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DE53B" w14:textId="786CB73B" w:rsidR="009D3C99" w:rsidRDefault="009D3C99" w:rsidP="009D3C99">
      <w:pPr>
        <w:bidi/>
        <w:rPr>
          <w:rtl/>
        </w:rPr>
      </w:pPr>
    </w:p>
    <w:p w14:paraId="7DBE4944" w14:textId="77777777" w:rsidR="009D3C99" w:rsidRDefault="009D3C99">
      <w:pPr>
        <w:rPr>
          <w:rtl/>
        </w:rPr>
      </w:pPr>
      <w:r>
        <w:rPr>
          <w:rtl/>
        </w:rPr>
        <w:br w:type="page"/>
      </w:r>
    </w:p>
    <w:p w14:paraId="410503B9" w14:textId="77ADCAE3" w:rsidR="005007C7" w:rsidRDefault="009D3C99" w:rsidP="009D3C99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lastRenderedPageBreak/>
        <w:t>קבצי הרצה:</w:t>
      </w:r>
    </w:p>
    <w:p w14:paraId="614D676B" w14:textId="049F9A12" w:rsidR="009D3C99" w:rsidRDefault="009D3C99" w:rsidP="009D3C99">
      <w:p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שולח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Sender.exe</w:t>
      </w:r>
    </w:p>
    <w:p w14:paraId="79E650D2" w14:textId="277339D0" w:rsidR="009D3C99" w:rsidRDefault="009D3C99" w:rsidP="009D3C99">
      <w:p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מקבל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Receiver.exe</w:t>
      </w:r>
    </w:p>
    <w:p w14:paraId="0A7DB1A3" w14:textId="13DE3BFD" w:rsidR="009D3C99" w:rsidRDefault="009D3C99" w:rsidP="009D3C99">
      <w:p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ערוץ </w:t>
      </w:r>
      <w:r>
        <w:rPr>
          <w:sz w:val="32"/>
          <w:szCs w:val="32"/>
          <w:rtl/>
          <w:lang w:val="en-US"/>
        </w:rPr>
        <w:t>–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>Channel.exe</w:t>
      </w:r>
    </w:p>
    <w:p w14:paraId="4FB0081D" w14:textId="4D806367" w:rsidR="009D3C99" w:rsidRDefault="009D3C99" w:rsidP="009D3C99">
      <w:pPr>
        <w:bidi/>
        <w:rPr>
          <w:sz w:val="32"/>
          <w:szCs w:val="32"/>
          <w:rtl/>
          <w:lang w:val="en-US"/>
        </w:rPr>
      </w:pPr>
    </w:p>
    <w:p w14:paraId="517253AA" w14:textId="6838F4BF" w:rsidR="009D3C99" w:rsidRDefault="009D3C99" w:rsidP="009D3C99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מתודות השולח: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3C99" w14:paraId="0B278C80" w14:textId="77777777" w:rsidTr="009D3C99">
        <w:tc>
          <w:tcPr>
            <w:tcW w:w="4508" w:type="dxa"/>
            <w:vAlign w:val="center"/>
          </w:tcPr>
          <w:p w14:paraId="0AF8D758" w14:textId="3D6DB077" w:rsidR="009D3C99" w:rsidRDefault="009D3C99" w:rsidP="009D3C99">
            <w:pPr>
              <w:bidi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מתודה</w:t>
            </w:r>
          </w:p>
        </w:tc>
        <w:tc>
          <w:tcPr>
            <w:tcW w:w="4508" w:type="dxa"/>
            <w:vAlign w:val="center"/>
          </w:tcPr>
          <w:p w14:paraId="076A1155" w14:textId="51F11F85" w:rsidR="009D3C99" w:rsidRDefault="009D3C99" w:rsidP="009D3C99">
            <w:pPr>
              <w:bidi/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הסבר</w:t>
            </w:r>
          </w:p>
        </w:tc>
      </w:tr>
      <w:tr w:rsidR="009D3C99" w14:paraId="10D0E8C2" w14:textId="77777777" w:rsidTr="009D3C99">
        <w:trPr>
          <w:trHeight w:val="2142"/>
        </w:trPr>
        <w:tc>
          <w:tcPr>
            <w:tcW w:w="4508" w:type="dxa"/>
            <w:vAlign w:val="center"/>
          </w:tcPr>
          <w:p w14:paraId="0745BAD5" w14:textId="5E8C5CA4" w:rsidR="009D3C99" w:rsidRDefault="009D3C99" w:rsidP="009D3C99">
            <w:pPr>
              <w:bidi/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Logicshiftrightby11</w:t>
            </w:r>
          </w:p>
        </w:tc>
        <w:tc>
          <w:tcPr>
            <w:tcW w:w="4508" w:type="dxa"/>
          </w:tcPr>
          <w:p w14:paraId="191D36ED" w14:textId="01C056FD" w:rsidR="009D3C99" w:rsidRDefault="009D3C99" w:rsidP="009D3C99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הפונקציה מקבלת מחרוזת המכילה 11 בתים. הפונקציה מעדכנת את מחרוזת כך שכל 11 ביטים ישבו בשני בתים, ומרפדת באפסים. </w:t>
            </w:r>
          </w:p>
        </w:tc>
      </w:tr>
      <w:tr w:rsidR="009D3C99" w14:paraId="09957362" w14:textId="77777777" w:rsidTr="009D3C99">
        <w:tc>
          <w:tcPr>
            <w:tcW w:w="4508" w:type="dxa"/>
            <w:vAlign w:val="center"/>
          </w:tcPr>
          <w:p w14:paraId="397E18F8" w14:textId="5C2A577A" w:rsidR="009D3C99" w:rsidRDefault="00B63622" w:rsidP="009D3C99">
            <w:pPr>
              <w:bidi/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  <w:r w:rsidR="009D3C99">
              <w:rPr>
                <w:sz w:val="32"/>
                <w:szCs w:val="32"/>
                <w:lang w:val="en-US"/>
              </w:rPr>
              <w:t>amming</w:t>
            </w:r>
          </w:p>
        </w:tc>
        <w:tc>
          <w:tcPr>
            <w:tcW w:w="4508" w:type="dxa"/>
          </w:tcPr>
          <w:p w14:paraId="3590A84D" w14:textId="7EDA05F2" w:rsidR="009D3C99" w:rsidRDefault="009D3C99" w:rsidP="009D3C99">
            <w:pPr>
              <w:bidi/>
              <w:rPr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הפונקציה מקבלת מחרוזת המכילה </w:t>
            </w:r>
            <w:r w:rsidR="004933EB">
              <w:rPr>
                <w:rFonts w:hint="cs"/>
                <w:sz w:val="32"/>
                <w:szCs w:val="32"/>
                <w:rtl/>
                <w:lang w:val="en-US"/>
              </w:rPr>
              <w:t xml:space="preserve">עם 11 ביטי מידע בתחילתה והשאר 0. הפונקציה מקודדת את המחרוזת בקידוד </w:t>
            </w:r>
            <w:proofErr w:type="spellStart"/>
            <w:r w:rsidR="004933EB">
              <w:rPr>
                <w:rFonts w:hint="cs"/>
                <w:sz w:val="32"/>
                <w:szCs w:val="32"/>
                <w:rtl/>
                <w:lang w:val="en-US"/>
              </w:rPr>
              <w:t>המינג</w:t>
            </w:r>
            <w:proofErr w:type="spellEnd"/>
            <w:r w:rsidR="004933EB">
              <w:rPr>
                <w:rFonts w:hint="cs"/>
                <w:sz w:val="32"/>
                <w:szCs w:val="32"/>
                <w:rtl/>
                <w:lang w:val="en-US"/>
              </w:rPr>
              <w:t>.</w:t>
            </w:r>
          </w:p>
        </w:tc>
      </w:tr>
      <w:tr w:rsidR="009D3C99" w14:paraId="2BDE7B25" w14:textId="77777777" w:rsidTr="009D3C99">
        <w:tc>
          <w:tcPr>
            <w:tcW w:w="4508" w:type="dxa"/>
            <w:vAlign w:val="center"/>
          </w:tcPr>
          <w:p w14:paraId="45782F2C" w14:textId="7AAB4B02" w:rsidR="009D3C99" w:rsidRDefault="004933EB" w:rsidP="009D3C99">
            <w:pPr>
              <w:bidi/>
              <w:jc w:val="center"/>
              <w:rPr>
                <w:sz w:val="32"/>
                <w:szCs w:val="32"/>
                <w:rtl/>
                <w:lang w:val="en-US"/>
              </w:rPr>
            </w:pPr>
            <w:proofErr w:type="spellStart"/>
            <w:r>
              <w:rPr>
                <w:rFonts w:hint="cs"/>
                <w:sz w:val="32"/>
                <w:szCs w:val="32"/>
                <w:lang w:val="en-US"/>
              </w:rPr>
              <w:t>A</w:t>
            </w:r>
            <w:r>
              <w:rPr>
                <w:sz w:val="32"/>
                <w:szCs w:val="32"/>
                <w:lang w:val="en-US"/>
              </w:rPr>
              <w:t>dd_Data</w:t>
            </w:r>
            <w:proofErr w:type="spellEnd"/>
          </w:p>
        </w:tc>
        <w:tc>
          <w:tcPr>
            <w:tcW w:w="4508" w:type="dxa"/>
          </w:tcPr>
          <w:p w14:paraId="2EB68A25" w14:textId="4B4C60A3" w:rsidR="009D3C99" w:rsidRDefault="004933EB" w:rsidP="009D3C99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הפונקציה מקבלת 16 בתים בהם הביט הראשון מתוך כל 16 ביטים הינו 0 וה15 הנותרים הינם מידע בקידוד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en-US"/>
              </w:rPr>
              <w:t>המינג</w:t>
            </w:r>
            <w:proofErr w:type="spellEnd"/>
            <w:r>
              <w:rPr>
                <w:rFonts w:hint="cs"/>
                <w:sz w:val="32"/>
                <w:szCs w:val="32"/>
                <w:rtl/>
                <w:lang w:val="en-US"/>
              </w:rPr>
              <w:t>. הפונקציה מצמצמת את 16 הבתים ל15 על ידי מחיקת ה0, צוברת את 15 הבתים לתוך מחרוזת פקטה, ומעדכנת את הגודל הנוכחי של הפקטה הנשמר ב</w:t>
            </w:r>
            <w:proofErr w:type="spellStart"/>
            <w:r>
              <w:rPr>
                <w:sz w:val="32"/>
                <w:szCs w:val="32"/>
                <w:lang w:val="en-US"/>
              </w:rPr>
              <w:t>currentbyte</w:t>
            </w:r>
            <w:proofErr w:type="spellEnd"/>
            <w:r>
              <w:rPr>
                <w:rFonts w:hint="cs"/>
                <w:sz w:val="32"/>
                <w:szCs w:val="32"/>
                <w:rtl/>
                <w:lang w:val="en-US"/>
              </w:rPr>
              <w:t>.</w:t>
            </w:r>
          </w:p>
        </w:tc>
      </w:tr>
      <w:tr w:rsidR="009D3C99" w14:paraId="55435F28" w14:textId="77777777" w:rsidTr="009D3C99">
        <w:tc>
          <w:tcPr>
            <w:tcW w:w="4508" w:type="dxa"/>
            <w:vAlign w:val="center"/>
          </w:tcPr>
          <w:p w14:paraId="1126FBC8" w14:textId="6319A3A2" w:rsidR="009D3C99" w:rsidRDefault="008D422F" w:rsidP="009D3C99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Init</w:t>
            </w:r>
          </w:p>
        </w:tc>
        <w:tc>
          <w:tcPr>
            <w:tcW w:w="4508" w:type="dxa"/>
          </w:tcPr>
          <w:p w14:paraId="1F95EA1F" w14:textId="25A63A06" w:rsidR="009D3C99" w:rsidRDefault="008D422F" w:rsidP="009D3C99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מקבלת מחרוזת </w:t>
            </w:r>
            <w:r>
              <w:rPr>
                <w:sz w:val="32"/>
                <w:szCs w:val="32"/>
                <w:lang w:val="en-US"/>
              </w:rPr>
              <w:t>,</w:t>
            </w:r>
            <w:r>
              <w:rPr>
                <w:rFonts w:hint="cs"/>
                <w:sz w:val="32"/>
                <w:szCs w:val="32"/>
                <w:lang w:val="en-US"/>
              </w:rPr>
              <w:t>IP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מצביע למספר פורט, ומצביע לארגומנטים, מאתחלת אותם, פותחת את קובץ הקלט ומחזירה מצביע לקובץ.</w:t>
            </w:r>
          </w:p>
        </w:tc>
      </w:tr>
      <w:tr w:rsidR="009D3C99" w14:paraId="07BF2542" w14:textId="77777777" w:rsidTr="009D3C99">
        <w:tc>
          <w:tcPr>
            <w:tcW w:w="4508" w:type="dxa"/>
            <w:vAlign w:val="center"/>
          </w:tcPr>
          <w:p w14:paraId="14A66EB4" w14:textId="6C651B78" w:rsidR="009D3C99" w:rsidRDefault="008D422F" w:rsidP="009D3C99">
            <w:pPr>
              <w:bidi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Concat</w:t>
            </w:r>
            <w:proofErr w:type="spellEnd"/>
            <w:r>
              <w:rPr>
                <w:rFonts w:hint="cs"/>
                <w:sz w:val="32"/>
                <w:szCs w:val="32"/>
                <w:rtl/>
                <w:lang w:val="en-US"/>
              </w:rPr>
              <w:t>_</w:t>
            </w:r>
            <w:r>
              <w:rPr>
                <w:sz w:val="32"/>
                <w:szCs w:val="32"/>
                <w:lang w:val="en-US"/>
              </w:rPr>
              <w:t>Hamming</w:t>
            </w:r>
          </w:p>
        </w:tc>
        <w:tc>
          <w:tcPr>
            <w:tcW w:w="4508" w:type="dxa"/>
          </w:tcPr>
          <w:p w14:paraId="4FF1BBD1" w14:textId="1F19510B" w:rsidR="009D3C99" w:rsidRDefault="008D422F" w:rsidP="009D3C99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מקבלת מחרוזת בגודל 16 בתים ועושה קידוד </w:t>
            </w:r>
            <w:r>
              <w:rPr>
                <w:sz w:val="32"/>
                <w:szCs w:val="32"/>
                <w:lang w:val="en-US"/>
              </w:rPr>
              <w:t>Hamming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עבור כל 2 בתים.</w:t>
            </w:r>
          </w:p>
        </w:tc>
      </w:tr>
      <w:tr w:rsidR="009D3C99" w14:paraId="5719BDD1" w14:textId="77777777" w:rsidTr="009D3C99">
        <w:tc>
          <w:tcPr>
            <w:tcW w:w="4508" w:type="dxa"/>
            <w:vAlign w:val="center"/>
          </w:tcPr>
          <w:p w14:paraId="4B0510C5" w14:textId="1C866F36" w:rsidR="009D3C99" w:rsidRDefault="008D422F" w:rsidP="009D3C99">
            <w:pPr>
              <w:bidi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proofErr w:type="spellStart"/>
            <w:r>
              <w:rPr>
                <w:rFonts w:hint="cs"/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lang w:val="en-US"/>
              </w:rPr>
              <w:t>eset_String</w:t>
            </w:r>
            <w:proofErr w:type="spellEnd"/>
          </w:p>
        </w:tc>
        <w:tc>
          <w:tcPr>
            <w:tcW w:w="4508" w:type="dxa"/>
          </w:tcPr>
          <w:p w14:paraId="1C612D76" w14:textId="50B6C005" w:rsidR="009D3C99" w:rsidRDefault="008D422F" w:rsidP="009D3C99">
            <w:pPr>
              <w:bidi/>
              <w:rPr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מאפסת מחרוזת ביית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en-US"/>
              </w:rPr>
              <w:t>ביית</w:t>
            </w:r>
            <w:proofErr w:type="spellEnd"/>
            <w:r>
              <w:rPr>
                <w:rFonts w:hint="cs"/>
                <w:sz w:val="32"/>
                <w:szCs w:val="32"/>
                <w:rtl/>
                <w:lang w:val="en-US"/>
              </w:rPr>
              <w:t>.</w:t>
            </w:r>
          </w:p>
        </w:tc>
      </w:tr>
      <w:tr w:rsidR="009D3C99" w14:paraId="1A68FB03" w14:textId="77777777" w:rsidTr="009D3C99">
        <w:tc>
          <w:tcPr>
            <w:tcW w:w="4508" w:type="dxa"/>
            <w:vAlign w:val="center"/>
          </w:tcPr>
          <w:p w14:paraId="1193CC60" w14:textId="2A768769" w:rsidR="009D3C99" w:rsidRDefault="008D422F" w:rsidP="009D3C99">
            <w:pPr>
              <w:bidi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lastRenderedPageBreak/>
              <w:t>Send_Packet</w:t>
            </w:r>
            <w:proofErr w:type="spellEnd"/>
          </w:p>
        </w:tc>
        <w:tc>
          <w:tcPr>
            <w:tcW w:w="4508" w:type="dxa"/>
          </w:tcPr>
          <w:p w14:paraId="6E14435B" w14:textId="1414AD14" w:rsidR="009D3C99" w:rsidRDefault="008D422F" w:rsidP="009D3C99">
            <w:pPr>
              <w:bidi/>
              <w:rPr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מקבלת שקע, כתובת שליחה, פקטה, גודל פקטה, וקובץ. הפונקציה בודקת האם הפקטה מלאה, או שהגענו לסוף הקובץ, במידה וכן שולחת את הפקטה, מאפסת אותה.</w:t>
            </w:r>
          </w:p>
        </w:tc>
      </w:tr>
      <w:tr w:rsidR="008D422F" w14:paraId="648A2C31" w14:textId="77777777" w:rsidTr="009D3C99">
        <w:tc>
          <w:tcPr>
            <w:tcW w:w="4508" w:type="dxa"/>
            <w:vAlign w:val="center"/>
          </w:tcPr>
          <w:p w14:paraId="717EB152" w14:textId="5C9C6C3B" w:rsidR="008D422F" w:rsidRDefault="008D422F" w:rsidP="009D3C99">
            <w:pPr>
              <w:bidi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proofErr w:type="spellStart"/>
            <w:r>
              <w:rPr>
                <w:rFonts w:hint="cs"/>
                <w:sz w:val="32"/>
                <w:szCs w:val="32"/>
                <w:lang w:val="en-US"/>
              </w:rPr>
              <w:t>B</w:t>
            </w:r>
            <w:r>
              <w:rPr>
                <w:sz w:val="32"/>
                <w:szCs w:val="32"/>
                <w:lang w:val="en-US"/>
              </w:rPr>
              <w:t>uild_</w:t>
            </w:r>
            <w:r>
              <w:rPr>
                <w:rFonts w:hint="cs"/>
                <w:sz w:val="32"/>
                <w:szCs w:val="32"/>
                <w:lang w:val="en-US"/>
              </w:rPr>
              <w:t>P</w:t>
            </w:r>
            <w:r>
              <w:rPr>
                <w:sz w:val="32"/>
                <w:szCs w:val="32"/>
                <w:lang w:val="en-US"/>
              </w:rPr>
              <w:t>acket</w:t>
            </w:r>
            <w:proofErr w:type="spellEnd"/>
          </w:p>
        </w:tc>
        <w:tc>
          <w:tcPr>
            <w:tcW w:w="4508" w:type="dxa"/>
          </w:tcPr>
          <w:p w14:paraId="24657D71" w14:textId="7F8AF699" w:rsidR="008D422F" w:rsidRDefault="008D422F" w:rsidP="009D3C99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הפונקציה מקבלת מחרוזת של 11 בתים מהקובץ, פקטה, גודל פקטה, שקע, כתובת לשליחה, ומצביע לקובץ. הפונקציה בונה פקטה על ידי קריאה מהקובץ, הרחבה, קידוד, וצמצום, וצוברת אותה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en-US"/>
              </w:rPr>
              <w:t>לפקטה</w:t>
            </w:r>
            <w:proofErr w:type="spellEnd"/>
            <w:r>
              <w:rPr>
                <w:rFonts w:hint="cs"/>
                <w:sz w:val="32"/>
                <w:szCs w:val="32"/>
                <w:rtl/>
                <w:lang w:val="en-US"/>
              </w:rPr>
              <w:t>. בכל קריאה לפונקציה ישנה קריאה ל</w:t>
            </w:r>
            <w:proofErr w:type="spellStart"/>
            <w:r>
              <w:rPr>
                <w:sz w:val="32"/>
                <w:szCs w:val="32"/>
                <w:lang w:val="en-US"/>
              </w:rPr>
              <w:t>Send_Packet</w:t>
            </w:r>
            <w:proofErr w:type="spellEnd"/>
            <w:r>
              <w:rPr>
                <w:rFonts w:hint="cs"/>
                <w:sz w:val="32"/>
                <w:szCs w:val="32"/>
                <w:rtl/>
                <w:lang w:val="en-US"/>
              </w:rPr>
              <w:t>.</w:t>
            </w:r>
          </w:p>
        </w:tc>
      </w:tr>
      <w:tr w:rsidR="008D422F" w14:paraId="3C969E21" w14:textId="77777777" w:rsidTr="009D3C99">
        <w:tc>
          <w:tcPr>
            <w:tcW w:w="4508" w:type="dxa"/>
            <w:vAlign w:val="center"/>
          </w:tcPr>
          <w:p w14:paraId="249EEF43" w14:textId="33632DD5" w:rsidR="008D422F" w:rsidRDefault="008D422F" w:rsidP="009D3C99">
            <w:pPr>
              <w:bidi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hint="cs"/>
                <w:sz w:val="32"/>
                <w:szCs w:val="32"/>
                <w:lang w:val="en-US"/>
              </w:rPr>
              <w:t>F</w:t>
            </w:r>
            <w:r>
              <w:rPr>
                <w:sz w:val="32"/>
                <w:szCs w:val="32"/>
                <w:lang w:val="en-US"/>
              </w:rPr>
              <w:t>inal_Recv</w:t>
            </w:r>
            <w:proofErr w:type="spellEnd"/>
          </w:p>
        </w:tc>
        <w:tc>
          <w:tcPr>
            <w:tcW w:w="4508" w:type="dxa"/>
          </w:tcPr>
          <w:p w14:paraId="004D9D42" w14:textId="5497E6D0" w:rsidR="008D422F" w:rsidRDefault="008D422F" w:rsidP="009D3C99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הפונקציה מקבלת שקע, וכתובת. הפונקציה מקבלת את הודעת הסיום </w:t>
            </w:r>
            <w:r w:rsidR="00B63622">
              <w:rPr>
                <w:rFonts w:hint="cs"/>
                <w:sz w:val="32"/>
                <w:szCs w:val="32"/>
                <w:rtl/>
                <w:lang w:val="en-US"/>
              </w:rPr>
              <w:t>כאשר ה</w:t>
            </w:r>
            <w:proofErr w:type="spellStart"/>
            <w:r w:rsidR="00B63622">
              <w:rPr>
                <w:sz w:val="32"/>
                <w:szCs w:val="32"/>
                <w:lang w:val="en-US"/>
              </w:rPr>
              <w:t>fd_set</w:t>
            </w:r>
            <w:proofErr w:type="spellEnd"/>
            <w:r w:rsidR="00B63622">
              <w:rPr>
                <w:rFonts w:hint="cs"/>
                <w:sz w:val="32"/>
                <w:szCs w:val="32"/>
                <w:rtl/>
                <w:lang w:val="en-US"/>
              </w:rPr>
              <w:t xml:space="preserve"> </w:t>
            </w:r>
            <w:proofErr w:type="spellStart"/>
            <w:r w:rsidR="00B63622">
              <w:rPr>
                <w:rFonts w:hint="cs"/>
                <w:sz w:val="32"/>
                <w:szCs w:val="32"/>
                <w:rtl/>
                <w:lang w:val="en-US"/>
              </w:rPr>
              <w:t>מסוגנל</w:t>
            </w:r>
            <w:proofErr w:type="spellEnd"/>
            <w:r w:rsidR="00B63622">
              <w:rPr>
                <w:rFonts w:hint="cs"/>
                <w:sz w:val="32"/>
                <w:szCs w:val="32"/>
                <w:rtl/>
                <w:lang w:val="en-US"/>
              </w:rPr>
              <w:t>.</w:t>
            </w:r>
          </w:p>
        </w:tc>
      </w:tr>
    </w:tbl>
    <w:p w14:paraId="6C122637" w14:textId="09BB1E07" w:rsidR="009D3C99" w:rsidRDefault="009D3C99" w:rsidP="009D3C99">
      <w:pPr>
        <w:bidi/>
        <w:rPr>
          <w:sz w:val="32"/>
          <w:szCs w:val="32"/>
          <w:lang w:val="en-US"/>
        </w:rPr>
      </w:pPr>
    </w:p>
    <w:p w14:paraId="30E8F472" w14:textId="77777777" w:rsidR="009D3C99" w:rsidRDefault="009D3C99" w:rsidP="009D3C99">
      <w:pPr>
        <w:rPr>
          <w:sz w:val="32"/>
          <w:szCs w:val="32"/>
          <w:rtl/>
          <w:lang w:val="en-US"/>
        </w:rPr>
      </w:pPr>
    </w:p>
    <w:p w14:paraId="7F2B0703" w14:textId="1160D781" w:rsidR="009D3C99" w:rsidRDefault="00B63622" w:rsidP="009D3C99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מתודות המקבל: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3622" w14:paraId="39AF3A29" w14:textId="77777777" w:rsidTr="007D2D5C">
        <w:tc>
          <w:tcPr>
            <w:tcW w:w="4508" w:type="dxa"/>
            <w:vAlign w:val="center"/>
          </w:tcPr>
          <w:p w14:paraId="4320D8BE" w14:textId="77777777" w:rsidR="00B63622" w:rsidRDefault="00B63622" w:rsidP="007D2D5C">
            <w:pPr>
              <w:bidi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מתודה</w:t>
            </w:r>
          </w:p>
        </w:tc>
        <w:tc>
          <w:tcPr>
            <w:tcW w:w="4508" w:type="dxa"/>
            <w:vAlign w:val="center"/>
          </w:tcPr>
          <w:p w14:paraId="5E27D8A6" w14:textId="77777777" w:rsidR="00B63622" w:rsidRDefault="00B63622" w:rsidP="007D2D5C">
            <w:pPr>
              <w:bidi/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הסבר</w:t>
            </w:r>
          </w:p>
        </w:tc>
      </w:tr>
      <w:tr w:rsidR="00B63622" w14:paraId="472AA405" w14:textId="77777777" w:rsidTr="007D2D5C">
        <w:trPr>
          <w:trHeight w:val="2142"/>
        </w:trPr>
        <w:tc>
          <w:tcPr>
            <w:tcW w:w="4508" w:type="dxa"/>
            <w:vAlign w:val="center"/>
          </w:tcPr>
          <w:p w14:paraId="12571947" w14:textId="513FF8A6" w:rsidR="00B63622" w:rsidRDefault="00B63622" w:rsidP="007D2D5C">
            <w:pPr>
              <w:bidi/>
              <w:jc w:val="center"/>
              <w:rPr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Logicshift</w:t>
            </w:r>
            <w:r>
              <w:rPr>
                <w:sz w:val="32"/>
                <w:szCs w:val="32"/>
                <w:lang w:val="en-US"/>
              </w:rPr>
              <w:t>left</w:t>
            </w:r>
            <w:r>
              <w:rPr>
                <w:sz w:val="32"/>
                <w:szCs w:val="32"/>
                <w:lang w:val="en-US"/>
              </w:rPr>
              <w:t>by11</w:t>
            </w:r>
          </w:p>
        </w:tc>
        <w:tc>
          <w:tcPr>
            <w:tcW w:w="4508" w:type="dxa"/>
          </w:tcPr>
          <w:p w14:paraId="32717F3A" w14:textId="1F64798A" w:rsidR="00B63622" w:rsidRDefault="00B63622" w:rsidP="007D2D5C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הפונקציה מקבלת מחרוזת המכילה 1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6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בתים. הפונקציה 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ההופכית ל </w:t>
            </w:r>
            <w:r>
              <w:rPr>
                <w:sz w:val="32"/>
                <w:szCs w:val="32"/>
                <w:lang w:val="en-US"/>
              </w:rPr>
              <w:t>-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Logicshift</w:t>
            </w:r>
            <w:r>
              <w:rPr>
                <w:sz w:val="32"/>
                <w:szCs w:val="32"/>
                <w:lang w:val="en-US"/>
              </w:rPr>
              <w:t>right</w:t>
            </w:r>
            <w:r>
              <w:rPr>
                <w:sz w:val="32"/>
                <w:szCs w:val="32"/>
                <w:lang w:val="en-US"/>
              </w:rPr>
              <w:t>by1</w:t>
            </w:r>
            <w:r>
              <w:rPr>
                <w:sz w:val="32"/>
                <w:szCs w:val="32"/>
                <w:lang w:val="en-US"/>
              </w:rPr>
              <w:t>1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</w:t>
            </w:r>
          </w:p>
        </w:tc>
      </w:tr>
      <w:tr w:rsidR="00B63622" w14:paraId="21924E63" w14:textId="77777777" w:rsidTr="007D2D5C">
        <w:tc>
          <w:tcPr>
            <w:tcW w:w="4508" w:type="dxa"/>
            <w:vAlign w:val="center"/>
          </w:tcPr>
          <w:p w14:paraId="49E32663" w14:textId="36925258" w:rsidR="00B63622" w:rsidRDefault="00B63622" w:rsidP="007D2D5C">
            <w:pPr>
              <w:bidi/>
              <w:jc w:val="center"/>
              <w:rPr>
                <w:sz w:val="32"/>
                <w:szCs w:val="32"/>
                <w:rtl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unH</w:t>
            </w:r>
            <w:r>
              <w:rPr>
                <w:sz w:val="32"/>
                <w:szCs w:val="32"/>
                <w:lang w:val="en-US"/>
              </w:rPr>
              <w:t>amming</w:t>
            </w:r>
            <w:proofErr w:type="spellEnd"/>
          </w:p>
        </w:tc>
        <w:tc>
          <w:tcPr>
            <w:tcW w:w="4508" w:type="dxa"/>
          </w:tcPr>
          <w:p w14:paraId="2A448440" w14:textId="2D12B9EC" w:rsidR="00B63622" w:rsidRDefault="00B63622" w:rsidP="007D2D5C">
            <w:pPr>
              <w:bidi/>
              <w:rPr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הפונקציה 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ההופכית ל</w:t>
            </w:r>
            <w:r>
              <w:rPr>
                <w:sz w:val="32"/>
                <w:szCs w:val="32"/>
                <w:lang w:val="en-US"/>
              </w:rPr>
              <w:t>Hamming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.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בנוסף הפונקציה בודקת שגיאות ומתקנת אותם, ומחזירה 1 אם הייתה שגיאה.</w:t>
            </w:r>
          </w:p>
        </w:tc>
      </w:tr>
      <w:tr w:rsidR="00B63622" w14:paraId="5BA53F9C" w14:textId="77777777" w:rsidTr="007D2D5C">
        <w:tc>
          <w:tcPr>
            <w:tcW w:w="4508" w:type="dxa"/>
            <w:vAlign w:val="center"/>
          </w:tcPr>
          <w:p w14:paraId="04D5FC38" w14:textId="7300AE6F" w:rsidR="00B63622" w:rsidRDefault="00B63622" w:rsidP="007D2D5C">
            <w:pPr>
              <w:bidi/>
              <w:jc w:val="center"/>
              <w:rPr>
                <w:sz w:val="32"/>
                <w:szCs w:val="32"/>
                <w:rtl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Get</w:t>
            </w:r>
            <w:r>
              <w:rPr>
                <w:sz w:val="32"/>
                <w:szCs w:val="32"/>
                <w:lang w:val="en-US"/>
              </w:rPr>
              <w:t>_Data</w:t>
            </w:r>
            <w:proofErr w:type="spellEnd"/>
          </w:p>
        </w:tc>
        <w:tc>
          <w:tcPr>
            <w:tcW w:w="4508" w:type="dxa"/>
          </w:tcPr>
          <w:p w14:paraId="20399210" w14:textId="00355D5C" w:rsidR="00B63622" w:rsidRDefault="00B63622" w:rsidP="007D2D5C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הפונקציה מקבלת 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פקטה ו</w:t>
            </w:r>
            <w:r>
              <w:rPr>
                <w:sz w:val="32"/>
                <w:szCs w:val="32"/>
                <w:lang w:val="en-US"/>
              </w:rPr>
              <w:t>buffer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.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הפונקציה 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מוציאה 15 בתים מתוך הפקטה, 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ומעדכנת את ה</w:t>
            </w:r>
            <w:r>
              <w:rPr>
                <w:sz w:val="32"/>
                <w:szCs w:val="32"/>
                <w:lang w:val="en-US"/>
              </w:rPr>
              <w:t>buffer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כך  בכל שני בתים יש ביט התחלתי של 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lastRenderedPageBreak/>
              <w:t xml:space="preserve">0 ו15 ביטים של קידוד </w:t>
            </w:r>
            <w:proofErr w:type="spellStart"/>
            <w:r>
              <w:rPr>
                <w:rFonts w:hint="cs"/>
                <w:sz w:val="32"/>
                <w:szCs w:val="32"/>
                <w:rtl/>
                <w:lang w:val="en-US"/>
              </w:rPr>
              <w:t>המינג</w:t>
            </w:r>
            <w:proofErr w:type="spellEnd"/>
            <w:r>
              <w:rPr>
                <w:rFonts w:hint="cs"/>
                <w:sz w:val="32"/>
                <w:szCs w:val="32"/>
                <w:rtl/>
                <w:lang w:val="en-US"/>
              </w:rPr>
              <w:t>. בנוסף הפונקציה מעדכנת את הגודל הנוכחי של הפקטה.</w:t>
            </w:r>
          </w:p>
        </w:tc>
      </w:tr>
      <w:tr w:rsidR="00B63622" w14:paraId="10A528C5" w14:textId="77777777" w:rsidTr="007D2D5C">
        <w:tc>
          <w:tcPr>
            <w:tcW w:w="4508" w:type="dxa"/>
            <w:vAlign w:val="center"/>
          </w:tcPr>
          <w:p w14:paraId="6D862EAB" w14:textId="77777777" w:rsidR="00B63622" w:rsidRDefault="00B63622" w:rsidP="007D2D5C">
            <w:pPr>
              <w:bidi/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Init</w:t>
            </w:r>
          </w:p>
        </w:tc>
        <w:tc>
          <w:tcPr>
            <w:tcW w:w="4508" w:type="dxa"/>
          </w:tcPr>
          <w:p w14:paraId="4FB93EA5" w14:textId="19AAE87C" w:rsidR="00B63622" w:rsidRDefault="00B63622" w:rsidP="007D2D5C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מקבלת מצביע למספר פורט, ומצביע לארגומנטים, מאתחלת א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ת מספר הפורט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, פותחת את קובץ הקלט ומחזירה מצביע לקובץ.</w:t>
            </w:r>
          </w:p>
        </w:tc>
      </w:tr>
      <w:tr w:rsidR="00B63622" w14:paraId="5901A50F" w14:textId="77777777" w:rsidTr="007D2D5C">
        <w:tc>
          <w:tcPr>
            <w:tcW w:w="4508" w:type="dxa"/>
            <w:vAlign w:val="center"/>
          </w:tcPr>
          <w:p w14:paraId="2B19C577" w14:textId="5976DA3F" w:rsidR="00B63622" w:rsidRDefault="00B63622" w:rsidP="007D2D5C">
            <w:pPr>
              <w:bidi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Concat</w:t>
            </w:r>
            <w:proofErr w:type="spellEnd"/>
            <w:r>
              <w:rPr>
                <w:rFonts w:hint="cs"/>
                <w:sz w:val="32"/>
                <w:szCs w:val="32"/>
                <w:rtl/>
                <w:lang w:val="en-US"/>
              </w:rPr>
              <w:t>_</w:t>
            </w:r>
            <w:proofErr w:type="spellStart"/>
            <w:r w:rsidR="00A462AA">
              <w:rPr>
                <w:sz w:val="32"/>
                <w:szCs w:val="32"/>
                <w:lang w:val="en-US"/>
              </w:rPr>
              <w:t>un</w:t>
            </w:r>
            <w:r>
              <w:rPr>
                <w:sz w:val="32"/>
                <w:szCs w:val="32"/>
                <w:lang w:val="en-US"/>
              </w:rPr>
              <w:t>Hamming</w:t>
            </w:r>
            <w:proofErr w:type="spellEnd"/>
          </w:p>
        </w:tc>
        <w:tc>
          <w:tcPr>
            <w:tcW w:w="4508" w:type="dxa"/>
          </w:tcPr>
          <w:p w14:paraId="16B92D0A" w14:textId="7CC4D4BA" w:rsidR="00B63622" w:rsidRDefault="00B63622" w:rsidP="007D2D5C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מקבלת מחרוזת בגודל 16 בתים ועושה </w:t>
            </w:r>
            <w:r w:rsidR="00A462AA">
              <w:rPr>
                <w:rFonts w:hint="cs"/>
                <w:sz w:val="32"/>
                <w:szCs w:val="32"/>
                <w:rtl/>
                <w:lang w:val="en-US"/>
              </w:rPr>
              <w:t>פיענוח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Hamming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עבור כל 2 בתים.</w:t>
            </w:r>
          </w:p>
        </w:tc>
      </w:tr>
      <w:tr w:rsidR="00B63622" w14:paraId="535A6A6A" w14:textId="77777777" w:rsidTr="007D2D5C">
        <w:tc>
          <w:tcPr>
            <w:tcW w:w="4508" w:type="dxa"/>
            <w:vAlign w:val="center"/>
          </w:tcPr>
          <w:p w14:paraId="3AAF1B6F" w14:textId="6488A39A" w:rsidR="00B63622" w:rsidRDefault="00A462AA" w:rsidP="007D2D5C">
            <w:pPr>
              <w:bidi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proofErr w:type="spellStart"/>
            <w:r>
              <w:rPr>
                <w:rFonts w:hint="cs"/>
                <w:sz w:val="32"/>
                <w:szCs w:val="32"/>
                <w:lang w:val="en-US"/>
              </w:rPr>
              <w:t>R</w:t>
            </w:r>
            <w:r>
              <w:rPr>
                <w:sz w:val="32"/>
                <w:szCs w:val="32"/>
                <w:lang w:val="en-US"/>
              </w:rPr>
              <w:t>eceive</w:t>
            </w:r>
            <w:r w:rsidR="00B63622">
              <w:rPr>
                <w:sz w:val="32"/>
                <w:szCs w:val="32"/>
                <w:lang w:val="en-US"/>
              </w:rPr>
              <w:t>_Packet</w:t>
            </w:r>
            <w:proofErr w:type="spellEnd"/>
          </w:p>
        </w:tc>
        <w:tc>
          <w:tcPr>
            <w:tcW w:w="4508" w:type="dxa"/>
          </w:tcPr>
          <w:p w14:paraId="6ABC42C5" w14:textId="1F8D6F7E" w:rsidR="00B63622" w:rsidRDefault="00B63622" w:rsidP="007D2D5C">
            <w:pPr>
              <w:bidi/>
              <w:rPr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מקבלת שקע, כתובת </w:t>
            </w:r>
            <w:r w:rsidR="00A462AA">
              <w:rPr>
                <w:rFonts w:hint="cs"/>
                <w:sz w:val="32"/>
                <w:szCs w:val="32"/>
                <w:rtl/>
                <w:lang w:val="en-US"/>
              </w:rPr>
              <w:t>קבלה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,  קובץ</w:t>
            </w:r>
            <w:r w:rsidR="00A462AA">
              <w:rPr>
                <w:rFonts w:hint="cs"/>
                <w:sz w:val="32"/>
                <w:szCs w:val="32"/>
                <w:rtl/>
                <w:lang w:val="en-US"/>
              </w:rPr>
              <w:t>, ומבנה נתונים שמכיל את מידע ההודעה הסופית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.</w:t>
            </w:r>
            <w:r w:rsidR="00A462AA">
              <w:rPr>
                <w:rFonts w:hint="cs"/>
                <w:sz w:val="32"/>
                <w:szCs w:val="32"/>
                <w:rtl/>
                <w:lang w:val="en-US"/>
              </w:rPr>
              <w:t xml:space="preserve"> מקבלת פקטה מהשקע ומפרקת אותו על ידי ריווח ,פיענוח </w:t>
            </w:r>
            <w:proofErr w:type="spellStart"/>
            <w:r w:rsidR="00A462AA">
              <w:rPr>
                <w:rFonts w:hint="cs"/>
                <w:sz w:val="32"/>
                <w:szCs w:val="32"/>
                <w:rtl/>
                <w:lang w:val="en-US"/>
              </w:rPr>
              <w:t>המינג</w:t>
            </w:r>
            <w:proofErr w:type="spellEnd"/>
            <w:r w:rsidR="00A462AA">
              <w:rPr>
                <w:rFonts w:hint="cs"/>
                <w:sz w:val="32"/>
                <w:szCs w:val="32"/>
                <w:rtl/>
                <w:lang w:val="en-US"/>
              </w:rPr>
              <w:t>, וצמצום. ולבסוף כותבת לקובץ. בנוסף, הפונקציה מעדכנת את פרטי ההודעה הסופית.</w:t>
            </w:r>
          </w:p>
        </w:tc>
      </w:tr>
      <w:tr w:rsidR="00B63622" w14:paraId="0A2D58AA" w14:textId="77777777" w:rsidTr="007D2D5C">
        <w:tc>
          <w:tcPr>
            <w:tcW w:w="4508" w:type="dxa"/>
            <w:vAlign w:val="center"/>
          </w:tcPr>
          <w:p w14:paraId="4EB13F18" w14:textId="0074D246" w:rsidR="00B63622" w:rsidRDefault="00A462AA" w:rsidP="007D2D5C">
            <w:pPr>
              <w:bidi/>
              <w:jc w:val="center"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Ispowof2</w:t>
            </w:r>
          </w:p>
        </w:tc>
        <w:tc>
          <w:tcPr>
            <w:tcW w:w="4508" w:type="dxa"/>
          </w:tcPr>
          <w:p w14:paraId="00CE6CB7" w14:textId="229A377B" w:rsidR="00B63622" w:rsidRDefault="00A462AA" w:rsidP="007D2D5C">
            <w:pPr>
              <w:bidi/>
              <w:rPr>
                <w:rFonts w:hint="cs"/>
                <w:sz w:val="32"/>
                <w:szCs w:val="32"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הפונקציה מקבלת מספר גדול מ0, ובודקת האם הוא חזקה של 2.</w:t>
            </w:r>
          </w:p>
        </w:tc>
      </w:tr>
      <w:tr w:rsidR="00B63622" w14:paraId="3071E29D" w14:textId="77777777" w:rsidTr="007D2D5C">
        <w:tc>
          <w:tcPr>
            <w:tcW w:w="4508" w:type="dxa"/>
            <w:vAlign w:val="center"/>
          </w:tcPr>
          <w:p w14:paraId="08AF1D5F" w14:textId="01AFD4BA" w:rsidR="00B63622" w:rsidRDefault="00B63622" w:rsidP="007D2D5C">
            <w:pPr>
              <w:bidi/>
              <w:jc w:val="center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rFonts w:hint="cs"/>
                <w:sz w:val="32"/>
                <w:szCs w:val="32"/>
                <w:lang w:val="en-US"/>
              </w:rPr>
              <w:t>F</w:t>
            </w:r>
            <w:r>
              <w:rPr>
                <w:sz w:val="32"/>
                <w:szCs w:val="32"/>
                <w:lang w:val="en-US"/>
              </w:rPr>
              <w:t>inal_</w:t>
            </w:r>
            <w:r w:rsidR="00A462AA">
              <w:rPr>
                <w:sz w:val="32"/>
                <w:szCs w:val="32"/>
                <w:lang w:val="en-US"/>
              </w:rPr>
              <w:t>message</w:t>
            </w:r>
            <w:proofErr w:type="spellEnd"/>
          </w:p>
        </w:tc>
        <w:tc>
          <w:tcPr>
            <w:tcW w:w="4508" w:type="dxa"/>
          </w:tcPr>
          <w:p w14:paraId="4106798D" w14:textId="4D4D0400" w:rsidR="00B63622" w:rsidRDefault="00B63622" w:rsidP="007D2D5C">
            <w:pPr>
              <w:bidi/>
              <w:rPr>
                <w:rFonts w:hint="cs"/>
                <w:sz w:val="32"/>
                <w:szCs w:val="32"/>
                <w:rtl/>
                <w:lang w:val="en-US"/>
              </w:rPr>
            </w:pPr>
            <w:r>
              <w:rPr>
                <w:rFonts w:hint="cs"/>
                <w:sz w:val="32"/>
                <w:szCs w:val="32"/>
                <w:rtl/>
                <w:lang w:val="en-US"/>
              </w:rPr>
              <w:t>הפונקציה מקבלת שקע, כתובת</w:t>
            </w:r>
            <w:r w:rsidR="00A462AA">
              <w:rPr>
                <w:rFonts w:hint="cs"/>
                <w:sz w:val="32"/>
                <w:szCs w:val="32"/>
                <w:rtl/>
                <w:lang w:val="en-US"/>
              </w:rPr>
              <w:t xml:space="preserve"> ופרטי ההודעה הסופית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. הפונקציה </w:t>
            </w:r>
            <w:r w:rsidR="00A462AA">
              <w:rPr>
                <w:rFonts w:hint="cs"/>
                <w:sz w:val="32"/>
                <w:szCs w:val="32"/>
                <w:rtl/>
                <w:lang w:val="en-US"/>
              </w:rPr>
              <w:t>שולחת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 xml:space="preserve"> את הודעת הסיו</w:t>
            </w:r>
            <w:r w:rsidR="00A462AA">
              <w:rPr>
                <w:rFonts w:hint="cs"/>
                <w:sz w:val="32"/>
                <w:szCs w:val="32"/>
                <w:rtl/>
                <w:lang w:val="en-US"/>
              </w:rPr>
              <w:t>ם</w:t>
            </w:r>
            <w:r>
              <w:rPr>
                <w:rFonts w:hint="cs"/>
                <w:sz w:val="32"/>
                <w:szCs w:val="32"/>
                <w:rtl/>
                <w:lang w:val="en-US"/>
              </w:rPr>
              <w:t>.</w:t>
            </w:r>
          </w:p>
        </w:tc>
      </w:tr>
    </w:tbl>
    <w:p w14:paraId="4B381F98" w14:textId="77777777" w:rsidR="00B63622" w:rsidRPr="009D3C99" w:rsidRDefault="00B63622" w:rsidP="00B63622">
      <w:pPr>
        <w:bidi/>
        <w:rPr>
          <w:rFonts w:hint="cs"/>
          <w:sz w:val="32"/>
          <w:szCs w:val="32"/>
          <w:rtl/>
          <w:lang w:val="en-US"/>
        </w:rPr>
      </w:pPr>
    </w:p>
    <w:sectPr w:rsidR="00B63622" w:rsidRPr="009D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99"/>
    <w:rsid w:val="004933EB"/>
    <w:rsid w:val="005173AB"/>
    <w:rsid w:val="008D422F"/>
    <w:rsid w:val="009A1E6D"/>
    <w:rsid w:val="009D3C99"/>
    <w:rsid w:val="00A462AA"/>
    <w:rsid w:val="00B63622"/>
    <w:rsid w:val="00E3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62E5"/>
  <w15:chartTrackingRefBased/>
  <w15:docId w15:val="{739C98AF-B04E-4FE3-81C6-D0919A52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Zulan</dc:creator>
  <cp:keywords/>
  <dc:description/>
  <cp:lastModifiedBy>Amit Zulan</cp:lastModifiedBy>
  <cp:revision>1</cp:revision>
  <dcterms:created xsi:type="dcterms:W3CDTF">2021-03-25T22:24:00Z</dcterms:created>
  <dcterms:modified xsi:type="dcterms:W3CDTF">2021-03-25T23:23:00Z</dcterms:modified>
</cp:coreProperties>
</file>