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E3B1A" w14:textId="2A34EF80" w:rsidR="00D060E6" w:rsidRDefault="00D060E6" w:rsidP="00D226BD">
      <w:pPr>
        <w:bidi/>
        <w:spacing w:line="360" w:lineRule="auto"/>
        <w:jc w:val="center"/>
        <w:rPr>
          <w:u w:val="single"/>
          <w:rtl/>
        </w:rPr>
      </w:pPr>
      <w:r w:rsidRPr="00D060E6">
        <w:rPr>
          <w:rFonts w:hint="cs"/>
          <w:u w:val="single"/>
          <w:rtl/>
        </w:rPr>
        <w:t>עיבוד שפה טבעית - תרגיל בית 2</w:t>
      </w:r>
    </w:p>
    <w:p w14:paraId="3F908E8C" w14:textId="72A3F299" w:rsidR="00D060E6" w:rsidRDefault="00D060E6" w:rsidP="00D226BD">
      <w:pPr>
        <w:bidi/>
        <w:spacing w:line="360" w:lineRule="auto"/>
        <w:rPr>
          <w:u w:val="single"/>
          <w:rtl/>
        </w:rPr>
      </w:pPr>
      <w:r>
        <w:rPr>
          <w:rFonts w:hint="cs"/>
          <w:u w:val="single"/>
          <w:rtl/>
        </w:rPr>
        <w:t>מגישים: דביר בן זיקרי 315409508</w:t>
      </w:r>
    </w:p>
    <w:p w14:paraId="6578BAF8" w14:textId="481C2A36" w:rsidR="00D060E6" w:rsidRDefault="00D060E6" w:rsidP="00D226BD">
      <w:pPr>
        <w:bidi/>
        <w:spacing w:line="360" w:lineRule="auto"/>
        <w:ind w:firstLine="720"/>
        <w:rPr>
          <w:u w:val="single"/>
          <w:rtl/>
        </w:rPr>
      </w:pPr>
      <w:r w:rsidRPr="00D060E6">
        <w:rPr>
          <w:rFonts w:hint="cs"/>
          <w:rtl/>
        </w:rPr>
        <w:t xml:space="preserve"> </w:t>
      </w:r>
      <w:r>
        <w:rPr>
          <w:rFonts w:hint="cs"/>
          <w:u w:val="single"/>
          <w:rtl/>
        </w:rPr>
        <w:t>עמית זולן 207299033</w:t>
      </w:r>
    </w:p>
    <w:p w14:paraId="09EB2A4F" w14:textId="75A4293C" w:rsidR="00D060E6" w:rsidRPr="00D060E6" w:rsidRDefault="00D060E6" w:rsidP="00D226BD">
      <w:pPr>
        <w:pStyle w:val="ListParagraph"/>
        <w:numPr>
          <w:ilvl w:val="0"/>
          <w:numId w:val="1"/>
        </w:numPr>
        <w:bidi/>
        <w:spacing w:line="360" w:lineRule="auto"/>
        <w:rPr>
          <w:u w:val="single"/>
        </w:rPr>
      </w:pPr>
      <w:r>
        <w:rPr>
          <w:rFonts w:hint="cs"/>
          <w:rtl/>
        </w:rPr>
        <w:t xml:space="preserve">על מנת להוכיח </w:t>
      </w:r>
      <m:oMath>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e>
          <m:sub>
            <m:r>
              <w:rPr>
                <w:rFonts w:ascii="Cambria Math" w:hAnsi="Cambria Math"/>
              </w:rPr>
              <m:t>2</m:t>
            </m:r>
          </m:sub>
          <m:sup>
            <m:r>
              <w:rPr>
                <w:rFonts w:ascii="Cambria Math" w:hAnsi="Cambria Math"/>
              </w:rPr>
              <m:t>2</m:t>
            </m:r>
          </m:sup>
        </m:sSubSup>
      </m:oMath>
      <w:r>
        <w:rPr>
          <w:rFonts w:eastAsiaTheme="minorEastAsia" w:hint="cs"/>
          <w:rtl/>
        </w:rPr>
        <w:t xml:space="preserve"> נסתכל על ההגדרה הכללית של פונקציית המטרה של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oMath>
      <w:r w:rsidR="009F585B">
        <w:rPr>
          <w:rFonts w:eastAsiaTheme="minorEastAsia" w:hint="cs"/>
          <w:rtl/>
        </w:rPr>
        <w:t xml:space="preserve"> עם אלמנט רגולרזיציה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hint="cs"/>
          <w:rtl/>
        </w:rPr>
        <w:t>:</w:t>
      </w:r>
    </w:p>
    <w:p w14:paraId="4FFF3900" w14:textId="7676A01E" w:rsidR="00A017C4" w:rsidRPr="00A017C4" w:rsidRDefault="00D060E6" w:rsidP="00D226BD">
      <w:pPr>
        <w:pStyle w:val="ListParagraph"/>
        <w:bidi/>
        <w:spacing w:line="360" w:lineRule="auto"/>
        <w:ind w:left="1080"/>
        <w:rPr>
          <w:rFonts w:eastAsiaTheme="minorEastAsia"/>
        </w:rPr>
      </w:pPr>
      <m:oMathPara>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θ</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e>
                  </m:nary>
                </m:e>
              </m:d>
              <m:r>
                <w:rPr>
                  <w:rFonts w:ascii="Cambria Math" w:eastAsiaTheme="minorEastAsia" w:hAnsi="Cambria Math"/>
                </w:rPr>
                <m:t>-γ</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j</m:t>
                      </m:r>
                    </m:sub>
                    <m:sup>
                      <m:r>
                        <w:rPr>
                          <w:rFonts w:ascii="Cambria Math" w:eastAsiaTheme="minorEastAsia" w:hAnsi="Cambria Math"/>
                        </w:rPr>
                        <m:t>2</m:t>
                      </m:r>
                    </m:sup>
                  </m:sSubSup>
                </m:e>
              </m:nary>
            </m:e>
          </m:d>
        </m:oMath>
      </m:oMathPara>
    </w:p>
    <w:p w14:paraId="0C4E7B24" w14:textId="77777777" w:rsidR="00D060E6" w:rsidRDefault="00D060E6" w:rsidP="00D226BD">
      <w:pPr>
        <w:pStyle w:val="ListParagraph"/>
        <w:bidi/>
        <w:spacing w:line="360" w:lineRule="auto"/>
        <w:ind w:left="1080"/>
      </w:pPr>
    </w:p>
    <w:p w14:paraId="46B51F2B" w14:textId="2BF92F6D" w:rsidR="009F585B" w:rsidRPr="009F585B" w:rsidRDefault="00D060E6" w:rsidP="00D226BD">
      <w:pPr>
        <w:pStyle w:val="ListParagraph"/>
        <w:bidi/>
        <w:spacing w:line="360" w:lineRule="auto"/>
        <w:ind w:left="1080"/>
        <w:rPr>
          <w:rFonts w:eastAsiaTheme="minorEastAsia"/>
        </w:rPr>
      </w:pPr>
      <w:r>
        <w:rPr>
          <w:rFonts w:hint="cs"/>
          <w:rtl/>
        </w:rPr>
        <w:t xml:space="preserve">כאשר עבור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oMath>
      <w:r>
        <w:rPr>
          <w:rFonts w:eastAsiaTheme="minorEastAsia" w:hint="cs"/>
          <w:rtl/>
        </w:rPr>
        <w:t xml:space="preserve"> </w:t>
      </w:r>
      <w:r w:rsidR="009F585B">
        <w:rPr>
          <w:rFonts w:eastAsiaTheme="minorEastAsia"/>
          <w:rtl/>
        </w:rPr>
        <w:t>–</w:t>
      </w:r>
      <w:r>
        <w:rPr>
          <w:rFonts w:eastAsiaTheme="minorEastAsia" w:hint="cs"/>
          <w:rtl/>
        </w:rPr>
        <w:t xml:space="preserve"> </w:t>
      </w:r>
    </w:p>
    <w:p w14:paraId="13AFE01B" w14:textId="7E43F182" w:rsidR="009F585B" w:rsidRDefault="00000000" w:rsidP="00D226BD">
      <w:pPr>
        <w:pStyle w:val="ListParagraph"/>
        <w:bidi/>
        <w:spacing w:line="360" w:lineRule="auto"/>
        <w:ind w:left="1080"/>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θ</m:t>
              </m:r>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e>
              </m:nary>
            </m:e>
          </m:d>
        </m:oMath>
      </m:oMathPara>
    </w:p>
    <w:p w14:paraId="14131230" w14:textId="77777777" w:rsidR="00BC58D1" w:rsidRDefault="00BC58D1" w:rsidP="00D226BD">
      <w:pPr>
        <w:pStyle w:val="ListParagraph"/>
        <w:bidi/>
        <w:spacing w:line="360" w:lineRule="auto"/>
        <w:ind w:left="1080"/>
        <w:rPr>
          <w:rFonts w:eastAsiaTheme="minorEastAsia"/>
        </w:rPr>
      </w:pPr>
    </w:p>
    <w:p w14:paraId="76D2230B" w14:textId="39C207AB" w:rsidR="00A017C4" w:rsidRDefault="00D060E6" w:rsidP="00D226BD">
      <w:pPr>
        <w:pStyle w:val="ListParagraph"/>
        <w:bidi/>
        <w:spacing w:line="360" w:lineRule="auto"/>
        <w:ind w:left="1080"/>
        <w:rPr>
          <w:rFonts w:eastAsiaTheme="minorEastAsia"/>
          <w:rtl/>
        </w:rPr>
      </w:pPr>
      <w:r>
        <w:rPr>
          <w:rFonts w:eastAsiaTheme="minorEastAsia" w:hint="cs"/>
          <w:rtl/>
        </w:rPr>
        <w:t>מאחר וזהו הפתרון ללא אלמנט הרגולריזציה.</w:t>
      </w:r>
      <w:r>
        <w:rPr>
          <w:rFonts w:eastAsiaTheme="minorEastAsia"/>
          <w:rtl/>
        </w:rPr>
        <w:br/>
      </w:r>
      <w:r w:rsidR="00A017C4">
        <w:rPr>
          <w:rFonts w:eastAsiaTheme="minorEastAsia" w:hint="cs"/>
          <w:rtl/>
        </w:rPr>
        <w:t xml:space="preserve">נסמן - </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e>
            </m:nary>
          </m:e>
        </m:d>
      </m:oMath>
      <w:r w:rsidR="00A017C4">
        <w:rPr>
          <w:rFonts w:eastAsiaTheme="minorEastAsia" w:hint="cs"/>
          <w:rtl/>
        </w:rPr>
        <w:t xml:space="preserv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=γ</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j</m:t>
                </m:r>
              </m:sub>
              <m:sup>
                <m:r>
                  <w:rPr>
                    <w:rFonts w:ascii="Cambria Math" w:eastAsiaTheme="minorEastAsia" w:hAnsi="Cambria Math"/>
                  </w:rPr>
                  <m:t>2</m:t>
                </m:r>
              </m:sup>
            </m:sSubSup>
          </m:e>
        </m:nary>
      </m:oMath>
    </w:p>
    <w:p w14:paraId="251C1F17" w14:textId="77777777" w:rsidR="00A017C4" w:rsidRDefault="00A017C4" w:rsidP="00D226BD">
      <w:pPr>
        <w:pStyle w:val="ListParagraph"/>
        <w:bidi/>
        <w:spacing w:line="360" w:lineRule="auto"/>
        <w:ind w:left="1080"/>
        <w:rPr>
          <w:rFonts w:eastAsiaTheme="minorEastAsia"/>
        </w:rPr>
      </w:pPr>
    </w:p>
    <w:p w14:paraId="54FA1E93" w14:textId="34DBF73B" w:rsidR="00A017C4" w:rsidRPr="00A017C4" w:rsidRDefault="00000000" w:rsidP="00D226BD">
      <w:pPr>
        <w:pStyle w:val="ListParagraph"/>
        <w:bidi/>
        <w:spacing w:line="360" w:lineRule="auto"/>
        <w:ind w:left="1080"/>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θ</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θ</m:t>
                  </m:r>
                </m:e>
              </m:d>
            </m:e>
          </m:d>
          <m:r>
            <w:rPr>
              <w:rFonts w:ascii="Cambria Math" w:eastAsiaTheme="minorEastAsia"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θ</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d>
            </m:e>
          </m:d>
        </m:oMath>
      </m:oMathPara>
    </w:p>
    <w:p w14:paraId="56F9CE9E" w14:textId="77777777" w:rsidR="00A017C4" w:rsidRDefault="00A017C4" w:rsidP="00D226BD">
      <w:pPr>
        <w:pStyle w:val="ListParagraph"/>
        <w:bidi/>
        <w:spacing w:line="360" w:lineRule="auto"/>
        <w:ind w:left="1080"/>
        <w:rPr>
          <w:rFonts w:eastAsiaTheme="minorEastAsia"/>
        </w:rPr>
      </w:pPr>
    </w:p>
    <w:p w14:paraId="76158A83" w14:textId="4282B38F" w:rsidR="00526CD7" w:rsidRDefault="00526CD7" w:rsidP="00D226BD">
      <w:pPr>
        <w:pStyle w:val="ListParagraph"/>
        <w:bidi/>
        <w:spacing w:line="360" w:lineRule="auto"/>
        <w:ind w:left="1080"/>
        <w:rPr>
          <w:rFonts w:eastAsiaTheme="minorEastAsia"/>
          <w:rtl/>
        </w:rPr>
      </w:pPr>
      <w:r>
        <w:rPr>
          <w:rFonts w:eastAsiaTheme="minorEastAsia" w:hint="cs"/>
          <w:rtl/>
        </w:rPr>
        <w:t>אזי מאחר ו</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oMath>
      <w:r>
        <w:rPr>
          <w:rFonts w:eastAsiaTheme="minorEastAsia" w:hint="cs"/>
          <w:rtl/>
        </w:rPr>
        <w:t xml:space="preserve"> ו</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oMath>
      <w:r>
        <w:rPr>
          <w:rFonts w:eastAsiaTheme="minorEastAsia" w:hint="cs"/>
          <w:rtl/>
        </w:rPr>
        <w:t xml:space="preserve"> הינם פתרונות אופטימליים בלי ועם אלמנט הרגולריזציה בהתאמה, לכן </w:t>
      </w:r>
    </w:p>
    <w:p w14:paraId="740246C1" w14:textId="77777777" w:rsidR="00526CD7" w:rsidRDefault="00526CD7" w:rsidP="00D226BD">
      <w:pPr>
        <w:pStyle w:val="ListParagraph"/>
        <w:bidi/>
        <w:spacing w:line="360" w:lineRule="auto"/>
        <w:ind w:left="1080"/>
        <w:rPr>
          <w:rFonts w:eastAsiaTheme="minorEastAsia"/>
          <w:rtl/>
        </w:rPr>
      </w:pPr>
    </w:p>
    <w:p w14:paraId="303FE242" w14:textId="11B627DB" w:rsidR="00526CD7" w:rsidRPr="00A84747" w:rsidRDefault="00000000" w:rsidP="00D226BD">
      <w:pPr>
        <w:pStyle w:val="ListParagraph"/>
        <w:bidi/>
        <w:spacing w:line="360" w:lineRule="auto"/>
        <w:ind w:left="1080"/>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p</m:t>
          </m:r>
          <m:d>
            <m:dPr>
              <m:ctrlPr>
                <w:rPr>
                  <w:rFonts w:ascii="Cambria Math" w:eastAsiaTheme="minorEastAsia"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ctrlPr>
                <w:rPr>
                  <w:rFonts w:ascii="Cambria Math" w:hAnsi="Cambria Math"/>
                  <w:i/>
                </w:rPr>
              </m:ctrlPr>
            </m:e>
          </m:d>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m:rPr>
              <m:sty m:val="p"/>
            </m:rPr>
            <w:rPr>
              <w:rFonts w:ascii="Cambria Math" w:hAnsi="Cambria Math"/>
            </w:rPr>
            <w:br/>
          </m:r>
        </m:oMath>
        <m:oMath>
          <m:d>
            <m:dPr>
              <m:ctrlPr>
                <w:rPr>
                  <w:rFonts w:ascii="Cambria Math" w:hAnsi="Cambria Math"/>
                  <w:i/>
                </w:rPr>
              </m:ctrlPr>
            </m:dPr>
            <m:e>
              <m:r>
                <w:rPr>
                  <w:rFonts w:ascii="Cambria Math" w:hAnsi="Cambria Math"/>
                </w:rPr>
                <m:t>2</m:t>
              </m:r>
            </m:e>
          </m:d>
          <m:r>
            <w:rPr>
              <w:rFonts w:ascii="Cambria Math" w:hAnsi="Cambria Math"/>
            </w:rPr>
            <m:t xml:space="preserve"> 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hAnsi="Cambria Math"/>
            </w:rPr>
            <m: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oMath>
      </m:oMathPara>
    </w:p>
    <w:p w14:paraId="7F189662" w14:textId="4BA05890" w:rsidR="00A84747" w:rsidRDefault="00A84747" w:rsidP="00D226BD">
      <w:pPr>
        <w:pStyle w:val="ListParagraph"/>
        <w:bidi/>
        <w:spacing w:line="360" w:lineRule="auto"/>
        <w:ind w:left="1080"/>
        <w:rPr>
          <w:rFonts w:eastAsiaTheme="minorEastAsia"/>
          <w:i/>
          <w:rtl/>
        </w:rPr>
      </w:pPr>
    </w:p>
    <w:p w14:paraId="690EC4A0" w14:textId="53D6DFB9" w:rsidR="00A84747" w:rsidRDefault="00A84747" w:rsidP="00D226BD">
      <w:pPr>
        <w:pStyle w:val="ListParagraph"/>
        <w:bidi/>
        <w:spacing w:line="360" w:lineRule="auto"/>
        <w:ind w:left="1080"/>
        <w:rPr>
          <w:rFonts w:eastAsiaTheme="minorEastAsia"/>
          <w:i/>
          <w:rtl/>
        </w:rPr>
      </w:pPr>
      <w:r>
        <w:rPr>
          <w:rFonts w:eastAsiaTheme="minorEastAsia" w:hint="cs"/>
          <w:i/>
          <w:rtl/>
        </w:rPr>
        <w:t>לפי הגדרת בעיות האופטימזציה הנ"ל.</w:t>
      </w:r>
    </w:p>
    <w:p w14:paraId="6832B2B5" w14:textId="77777777" w:rsidR="00526CD7" w:rsidRDefault="00526CD7" w:rsidP="00D226BD">
      <w:pPr>
        <w:pStyle w:val="ListParagraph"/>
        <w:bidi/>
        <w:spacing w:line="360" w:lineRule="auto"/>
        <w:ind w:left="1080"/>
        <w:rPr>
          <w:rFonts w:eastAsiaTheme="minorEastAsia"/>
        </w:rPr>
      </w:pPr>
    </w:p>
    <w:p w14:paraId="448984EE" w14:textId="41C2C600" w:rsidR="00D060E6" w:rsidRDefault="00D060E6" w:rsidP="00D226BD">
      <w:pPr>
        <w:pStyle w:val="ListParagraph"/>
        <w:bidi/>
        <w:spacing w:line="360" w:lineRule="auto"/>
        <w:ind w:left="1080"/>
        <w:rPr>
          <w:rFonts w:eastAsiaTheme="minorEastAsia"/>
        </w:rPr>
      </w:pPr>
      <w:r>
        <w:rPr>
          <w:rFonts w:eastAsiaTheme="minorEastAsia" w:hint="cs"/>
          <w:rtl/>
        </w:rPr>
        <w:t>נוכיח את הטענה בשלילה:</w:t>
      </w:r>
    </w:p>
    <w:p w14:paraId="421B2F9B" w14:textId="77777777" w:rsidR="00A84747" w:rsidRPr="00A84747" w:rsidRDefault="00D060E6" w:rsidP="00D226BD">
      <w:pPr>
        <w:pStyle w:val="ListParagraph"/>
        <w:bidi/>
        <w:spacing w:line="360" w:lineRule="auto"/>
        <w:ind w:left="1080"/>
        <w:rPr>
          <w:rFonts w:eastAsiaTheme="minorEastAsia"/>
        </w:rPr>
      </w:pPr>
      <w:r>
        <w:rPr>
          <w:rFonts w:eastAsiaTheme="minorEastAsia" w:hint="cs"/>
          <w:rtl/>
        </w:rPr>
        <w:t xml:space="preserve">נניח כי </w:t>
      </w:r>
      <m:oMath>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e>
          <m:sub>
            <m:r>
              <w:rPr>
                <w:rFonts w:ascii="Cambria Math" w:hAnsi="Cambria Math"/>
              </w:rPr>
              <m:t>2</m:t>
            </m:r>
          </m:sub>
          <m:sup>
            <m:r>
              <w:rPr>
                <w:rFonts w:ascii="Cambria Math" w:hAnsi="Cambria Math"/>
              </w:rPr>
              <m:t>2</m:t>
            </m:r>
          </m:sup>
        </m:sSubSup>
        <m:r>
          <w:rPr>
            <w:rFonts w:ascii="Cambria Math" w:hAnsi="Cambria Math"/>
          </w:rPr>
          <m:t>&gt;</m:t>
        </m:r>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e>
          <m:sub>
            <m:r>
              <w:rPr>
                <w:rFonts w:ascii="Cambria Math" w:hAnsi="Cambria Math"/>
              </w:rPr>
              <m:t>2</m:t>
            </m:r>
          </m:sub>
          <m:sup>
            <m:r>
              <w:rPr>
                <w:rFonts w:ascii="Cambria Math" w:hAnsi="Cambria Math"/>
              </w:rPr>
              <m:t>2</m:t>
            </m:r>
          </m:sup>
        </m:sSubSup>
      </m:oMath>
      <w:r>
        <w:rPr>
          <w:rFonts w:eastAsiaTheme="minorEastAsia"/>
        </w:rPr>
        <w:t xml:space="preserve"> </w:t>
      </w:r>
      <w:r>
        <w:rPr>
          <w:rFonts w:eastAsiaTheme="minorEastAsia" w:hint="cs"/>
          <w:rtl/>
        </w:rPr>
        <w:t xml:space="preserve"> </w:t>
      </w:r>
      <w:r w:rsidR="00A84747">
        <w:rPr>
          <w:rFonts w:eastAsiaTheme="minorEastAsia" w:hint="cs"/>
          <w:rtl/>
        </w:rPr>
        <w:t xml:space="preserve">כלומר, </w:t>
      </w:r>
    </w:p>
    <w:p w14:paraId="5A61E34C" w14:textId="652B1C63" w:rsidR="00A84747" w:rsidRPr="00511410" w:rsidRDefault="00000000" w:rsidP="00D226BD">
      <w:pPr>
        <w:pStyle w:val="ListParagraph"/>
        <w:bidi/>
        <w:spacing w:line="360" w:lineRule="auto"/>
        <w:ind w:left="1080"/>
        <w:jc w:val="center"/>
        <w:rPr>
          <w:rFonts w:eastAsiaTheme="minorEastAsia"/>
          <w:rtl/>
        </w:rPr>
      </w:pPr>
      <m:oMathPara>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q</m:t>
          </m:r>
          <m:d>
            <m:dPr>
              <m:ctrlPr>
                <w:rPr>
                  <w:rFonts w:ascii="Cambria Math" w:eastAsiaTheme="minorEastAsia"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ctrlPr>
                <w:rPr>
                  <w:rFonts w:ascii="Cambria Math" w:hAnsi="Cambria Math"/>
                  <w:i/>
                </w:rPr>
              </m:ctrlPr>
            </m:e>
          </m:d>
          <m:r>
            <w:rPr>
              <w:rFonts w:ascii="Cambria Math" w:hAnsi="Cambria Math"/>
            </w:rPr>
            <m:t>&gt;q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oMath>
      </m:oMathPara>
    </w:p>
    <w:p w14:paraId="0519765F" w14:textId="253AF703" w:rsidR="00511410" w:rsidRPr="00511410" w:rsidRDefault="00511410" w:rsidP="00D226BD">
      <w:pPr>
        <w:pStyle w:val="ListParagraph"/>
        <w:bidi/>
        <w:spacing w:line="360" w:lineRule="auto"/>
        <w:ind w:left="1080"/>
        <w:rPr>
          <w:rFonts w:eastAsiaTheme="minorEastAsia"/>
          <w:i/>
          <w:rtl/>
        </w:rPr>
      </w:pPr>
      <w:r>
        <w:rPr>
          <w:rFonts w:eastAsiaTheme="minorEastAsia" w:hint="cs"/>
          <w:rtl/>
        </w:rPr>
        <w:lastRenderedPageBreak/>
        <w:t>זאת מאחר ש</w:t>
      </w:r>
      <m:oMath>
        <m:r>
          <w:rPr>
            <w:rFonts w:ascii="Cambria Math" w:eastAsiaTheme="minorEastAsia" w:hAnsi="Cambria Math"/>
          </w:rPr>
          <m:t xml:space="preserve">γ&gt;0 </m:t>
        </m:r>
      </m:oMath>
      <w:r>
        <w:rPr>
          <w:rFonts w:eastAsiaTheme="minorEastAsia" w:hint="cs"/>
          <w:rtl/>
        </w:rPr>
        <w:t xml:space="preserve"> בבעיית האופטימזציה עם אלמנט הרגולריזציה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hint="cs"/>
          <w:rtl/>
        </w:rPr>
        <w:t>.</w:t>
      </w:r>
    </w:p>
    <w:p w14:paraId="23043CE1" w14:textId="7859BF4F" w:rsidR="00D060E6" w:rsidRDefault="00D060E6" w:rsidP="00D226BD">
      <w:pPr>
        <w:pStyle w:val="ListParagraph"/>
        <w:bidi/>
        <w:spacing w:line="360" w:lineRule="auto"/>
        <w:ind w:left="1080"/>
        <w:rPr>
          <w:rFonts w:eastAsiaTheme="minorEastAsia"/>
          <w:rtl/>
        </w:rPr>
      </w:pPr>
      <w:r>
        <w:rPr>
          <w:rFonts w:eastAsiaTheme="minorEastAsia" w:hint="cs"/>
          <w:rtl/>
        </w:rPr>
        <w:t>אז</w:t>
      </w:r>
      <w:r w:rsidR="00A84747">
        <w:rPr>
          <w:rFonts w:eastAsiaTheme="minorEastAsia" w:hint="cs"/>
          <w:rtl/>
        </w:rPr>
        <w:t>י:</w:t>
      </w:r>
      <w:r>
        <w:rPr>
          <w:rFonts w:eastAsiaTheme="minorEastAsia" w:hint="cs"/>
          <w:rtl/>
        </w:rPr>
        <w:t xml:space="preserve"> </w:t>
      </w:r>
    </w:p>
    <w:p w14:paraId="2F1D0128" w14:textId="77777777" w:rsidR="00D060E6" w:rsidRDefault="00D060E6" w:rsidP="00D226BD">
      <w:pPr>
        <w:pStyle w:val="ListParagraph"/>
        <w:bidi/>
        <w:spacing w:line="360" w:lineRule="auto"/>
        <w:ind w:left="1080"/>
        <w:rPr>
          <w:rFonts w:eastAsiaTheme="minorEastAsia"/>
          <w:rtl/>
        </w:rPr>
      </w:pPr>
    </w:p>
    <w:p w14:paraId="6141A94E" w14:textId="7146DFBE" w:rsidR="00D060E6" w:rsidRPr="00A84747" w:rsidRDefault="00A84747" w:rsidP="00D226BD">
      <w:pPr>
        <w:pStyle w:val="ListParagraph"/>
        <w:bidi/>
        <w:spacing w:line="360" w:lineRule="auto"/>
        <w:ind w:left="1080"/>
        <w:rPr>
          <w:rFonts w:eastAsiaTheme="minorEastAsia"/>
          <w:i/>
        </w:rPr>
      </w:pPr>
      <m:oMathPara>
        <m:oMath>
          <m:r>
            <w:rPr>
              <w:rFonts w:ascii="Cambria Math" w:hAnsi="Cambria Math"/>
            </w:rPr>
            <m:t xml:space="preserve">  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hAnsi="Cambria Math"/>
            </w:rPr>
            <m: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&lt;</m:t>
                  </m:r>
                </m:e>
              </m:groupChr>
            </m:e>
            <m:lim>
              <m:d>
                <m:dPr>
                  <m:ctrlPr>
                    <w:rPr>
                      <w:rFonts w:ascii="Cambria Math" w:hAnsi="Cambria Math"/>
                      <w:i/>
                    </w:rPr>
                  </m:ctrlPr>
                </m:dPr>
                <m:e>
                  <m:r>
                    <w:rPr>
                      <w:rFonts w:ascii="Cambria Math" w:hAnsi="Cambria Math"/>
                    </w:rPr>
                    <m:t>3</m:t>
                  </m:r>
                </m:e>
              </m:d>
            </m:lim>
          </m:limUpp>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hAnsi="Cambria Math"/>
            </w:rPr>
            <m: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d>
                <m:dPr>
                  <m:ctrlPr>
                    <w:rPr>
                      <w:rFonts w:ascii="Cambria Math" w:hAnsi="Cambria Math"/>
                      <w:i/>
                    </w:rPr>
                  </m:ctrlPr>
                </m:dPr>
                <m:e>
                  <m:r>
                    <w:rPr>
                      <w:rFonts w:ascii="Cambria Math" w:hAnsi="Cambria Math"/>
                    </w:rPr>
                    <m:t>1</m:t>
                  </m:r>
                </m:e>
              </m:d>
            </m:lim>
          </m:limUpp>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 xml:space="preserve"> -q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oMath>
      </m:oMathPara>
    </w:p>
    <w:p w14:paraId="7D0F00C8" w14:textId="77777777" w:rsidR="00E53075" w:rsidRDefault="00E53075" w:rsidP="00D226BD">
      <w:pPr>
        <w:pStyle w:val="ListParagraph"/>
        <w:bidi/>
        <w:spacing w:line="360" w:lineRule="auto"/>
        <w:ind w:left="1080"/>
        <w:rPr>
          <w:rFonts w:eastAsiaTheme="minorEastAsia"/>
          <w:i/>
          <w:rtl/>
        </w:rPr>
      </w:pPr>
    </w:p>
    <w:p w14:paraId="2E5626B0" w14:textId="52D5B689" w:rsidR="00A84747" w:rsidRDefault="00A84747" w:rsidP="00D226BD">
      <w:pPr>
        <w:pStyle w:val="ListParagraph"/>
        <w:bidi/>
        <w:spacing w:line="360" w:lineRule="auto"/>
        <w:ind w:left="1080"/>
        <w:rPr>
          <w:rFonts w:eastAsiaTheme="minorEastAsia"/>
          <w:i/>
          <w:rtl/>
        </w:rPr>
      </w:pPr>
      <w:r>
        <w:rPr>
          <w:rFonts w:eastAsiaTheme="minorEastAsia" w:hint="cs"/>
          <w:i/>
          <w:rtl/>
        </w:rPr>
        <w:t xml:space="preserve">כלומר קיבלנו כי </w:t>
      </w:r>
    </w:p>
    <w:p w14:paraId="08D288C6" w14:textId="6CAA0710" w:rsidR="00A84747" w:rsidRPr="00A84747" w:rsidRDefault="00A84747" w:rsidP="00D226BD">
      <w:pPr>
        <w:pStyle w:val="ListParagraph"/>
        <w:bidi/>
        <w:spacing w:line="360" w:lineRule="auto"/>
        <w:ind w:left="1080"/>
        <w:rPr>
          <w:rFonts w:eastAsiaTheme="minorEastAsia"/>
          <w:i/>
          <w:rtl/>
        </w:rP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hAnsi="Cambria Math"/>
            </w:rPr>
            <m:t>-q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e>
          </m:d>
          <m:r>
            <w:rPr>
              <w:rFonts w:ascii="Cambria Math" w:eastAsiaTheme="minorEastAsia" w:hAnsi="Cambria Math"/>
            </w:rPr>
            <m:t xml:space="preserve">≤ </m:t>
          </m:r>
          <m:r>
            <w:rPr>
              <w:rFonts w:ascii="Cambria Math" w:hAnsi="Cambria Math"/>
            </w:rPr>
            <m:t>p</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 xml:space="preserve"> -q</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oMath>
      </m:oMathPara>
    </w:p>
    <w:p w14:paraId="0BDD5254" w14:textId="77777777" w:rsidR="00A84747" w:rsidRDefault="00A84747" w:rsidP="00D226BD">
      <w:pPr>
        <w:pStyle w:val="ListParagraph"/>
        <w:bidi/>
        <w:spacing w:line="360" w:lineRule="auto"/>
        <w:ind w:left="1080"/>
        <w:rPr>
          <w:rFonts w:eastAsiaTheme="minorEastAsia"/>
          <w:rtl/>
        </w:rPr>
      </w:pPr>
    </w:p>
    <w:p w14:paraId="1BD2030E" w14:textId="374E3DA2" w:rsidR="00A84747" w:rsidRDefault="00A84747" w:rsidP="00D226BD">
      <w:pPr>
        <w:pStyle w:val="ListParagraph"/>
        <w:bidi/>
        <w:spacing w:line="360" w:lineRule="auto"/>
        <w:ind w:left="1080"/>
        <w:rPr>
          <w:rFonts w:eastAsiaTheme="minorEastAsia"/>
          <w:rtl/>
        </w:rPr>
      </w:pPr>
      <w:r>
        <w:rPr>
          <w:rFonts w:eastAsiaTheme="minorEastAsia" w:hint="cs"/>
          <w:rtl/>
        </w:rPr>
        <w:t>בסתירה לכך ש</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R</m:t>
                </m:r>
              </m:sub>
            </m:sSub>
          </m:e>
        </m:acc>
        <m:r>
          <m:rPr>
            <m:sty m:val="p"/>
          </m:rPr>
          <w:rPr>
            <w:rFonts w:ascii="Cambria Math" w:eastAsiaTheme="minorEastAsia" w:hAnsi="Cambria Math"/>
          </w:rPr>
          <m:t xml:space="preserve"> </m:t>
        </m:r>
      </m:oMath>
      <w:r>
        <w:rPr>
          <w:rFonts w:eastAsiaTheme="minorEastAsia" w:hint="cs"/>
          <w:rtl/>
        </w:rPr>
        <w:t>, הינו הפתרון האופטימלי לבעיית האופטימזציה עם אלמנט הרגולריזציה</w:t>
      </w:r>
      <w:r w:rsidR="00511410">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511410">
        <w:rPr>
          <w:rFonts w:eastAsiaTheme="minorEastAsia" w:hint="cs"/>
          <w:rtl/>
        </w:rPr>
        <w:t>.</w:t>
      </w:r>
    </w:p>
    <w:p w14:paraId="2C3CC30A" w14:textId="51A44159" w:rsidR="0008056E" w:rsidRDefault="0008056E" w:rsidP="00D226BD">
      <w:pPr>
        <w:pStyle w:val="ListParagraph"/>
        <w:bidi/>
        <w:spacing w:line="360" w:lineRule="auto"/>
        <w:ind w:left="1080"/>
        <w:rPr>
          <w:rFonts w:eastAsiaTheme="minorEastAsia"/>
          <w:i/>
          <w:rtl/>
        </w:rPr>
      </w:pPr>
      <w:r>
        <w:rPr>
          <w:rFonts w:eastAsiaTheme="minorEastAsia"/>
          <w:i/>
        </w:rPr>
        <w:t xml:space="preserve"> </w:t>
      </w:r>
      <w:r>
        <w:rPr>
          <w:rFonts w:eastAsiaTheme="minorEastAsia" w:hint="cs"/>
          <w:i/>
          <w:rtl/>
        </w:rPr>
        <w:t xml:space="preserve"> </w:t>
      </w:r>
    </w:p>
    <w:p w14:paraId="5A57D936" w14:textId="77777777" w:rsidR="00614AFD" w:rsidRDefault="00614AFD" w:rsidP="00D226BD">
      <w:pPr>
        <w:pStyle w:val="ListParagraph"/>
        <w:bidi/>
        <w:spacing w:line="360" w:lineRule="auto"/>
        <w:ind w:left="1080"/>
        <w:rPr>
          <w:rFonts w:eastAsiaTheme="minorEastAsia"/>
          <w:i/>
          <w:rtl/>
        </w:rPr>
      </w:pPr>
    </w:p>
    <w:p w14:paraId="034F2FCE" w14:textId="1C89867E" w:rsidR="004324CE" w:rsidRDefault="004324CE" w:rsidP="00D226BD">
      <w:pPr>
        <w:pStyle w:val="ListParagraph"/>
        <w:numPr>
          <w:ilvl w:val="0"/>
          <w:numId w:val="1"/>
        </w:numPr>
        <w:bidi/>
        <w:spacing w:line="360" w:lineRule="auto"/>
        <w:rPr>
          <w:rFonts w:eastAsiaTheme="minorEastAsia"/>
          <w:i/>
        </w:rPr>
      </w:pPr>
    </w:p>
    <w:p w14:paraId="6EDA1734" w14:textId="490BE6F8" w:rsidR="004324CE" w:rsidRPr="00C94DA3" w:rsidRDefault="004324CE" w:rsidP="00D226BD">
      <w:pPr>
        <w:pStyle w:val="ListParagraph"/>
        <w:numPr>
          <w:ilvl w:val="1"/>
          <w:numId w:val="3"/>
        </w:numPr>
        <w:bidi/>
        <w:spacing w:line="360" w:lineRule="auto"/>
        <w:ind w:left="1847"/>
        <w:rPr>
          <w:rFonts w:eastAsiaTheme="minorEastAsia"/>
          <w:i/>
          <w:rtl/>
        </w:rPr>
      </w:pPr>
      <w:r w:rsidRPr="00C94DA3">
        <w:rPr>
          <w:rFonts w:eastAsiaTheme="minorEastAsia" w:hint="cs"/>
          <w:i/>
          <w:rtl/>
        </w:rPr>
        <w:t xml:space="preserve">במשפטים הנ"ל קיימת המילה באנגלית </w:t>
      </w:r>
      <w:r w:rsidRPr="00C94DA3">
        <w:rPr>
          <w:rFonts w:eastAsiaTheme="minorEastAsia"/>
          <w:i/>
          <w:rtl/>
        </w:rPr>
        <w:t>–</w:t>
      </w:r>
      <w:r w:rsidRPr="00C94DA3">
        <w:rPr>
          <w:rFonts w:eastAsiaTheme="minorEastAsia" w:hint="cs"/>
          <w:i/>
          <w:rtl/>
        </w:rPr>
        <w:t xml:space="preserve"> </w:t>
      </w:r>
      <w:r w:rsidRPr="00C94DA3">
        <w:rPr>
          <w:rFonts w:eastAsiaTheme="minorEastAsia"/>
          <w:i/>
        </w:rPr>
        <w:t>gonna</w:t>
      </w:r>
      <w:r w:rsidRPr="00C94DA3">
        <w:rPr>
          <w:rFonts w:eastAsiaTheme="minorEastAsia" w:hint="cs"/>
          <w:i/>
          <w:rtl/>
        </w:rPr>
        <w:t xml:space="preserve"> שהינה עגה ל</w:t>
      </w:r>
      <w:r w:rsidR="00C94DA3" w:rsidRPr="00C94DA3">
        <w:rPr>
          <w:rFonts w:eastAsiaTheme="minorEastAsia" w:hint="cs"/>
          <w:i/>
          <w:rtl/>
        </w:rPr>
        <w:t>צמד ה</w:t>
      </w:r>
      <w:r w:rsidRPr="00C94DA3">
        <w:rPr>
          <w:rFonts w:eastAsiaTheme="minorEastAsia" w:hint="cs"/>
          <w:i/>
          <w:rtl/>
        </w:rPr>
        <w:t xml:space="preserve">מילים </w:t>
      </w:r>
      <w:r w:rsidRPr="00C94DA3">
        <w:rPr>
          <w:rFonts w:eastAsiaTheme="minorEastAsia"/>
          <w:i/>
        </w:rPr>
        <w:t>going to</w:t>
      </w:r>
      <w:r w:rsidR="00C94DA3" w:rsidRPr="00C94DA3">
        <w:rPr>
          <w:rFonts w:eastAsiaTheme="minorEastAsia" w:hint="cs"/>
          <w:i/>
          <w:rtl/>
        </w:rPr>
        <w:t>,</w:t>
      </w:r>
      <w:r w:rsidR="00C94DA3">
        <w:rPr>
          <w:rFonts w:eastAsiaTheme="minorEastAsia" w:hint="cs"/>
          <w:i/>
          <w:rtl/>
        </w:rPr>
        <w:t xml:space="preserve"> </w:t>
      </w:r>
      <w:r w:rsidR="00C94DA3" w:rsidRPr="00C94DA3">
        <w:rPr>
          <w:rFonts w:eastAsiaTheme="minorEastAsia" w:hint="cs"/>
          <w:i/>
          <w:rtl/>
        </w:rPr>
        <w:t>וכן</w:t>
      </w:r>
      <w:r w:rsidRPr="00C94DA3">
        <w:rPr>
          <w:rFonts w:eastAsiaTheme="minorEastAsia" w:hint="cs"/>
          <w:i/>
          <w:rtl/>
        </w:rPr>
        <w:t xml:space="preserve"> למילה </w:t>
      </w:r>
      <w:r w:rsidRPr="00C94DA3">
        <w:rPr>
          <w:rFonts w:eastAsiaTheme="minorEastAsia"/>
          <w:i/>
        </w:rPr>
        <w:t>to</w:t>
      </w:r>
      <w:r w:rsidRPr="00C94DA3">
        <w:rPr>
          <w:rFonts w:eastAsiaTheme="minorEastAsia" w:hint="cs"/>
          <w:i/>
          <w:rtl/>
        </w:rPr>
        <w:t xml:space="preserve"> יש שני חלקי דיבר שונים:</w:t>
      </w:r>
      <w:r w:rsidR="009720A0" w:rsidRPr="00C94DA3">
        <w:rPr>
          <w:rFonts w:eastAsiaTheme="minorEastAsia"/>
          <w:i/>
          <w:rtl/>
        </w:rPr>
        <w:br/>
      </w:r>
    </w:p>
    <w:p w14:paraId="235E40C5" w14:textId="7B4185FC" w:rsidR="004324CE" w:rsidRDefault="004324CE" w:rsidP="00D226BD">
      <w:pPr>
        <w:pStyle w:val="ListParagraph"/>
        <w:numPr>
          <w:ilvl w:val="0"/>
          <w:numId w:val="4"/>
        </w:numPr>
        <w:bidi/>
        <w:spacing w:line="360" w:lineRule="auto"/>
        <w:rPr>
          <w:rFonts w:eastAsiaTheme="minorEastAsia"/>
          <w:i/>
        </w:rPr>
      </w:pPr>
      <w:r w:rsidRPr="004324CE">
        <w:rPr>
          <w:rFonts w:eastAsiaTheme="minorEastAsia"/>
          <w:i/>
        </w:rPr>
        <w:t>She’s gonna talk about him.</w:t>
      </w:r>
      <w:r>
        <w:rPr>
          <w:rFonts w:eastAsiaTheme="minorEastAsia" w:hint="cs"/>
          <w:i/>
          <w:rtl/>
        </w:rPr>
        <w:t xml:space="preserve"> </w:t>
      </w:r>
      <w:r>
        <w:rPr>
          <w:rFonts w:eastAsiaTheme="minorEastAsia"/>
          <w:i/>
          <w:rtl/>
        </w:rPr>
        <w:t>–</w:t>
      </w:r>
      <w:r>
        <w:rPr>
          <w:rFonts w:eastAsiaTheme="minorEastAsia" w:hint="cs"/>
          <w:i/>
          <w:rtl/>
        </w:rPr>
        <w:t xml:space="preserve"> המילה </w:t>
      </w:r>
      <w:r>
        <w:rPr>
          <w:rFonts w:eastAsiaTheme="minorEastAsia"/>
          <w:i/>
        </w:rPr>
        <w:t>to</w:t>
      </w:r>
      <w:r>
        <w:rPr>
          <w:rFonts w:eastAsiaTheme="minorEastAsia" w:hint="cs"/>
          <w:i/>
          <w:rtl/>
        </w:rPr>
        <w:t xml:space="preserve"> הינה </w:t>
      </w:r>
      <w:r>
        <w:rPr>
          <w:rFonts w:eastAsiaTheme="minorEastAsia"/>
          <w:i/>
        </w:rPr>
        <w:t>Part</w:t>
      </w:r>
      <w:r>
        <w:rPr>
          <w:rFonts w:eastAsiaTheme="minorEastAsia" w:hint="cs"/>
          <w:i/>
          <w:rtl/>
        </w:rPr>
        <w:t xml:space="preserve"> מצמד המילים </w:t>
      </w:r>
      <w:r>
        <w:rPr>
          <w:rFonts w:eastAsiaTheme="minorEastAsia"/>
          <w:i/>
        </w:rPr>
        <w:t>to talk</w:t>
      </w:r>
      <w:r>
        <w:rPr>
          <w:rFonts w:eastAsiaTheme="minorEastAsia" w:hint="cs"/>
          <w:i/>
          <w:rtl/>
        </w:rPr>
        <w:t>.</w:t>
      </w:r>
    </w:p>
    <w:p w14:paraId="6274866E" w14:textId="65B6B79A" w:rsidR="004324CE" w:rsidRDefault="004324CE" w:rsidP="00D226BD">
      <w:pPr>
        <w:pStyle w:val="ListParagraph"/>
        <w:numPr>
          <w:ilvl w:val="0"/>
          <w:numId w:val="4"/>
        </w:numPr>
        <w:bidi/>
        <w:spacing w:line="360" w:lineRule="auto"/>
        <w:rPr>
          <w:rFonts w:eastAsiaTheme="minorEastAsia"/>
          <w:i/>
        </w:rPr>
      </w:pPr>
      <w:r w:rsidRPr="004324CE">
        <w:rPr>
          <w:rFonts w:eastAsiaTheme="minorEastAsia"/>
          <w:i/>
        </w:rPr>
        <w:t>She’s gonna the beach</w:t>
      </w:r>
      <w:r>
        <w:rPr>
          <w:rFonts w:eastAsiaTheme="minorEastAsia" w:hint="cs"/>
          <w:i/>
          <w:rtl/>
        </w:rPr>
        <w:t xml:space="preserve"> </w:t>
      </w:r>
      <w:r>
        <w:rPr>
          <w:rFonts w:eastAsiaTheme="minorEastAsia"/>
          <w:i/>
          <w:rtl/>
        </w:rPr>
        <w:t>–</w:t>
      </w:r>
      <w:r>
        <w:rPr>
          <w:rFonts w:eastAsiaTheme="minorEastAsia" w:hint="cs"/>
          <w:i/>
          <w:rtl/>
        </w:rPr>
        <w:t xml:space="preserve"> המילה </w:t>
      </w:r>
      <w:r>
        <w:rPr>
          <w:rFonts w:eastAsiaTheme="minorEastAsia"/>
          <w:i/>
        </w:rPr>
        <w:t>to</w:t>
      </w:r>
      <w:r>
        <w:rPr>
          <w:rFonts w:eastAsiaTheme="minorEastAsia" w:hint="cs"/>
          <w:i/>
          <w:rtl/>
        </w:rPr>
        <w:t xml:space="preserve"> הינה </w:t>
      </w:r>
      <w:r>
        <w:rPr>
          <w:rFonts w:eastAsiaTheme="minorEastAsia"/>
          <w:i/>
        </w:rPr>
        <w:t>ADP</w:t>
      </w:r>
      <w:r>
        <w:rPr>
          <w:rFonts w:eastAsiaTheme="minorEastAsia" w:hint="cs"/>
          <w:i/>
          <w:rtl/>
        </w:rPr>
        <w:t xml:space="preserve"> (מילת יחס) המכוונת לאן היא הולכת.</w:t>
      </w:r>
    </w:p>
    <w:p w14:paraId="19A5B9C9" w14:textId="785CEAE7" w:rsidR="004324CE" w:rsidRDefault="004324CE" w:rsidP="00D226BD">
      <w:pPr>
        <w:bidi/>
        <w:spacing w:line="360" w:lineRule="auto"/>
        <w:ind w:left="1847"/>
        <w:rPr>
          <w:rFonts w:eastAsiaTheme="minorEastAsia"/>
          <w:i/>
          <w:rtl/>
        </w:rPr>
      </w:pPr>
      <w:r>
        <w:rPr>
          <w:rFonts w:eastAsiaTheme="minorEastAsia" w:hint="cs"/>
          <w:i/>
          <w:rtl/>
        </w:rPr>
        <w:t xml:space="preserve">מאחר והמילה </w:t>
      </w:r>
      <w:r>
        <w:rPr>
          <w:rFonts w:eastAsiaTheme="minorEastAsia"/>
          <w:i/>
        </w:rPr>
        <w:t>to</w:t>
      </w:r>
      <w:r>
        <w:rPr>
          <w:rFonts w:eastAsiaTheme="minorEastAsia" w:hint="cs"/>
          <w:i/>
          <w:rtl/>
        </w:rPr>
        <w:t xml:space="preserve"> מסתתרת בתוך המילה </w:t>
      </w:r>
      <w:r>
        <w:rPr>
          <w:rFonts w:eastAsiaTheme="minorEastAsia"/>
          <w:i/>
        </w:rPr>
        <w:t>gonna</w:t>
      </w:r>
      <w:r>
        <w:rPr>
          <w:rFonts w:eastAsiaTheme="minorEastAsia" w:hint="cs"/>
          <w:i/>
          <w:rtl/>
        </w:rPr>
        <w:t xml:space="preserve"> נוצר משפט לא תקין כאשר </w:t>
      </w:r>
      <w:r>
        <w:rPr>
          <w:rFonts w:eastAsiaTheme="minorEastAsia"/>
          <w:i/>
        </w:rPr>
        <w:t>to</w:t>
      </w:r>
      <w:r>
        <w:rPr>
          <w:rFonts w:eastAsiaTheme="minorEastAsia" w:hint="cs"/>
          <w:i/>
          <w:rtl/>
        </w:rPr>
        <w:t xml:space="preserve"> הינה מילת יחס ואיננה </w:t>
      </w:r>
      <w:r>
        <w:rPr>
          <w:rFonts w:eastAsiaTheme="minorEastAsia"/>
          <w:i/>
        </w:rPr>
        <w:t>part</w:t>
      </w:r>
      <w:r>
        <w:rPr>
          <w:rFonts w:eastAsiaTheme="minorEastAsia" w:hint="cs"/>
          <w:i/>
          <w:rtl/>
        </w:rPr>
        <w:t>.</w:t>
      </w:r>
    </w:p>
    <w:p w14:paraId="3DBE090B" w14:textId="41530451" w:rsidR="004324CE" w:rsidRDefault="004324CE" w:rsidP="00D226BD">
      <w:pPr>
        <w:bidi/>
        <w:spacing w:line="360" w:lineRule="auto"/>
        <w:ind w:left="1847"/>
        <w:rPr>
          <w:rFonts w:eastAsiaTheme="minorEastAsia"/>
          <w:i/>
          <w:rtl/>
        </w:rPr>
      </w:pPr>
      <w:r>
        <w:rPr>
          <w:rFonts w:eastAsiaTheme="minorEastAsia" w:hint="cs"/>
          <w:i/>
          <w:rtl/>
        </w:rPr>
        <w:t xml:space="preserve">ולכן שני המשפטים הנ"ל תומכים בטיעון שהתיוג </w:t>
      </w:r>
      <w:r>
        <w:rPr>
          <w:rFonts w:eastAsiaTheme="minorEastAsia"/>
          <w:i/>
        </w:rPr>
        <w:t>TO</w:t>
      </w:r>
      <w:r>
        <w:rPr>
          <w:rFonts w:eastAsiaTheme="minorEastAsia" w:hint="cs"/>
          <w:i/>
          <w:rtl/>
        </w:rPr>
        <w:t xml:space="preserve"> למילה </w:t>
      </w:r>
      <w:r>
        <w:rPr>
          <w:rFonts w:eastAsiaTheme="minorEastAsia"/>
          <w:i/>
        </w:rPr>
        <w:t>to</w:t>
      </w:r>
      <w:r>
        <w:rPr>
          <w:rFonts w:eastAsiaTheme="minorEastAsia" w:hint="cs"/>
          <w:i/>
          <w:rtl/>
        </w:rPr>
        <w:t xml:space="preserve"> איננו מספיק ולכן אנו מציעים את התיוג </w:t>
      </w:r>
      <w:r>
        <w:rPr>
          <w:rFonts w:eastAsiaTheme="minorEastAsia"/>
          <w:i/>
        </w:rPr>
        <w:t>ADP</w:t>
      </w:r>
      <w:r>
        <w:rPr>
          <w:rFonts w:eastAsiaTheme="minorEastAsia" w:hint="cs"/>
          <w:i/>
          <w:rtl/>
        </w:rPr>
        <w:t xml:space="preserve"> כאשר </w:t>
      </w:r>
      <w:r>
        <w:rPr>
          <w:rFonts w:eastAsiaTheme="minorEastAsia"/>
          <w:i/>
        </w:rPr>
        <w:t>to</w:t>
      </w:r>
      <w:r>
        <w:rPr>
          <w:rFonts w:eastAsiaTheme="minorEastAsia" w:hint="cs"/>
          <w:i/>
          <w:rtl/>
        </w:rPr>
        <w:t xml:space="preserve"> הינה מילת יחס.</w:t>
      </w:r>
      <w:r>
        <w:rPr>
          <w:rFonts w:eastAsiaTheme="minorEastAsia"/>
          <w:i/>
          <w:rtl/>
        </w:rPr>
        <w:br/>
      </w:r>
      <w:r>
        <w:rPr>
          <w:rFonts w:eastAsiaTheme="minorEastAsia" w:hint="cs"/>
          <w:i/>
          <w:rtl/>
        </w:rPr>
        <w:t xml:space="preserve">ניתן להשאיר את התיוג </w:t>
      </w:r>
      <w:r>
        <w:rPr>
          <w:rFonts w:eastAsiaTheme="minorEastAsia"/>
          <w:i/>
        </w:rPr>
        <w:t>TO</w:t>
      </w:r>
      <w:r>
        <w:rPr>
          <w:rFonts w:eastAsiaTheme="minorEastAsia" w:hint="cs"/>
          <w:i/>
          <w:rtl/>
        </w:rPr>
        <w:t xml:space="preserve"> כאשר הינה </w:t>
      </w:r>
      <w:r>
        <w:rPr>
          <w:rFonts w:eastAsiaTheme="minorEastAsia"/>
          <w:i/>
        </w:rPr>
        <w:t>PART</w:t>
      </w:r>
      <w:r>
        <w:rPr>
          <w:rFonts w:eastAsiaTheme="minorEastAsia" w:hint="cs"/>
          <w:i/>
          <w:rtl/>
        </w:rPr>
        <w:t xml:space="preserve"> אך אפשר גם להחליפה ב</w:t>
      </w:r>
      <w:r>
        <w:rPr>
          <w:rFonts w:eastAsiaTheme="minorEastAsia"/>
          <w:i/>
        </w:rPr>
        <w:t>PART</w:t>
      </w:r>
      <w:r>
        <w:rPr>
          <w:rFonts w:eastAsiaTheme="minorEastAsia" w:hint="cs"/>
          <w:i/>
          <w:rtl/>
        </w:rPr>
        <w:t>.</w:t>
      </w:r>
    </w:p>
    <w:p w14:paraId="7ABEE710" w14:textId="7331932F" w:rsidR="00D226BD" w:rsidRDefault="00D226BD">
      <w:pPr>
        <w:rPr>
          <w:rFonts w:eastAsiaTheme="minorEastAsia"/>
          <w:i/>
          <w:rtl/>
        </w:rPr>
      </w:pPr>
      <w:r>
        <w:rPr>
          <w:rFonts w:eastAsiaTheme="minorEastAsia"/>
          <w:i/>
          <w:rtl/>
        </w:rPr>
        <w:br w:type="page"/>
      </w:r>
    </w:p>
    <w:p w14:paraId="61FE5AC9" w14:textId="5D1A9C35" w:rsidR="00691A63" w:rsidRDefault="00832324" w:rsidP="00D226BD">
      <w:pPr>
        <w:pStyle w:val="ListParagraph"/>
        <w:numPr>
          <w:ilvl w:val="1"/>
          <w:numId w:val="3"/>
        </w:numPr>
        <w:bidi/>
        <w:spacing w:line="360" w:lineRule="auto"/>
        <w:rPr>
          <w:rFonts w:eastAsiaTheme="minorEastAsia"/>
          <w:i/>
        </w:rPr>
      </w:pPr>
      <w:r>
        <w:rPr>
          <w:rFonts w:eastAsiaTheme="minorEastAsia" w:hint="cs"/>
          <w:i/>
          <w:rtl/>
        </w:rPr>
        <w:lastRenderedPageBreak/>
        <w:t xml:space="preserve">בבעית זיהוי ישויות, הקלט שלנו הינו מסמך בעל </w:t>
      </w:r>
      <w:r>
        <w:rPr>
          <w:rFonts w:eastAsiaTheme="minorEastAsia"/>
          <w:i/>
        </w:rPr>
        <w:t>n</w:t>
      </w:r>
      <w:r>
        <w:rPr>
          <w:rFonts w:eastAsiaTheme="minorEastAsia" w:hint="cs"/>
          <w:i/>
          <w:rtl/>
        </w:rPr>
        <w:t xml:space="preserve"> מילים, והפלט הינו </w:t>
      </w:r>
      <w:r>
        <w:rPr>
          <w:rFonts w:eastAsiaTheme="minorEastAsia"/>
          <w:i/>
        </w:rPr>
        <w:t>n</w:t>
      </w:r>
      <w:r>
        <w:rPr>
          <w:rFonts w:eastAsiaTheme="minorEastAsia" w:hint="cs"/>
          <w:i/>
          <w:rtl/>
        </w:rPr>
        <w:t xml:space="preserve"> תגים, כלומר, תג לכל מילה. בעיית ישויות מקוננות הינה תופעה בה מופיעה ישות בתוך ישות ובכך אין אנו מזהים את הישות המקוננת</w:t>
      </w:r>
      <w:r w:rsidR="0087589F">
        <w:rPr>
          <w:rFonts w:eastAsiaTheme="minorEastAsia" w:hint="cs"/>
          <w:i/>
          <w:rtl/>
        </w:rPr>
        <w:t>.</w:t>
      </w:r>
      <w:r w:rsidR="0087589F">
        <w:rPr>
          <w:rFonts w:eastAsiaTheme="minorEastAsia"/>
          <w:i/>
          <w:rtl/>
        </w:rPr>
        <w:br/>
      </w:r>
      <w:r>
        <w:rPr>
          <w:rFonts w:eastAsiaTheme="minorEastAsia" w:hint="cs"/>
          <w:i/>
          <w:rtl/>
        </w:rPr>
        <w:t>על מנת לפתור את הבעיה הזו יש צורך בדרך לתייג מילה כך שתהייה משוייכת ליותר מישות אחת.</w:t>
      </w:r>
    </w:p>
    <w:p w14:paraId="699E0CE3" w14:textId="77777777" w:rsidR="00E30C44" w:rsidRDefault="0087589F" w:rsidP="00D226BD">
      <w:pPr>
        <w:pStyle w:val="ListParagraph"/>
        <w:bidi/>
        <w:spacing w:line="360" w:lineRule="auto"/>
        <w:ind w:left="2160"/>
        <w:rPr>
          <w:rFonts w:eastAsiaTheme="minorEastAsia"/>
          <w:i/>
          <w:rtl/>
        </w:rPr>
      </w:pPr>
      <w:r>
        <w:rPr>
          <w:rFonts w:eastAsiaTheme="minorEastAsia" w:hint="cs"/>
          <w:i/>
          <w:rtl/>
        </w:rPr>
        <w:t>ניתן</w:t>
      </w:r>
      <w:r w:rsidR="00832324">
        <w:rPr>
          <w:rFonts w:eastAsiaTheme="minorEastAsia" w:hint="cs"/>
          <w:i/>
          <w:rtl/>
        </w:rPr>
        <w:t xml:space="preserve"> להוכיח שאין דרך לבצע זו </w:t>
      </w:r>
      <w:r>
        <w:rPr>
          <w:rFonts w:eastAsiaTheme="minorEastAsia" w:hint="cs"/>
          <w:i/>
          <w:rtl/>
        </w:rPr>
        <w:t>על ידי הסתכלות על</w:t>
      </w:r>
      <w:r w:rsidR="00D226BD">
        <w:rPr>
          <w:rFonts w:eastAsiaTheme="minorEastAsia" w:hint="cs"/>
          <w:i/>
          <w:rtl/>
        </w:rPr>
        <w:t xml:space="preserve"> הבעיה באופן אינדוקטיבי</w:t>
      </w:r>
      <w:r w:rsidR="00E30C44">
        <w:rPr>
          <w:rFonts w:eastAsiaTheme="minorEastAsia" w:hint="cs"/>
          <w:i/>
          <w:rtl/>
        </w:rPr>
        <w:t>:</w:t>
      </w:r>
    </w:p>
    <w:p w14:paraId="331B0C0E" w14:textId="2D008081" w:rsidR="00C4170D" w:rsidRPr="00031146" w:rsidRDefault="00E30C44" w:rsidP="00031146">
      <w:pPr>
        <w:pStyle w:val="ListParagraph"/>
        <w:bidi/>
        <w:spacing w:line="360" w:lineRule="auto"/>
        <w:ind w:left="2160"/>
        <w:rPr>
          <w:rFonts w:eastAsiaTheme="minorEastAsia" w:hint="cs"/>
          <w:i/>
          <w:rtl/>
        </w:rPr>
      </w:pPr>
      <w:r>
        <w:rPr>
          <w:rFonts w:eastAsiaTheme="minorEastAsia" w:hint="cs"/>
          <w:i/>
          <w:rtl/>
        </w:rPr>
        <w:t xml:space="preserve">נניח כי קיים </w:t>
      </w:r>
      <w:r>
        <w:rPr>
          <w:rFonts w:eastAsiaTheme="minorEastAsia" w:hint="cs"/>
          <w:i/>
          <w:rtl/>
        </w:rPr>
        <w:t xml:space="preserve">משפט באורך </w:t>
      </w:r>
      <w:r>
        <w:rPr>
          <w:rFonts w:eastAsiaTheme="minorEastAsia"/>
          <w:i/>
        </w:rPr>
        <w:t>n</w:t>
      </w:r>
      <w:r>
        <w:rPr>
          <w:rFonts w:eastAsiaTheme="minorEastAsia" w:hint="cs"/>
          <w:i/>
          <w:rtl/>
        </w:rPr>
        <w:t xml:space="preserve"> שמייצג ישות ומילה בתוך המשפט שמשוייכת ל</w:t>
      </w:r>
      <m:oMath>
        <m:r>
          <w:rPr>
            <w:rFonts w:ascii="Cambria Math" w:eastAsiaTheme="minorEastAsia" w:hAnsi="Cambria Math"/>
          </w:rPr>
          <m:t>k</m:t>
        </m:r>
        <m:r>
          <w:rPr>
            <w:rFonts w:ascii="Cambria Math" w:eastAsiaTheme="minorEastAsia" w:hAnsi="Cambria Math"/>
          </w:rPr>
          <m:t>&gt;0</m:t>
        </m:r>
      </m:oMath>
      <w:r>
        <w:rPr>
          <w:rFonts w:eastAsiaTheme="minorEastAsia" w:hint="cs"/>
          <w:i/>
          <w:rtl/>
        </w:rPr>
        <w:t xml:space="preserve"> ישויות, אם ניקח את הישות הגדולה (כל המשפט), ונקונן אותה כחלק מישות חדשה, כך שנקבל כי המילה כעת משוייכת ל</w:t>
      </w:r>
      <m:oMath>
        <m:r>
          <w:rPr>
            <w:rFonts w:ascii="Cambria Math" w:eastAsiaTheme="minorEastAsia" w:hAnsi="Cambria Math"/>
          </w:rPr>
          <m:t>k+1</m:t>
        </m:r>
      </m:oMath>
      <w:r>
        <w:rPr>
          <w:rFonts w:eastAsiaTheme="minorEastAsia" w:hint="cs"/>
          <w:i/>
          <w:rtl/>
        </w:rPr>
        <w:t xml:space="preserve"> ישויות </w:t>
      </w:r>
      <w:r>
        <w:rPr>
          <w:rFonts w:eastAsiaTheme="minorEastAsia"/>
          <w:i/>
          <w:rtl/>
        </w:rPr>
        <w:t>–</w:t>
      </w:r>
      <w:r>
        <w:rPr>
          <w:rFonts w:eastAsiaTheme="minorEastAsia" w:hint="cs"/>
          <w:i/>
          <w:rtl/>
        </w:rPr>
        <w:t xml:space="preserve">נקבל </w:t>
      </w:r>
      <w:r>
        <w:rPr>
          <w:rFonts w:eastAsiaTheme="minorEastAsia" w:hint="cs"/>
          <w:i/>
          <w:rtl/>
        </w:rPr>
        <w:t>כי המילה צריכה תג שמשייך אותה ל</w:t>
      </w:r>
      <m:oMath>
        <m:r>
          <w:rPr>
            <w:rFonts w:ascii="Cambria Math" w:eastAsiaTheme="minorEastAsia" w:hAnsi="Cambria Math"/>
          </w:rPr>
          <m:t>k+1</m:t>
        </m:r>
        <m:r>
          <w:rPr>
            <w:rFonts w:ascii="Cambria Math" w:eastAsiaTheme="minorEastAsia" w:hAnsi="Cambria Math" w:hint="cs"/>
            <w:rtl/>
          </w:rPr>
          <m:t xml:space="preserve"> </m:t>
        </m:r>
      </m:oMath>
      <w:r>
        <w:rPr>
          <w:rFonts w:eastAsiaTheme="minorEastAsia" w:hint="cs"/>
          <w:i/>
          <w:rtl/>
        </w:rPr>
        <w:t xml:space="preserve"> </w:t>
      </w:r>
      <w:r>
        <w:rPr>
          <w:rFonts w:eastAsiaTheme="minorEastAsia" w:hint="cs"/>
          <w:i/>
          <w:rtl/>
        </w:rPr>
        <w:t xml:space="preserve">ישויות, אם נמשיך כך באופן אינדוקטיבי נקבל כי נצטרך תג לכל </w:t>
      </w:r>
      <m:oMath>
        <m:r>
          <w:rPr>
            <w:rFonts w:ascii="Cambria Math" w:eastAsiaTheme="minorEastAsia" w:hAnsi="Cambria Math"/>
          </w:rPr>
          <m:t>k+i</m:t>
        </m:r>
        <m:r>
          <w:rPr>
            <w:rFonts w:ascii="Cambria Math" w:eastAsiaTheme="minorEastAsia" w:hAnsi="Cambria Math" w:hint="cs"/>
            <w:rtl/>
          </w:rPr>
          <m:t xml:space="preserve"> </m:t>
        </m:r>
      </m:oMath>
      <w:r w:rsidR="004469C5">
        <w:rPr>
          <w:rFonts w:eastAsiaTheme="minorEastAsia" w:hint="cs"/>
          <w:i/>
          <w:rtl/>
        </w:rPr>
        <w:t xml:space="preserve"> </w:t>
      </w:r>
      <w:r>
        <w:rPr>
          <w:rFonts w:eastAsiaTheme="minorEastAsia" w:hint="cs"/>
          <w:i/>
          <w:rtl/>
        </w:rPr>
        <w:t xml:space="preserve">הישויות שהמילה משוייכות אליהן בכל שלב </w:t>
      </w:r>
      <m:oMath>
        <m:r>
          <w:rPr>
            <w:rFonts w:ascii="Cambria Math" w:eastAsiaTheme="minorEastAsia" w:hAnsi="Cambria Math"/>
          </w:rPr>
          <m:t>i</m:t>
        </m:r>
      </m:oMath>
      <w:r>
        <w:rPr>
          <w:rFonts w:eastAsiaTheme="minorEastAsia" w:hint="cs"/>
          <w:i/>
          <w:rtl/>
        </w:rPr>
        <w:t xml:space="preserve">, ולכן אם נסתכל על שלב </w:t>
      </w:r>
      <m:oMath>
        <m:r>
          <w:rPr>
            <w:rFonts w:ascii="Cambria Math" w:eastAsiaTheme="minorEastAsia" w:hAnsi="Cambria Math"/>
          </w:rPr>
          <m:t>i+1</m:t>
        </m:r>
        <m:r>
          <w:rPr>
            <w:rFonts w:ascii="Cambria Math" w:eastAsiaTheme="minorEastAsia" w:hAnsi="Cambria Math" w:hint="cs"/>
            <w:rtl/>
          </w:rPr>
          <m:t xml:space="preserve"> </m:t>
        </m:r>
      </m:oMath>
      <w:r w:rsidR="004469C5">
        <w:rPr>
          <w:rFonts w:eastAsiaTheme="minorEastAsia" w:hint="cs"/>
          <w:i/>
          <w:rtl/>
        </w:rPr>
        <w:t xml:space="preserve"> </w:t>
      </w:r>
      <w:r>
        <w:rPr>
          <w:rFonts w:eastAsiaTheme="minorEastAsia" w:hint="cs"/>
          <w:i/>
          <w:rtl/>
        </w:rPr>
        <w:t xml:space="preserve">נצטרך שוב תג נוסף. כלומר אם נשאיף את </w:t>
      </w:r>
      <w:r>
        <w:rPr>
          <w:rFonts w:eastAsiaTheme="minorEastAsia"/>
          <w:i/>
        </w:rPr>
        <w:t>i</w:t>
      </w:r>
      <w:r>
        <w:rPr>
          <w:rFonts w:eastAsiaTheme="minorEastAsia" w:hint="cs"/>
          <w:i/>
          <w:rtl/>
        </w:rPr>
        <w:t xml:space="preserve"> לאינסוף נצטרך אינסוף תגים.</w:t>
      </w:r>
    </w:p>
    <w:p w14:paraId="65DB8BF6" w14:textId="77777777" w:rsidR="00521040" w:rsidRDefault="00521040" w:rsidP="00521040">
      <w:pPr>
        <w:pStyle w:val="ListParagraph"/>
        <w:bidi/>
        <w:spacing w:line="360" w:lineRule="auto"/>
        <w:ind w:left="2160"/>
        <w:rPr>
          <w:rFonts w:eastAsiaTheme="minorEastAsia"/>
          <w:i/>
          <w:rtl/>
        </w:rPr>
      </w:pPr>
    </w:p>
    <w:p w14:paraId="21A0BD2D" w14:textId="53C61A69" w:rsidR="00521040" w:rsidRDefault="00521040" w:rsidP="00521040">
      <w:pPr>
        <w:pStyle w:val="ListParagraph"/>
        <w:numPr>
          <w:ilvl w:val="0"/>
          <w:numId w:val="3"/>
        </w:numPr>
        <w:bidi/>
        <w:spacing w:line="360" w:lineRule="auto"/>
        <w:rPr>
          <w:rFonts w:eastAsiaTheme="minorEastAsia"/>
          <w:i/>
        </w:rPr>
      </w:pPr>
      <w:r>
        <w:rPr>
          <w:rFonts w:eastAsiaTheme="minorEastAsia" w:hint="cs"/>
          <w:i/>
          <w:rtl/>
        </w:rPr>
        <w:t>מצ"ב כמחברת.</w:t>
      </w:r>
    </w:p>
    <w:p w14:paraId="608B2E43" w14:textId="77777777" w:rsidR="000C4508" w:rsidRDefault="000C4508" w:rsidP="00521040">
      <w:pPr>
        <w:pStyle w:val="ListParagraph"/>
        <w:numPr>
          <w:ilvl w:val="0"/>
          <w:numId w:val="3"/>
        </w:numPr>
        <w:bidi/>
        <w:spacing w:line="360" w:lineRule="auto"/>
        <w:rPr>
          <w:rFonts w:eastAsiaTheme="minorEastAsia"/>
          <w:i/>
        </w:rPr>
      </w:pPr>
    </w:p>
    <w:p w14:paraId="22F30340" w14:textId="0847EF2D" w:rsidR="00521040" w:rsidRDefault="000C4508" w:rsidP="000C4508">
      <w:pPr>
        <w:pStyle w:val="ListParagraph"/>
        <w:numPr>
          <w:ilvl w:val="0"/>
          <w:numId w:val="4"/>
        </w:numPr>
        <w:bidi/>
        <w:spacing w:line="360" w:lineRule="auto"/>
        <w:ind w:left="855"/>
        <w:rPr>
          <w:rFonts w:eastAsiaTheme="minorEastAsia"/>
          <w:i/>
        </w:rPr>
      </w:pPr>
      <w:r>
        <w:rPr>
          <w:rFonts w:eastAsiaTheme="minorEastAsia" w:hint="cs"/>
          <w:i/>
          <w:rtl/>
        </w:rPr>
        <w:t>אחד מאיתנו הינה קצין בסדיר ולכן רואה את רוב ההרצאות באופן מוקלט, והשני רואה הרצאות פעם נוספת כדי לחדד את הידע, ולכן נשמח אם תוכל לשים את המצלמה (מהזום) בצד השני של המצגת מאחר והיא מסתירה לפעמים את הכותרת ואף חלק מהטקסט במצגות.</w:t>
      </w:r>
    </w:p>
    <w:p w14:paraId="600897BD" w14:textId="77479743" w:rsidR="000C4508" w:rsidRDefault="000C4508" w:rsidP="000C4508">
      <w:pPr>
        <w:pStyle w:val="ListParagraph"/>
        <w:numPr>
          <w:ilvl w:val="0"/>
          <w:numId w:val="4"/>
        </w:numPr>
        <w:bidi/>
        <w:spacing w:line="360" w:lineRule="auto"/>
        <w:ind w:left="855"/>
        <w:rPr>
          <w:rFonts w:eastAsiaTheme="minorEastAsia"/>
          <w:i/>
        </w:rPr>
      </w:pPr>
      <w:r>
        <w:rPr>
          <w:rFonts w:eastAsiaTheme="minorEastAsia" w:hint="cs"/>
          <w:i/>
          <w:rtl/>
        </w:rPr>
        <w:t>נשמח אם תוכל לציין יותר דוגמאות בחלקי הבלשנות של ההרצאות בין אם תוך כדי ההרצאה או לאחר מכן במודל.</w:t>
      </w:r>
    </w:p>
    <w:p w14:paraId="7B7E5B76" w14:textId="27B608BC" w:rsidR="000C4508" w:rsidRPr="00691A63" w:rsidRDefault="000C4508" w:rsidP="000C4508">
      <w:pPr>
        <w:pStyle w:val="ListParagraph"/>
        <w:bidi/>
        <w:spacing w:line="360" w:lineRule="auto"/>
        <w:ind w:left="400"/>
        <w:rPr>
          <w:rFonts w:eastAsiaTheme="minorEastAsia"/>
          <w:i/>
          <w:rtl/>
        </w:rPr>
      </w:pPr>
    </w:p>
    <w:p w14:paraId="3B5FD456" w14:textId="77777777" w:rsidR="00E47C40" w:rsidRDefault="00E47C40" w:rsidP="00D226BD">
      <w:pPr>
        <w:bidi/>
        <w:spacing w:line="360" w:lineRule="auto"/>
        <w:ind w:left="2160"/>
        <w:rPr>
          <w:rFonts w:eastAsiaTheme="minorEastAsia"/>
          <w:i/>
          <w:rtl/>
        </w:rPr>
      </w:pPr>
    </w:p>
    <w:p w14:paraId="4DFFC266" w14:textId="77777777" w:rsidR="00E47C40" w:rsidRPr="004324CE" w:rsidRDefault="00E47C40" w:rsidP="00D226BD">
      <w:pPr>
        <w:bidi/>
        <w:spacing w:line="360" w:lineRule="auto"/>
        <w:ind w:left="2160"/>
        <w:rPr>
          <w:rFonts w:eastAsiaTheme="minorEastAsia"/>
          <w:i/>
          <w:rtl/>
        </w:rPr>
      </w:pPr>
    </w:p>
    <w:p w14:paraId="4D7B5257" w14:textId="77777777" w:rsidR="004324CE" w:rsidRPr="004324CE" w:rsidRDefault="004324CE" w:rsidP="00D226BD">
      <w:pPr>
        <w:pStyle w:val="ListParagraph"/>
        <w:numPr>
          <w:ilvl w:val="1"/>
          <w:numId w:val="1"/>
        </w:numPr>
        <w:bidi/>
        <w:spacing w:line="360" w:lineRule="auto"/>
        <w:rPr>
          <w:rFonts w:eastAsiaTheme="minorEastAsia"/>
          <w:i/>
          <w:vanish/>
        </w:rPr>
      </w:pPr>
    </w:p>
    <w:p w14:paraId="4397309E" w14:textId="44DD0AA2" w:rsidR="004324CE" w:rsidRPr="004324CE" w:rsidRDefault="004324CE" w:rsidP="00D226BD">
      <w:pPr>
        <w:bidi/>
        <w:spacing w:line="360" w:lineRule="auto"/>
        <w:rPr>
          <w:rFonts w:eastAsiaTheme="minorEastAsia"/>
          <w:i/>
        </w:rPr>
      </w:pPr>
    </w:p>
    <w:sectPr w:rsidR="004324CE" w:rsidRPr="00432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64D38"/>
    <w:multiLevelType w:val="multilevel"/>
    <w:tmpl w:val="294E1944"/>
    <w:lvl w:ilvl="0">
      <w:start w:val="2"/>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8CE42EC"/>
    <w:multiLevelType w:val="hybridMultilevel"/>
    <w:tmpl w:val="78F6044C"/>
    <w:lvl w:ilvl="0" w:tplc="22E2799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487A2C"/>
    <w:multiLevelType w:val="hybridMultilevel"/>
    <w:tmpl w:val="F314EEDC"/>
    <w:lvl w:ilvl="0" w:tplc="A8A2DD22">
      <w:start w:val="2"/>
      <w:numFmt w:val="bullet"/>
      <w:lvlText w:val="-"/>
      <w:lvlJc w:val="left"/>
      <w:pPr>
        <w:ind w:left="2520" w:hanging="360"/>
      </w:pPr>
      <w:rPr>
        <w:rFonts w:ascii="Arial" w:eastAsiaTheme="minorEastAsia"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53956CE"/>
    <w:multiLevelType w:val="multilevel"/>
    <w:tmpl w:val="DC66BBE4"/>
    <w:lvl w:ilvl="0">
      <w:start w:val="2"/>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902834659">
    <w:abstractNumId w:val="1"/>
  </w:num>
  <w:num w:numId="2" w16cid:durableId="1207134731">
    <w:abstractNumId w:val="0"/>
  </w:num>
  <w:num w:numId="3" w16cid:durableId="1351183230">
    <w:abstractNumId w:val="3"/>
  </w:num>
  <w:num w:numId="4" w16cid:durableId="361782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E6"/>
    <w:rsid w:val="00031146"/>
    <w:rsid w:val="00040DAF"/>
    <w:rsid w:val="00052D5E"/>
    <w:rsid w:val="00070966"/>
    <w:rsid w:val="0008056E"/>
    <w:rsid w:val="000C4508"/>
    <w:rsid w:val="001A2B21"/>
    <w:rsid w:val="004324CE"/>
    <w:rsid w:val="004469C5"/>
    <w:rsid w:val="00511410"/>
    <w:rsid w:val="00521040"/>
    <w:rsid w:val="00526CD7"/>
    <w:rsid w:val="005B17E9"/>
    <w:rsid w:val="00614AFD"/>
    <w:rsid w:val="00691A63"/>
    <w:rsid w:val="007845B5"/>
    <w:rsid w:val="007F0926"/>
    <w:rsid w:val="007F4837"/>
    <w:rsid w:val="00832324"/>
    <w:rsid w:val="0087589F"/>
    <w:rsid w:val="009720A0"/>
    <w:rsid w:val="009F585B"/>
    <w:rsid w:val="00A017C4"/>
    <w:rsid w:val="00A84747"/>
    <w:rsid w:val="00BC58D1"/>
    <w:rsid w:val="00BE6C4B"/>
    <w:rsid w:val="00C4170D"/>
    <w:rsid w:val="00C94DA3"/>
    <w:rsid w:val="00D060E6"/>
    <w:rsid w:val="00D226BD"/>
    <w:rsid w:val="00D83DF8"/>
    <w:rsid w:val="00DF174F"/>
    <w:rsid w:val="00E30C44"/>
    <w:rsid w:val="00E47C40"/>
    <w:rsid w:val="00E530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C10C"/>
  <w15:chartTrackingRefBased/>
  <w15:docId w15:val="{5E421594-86B1-4011-82A5-6DDD47F3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0E6"/>
    <w:rPr>
      <w:rFonts w:eastAsiaTheme="majorEastAsia" w:cstheme="majorBidi"/>
      <w:color w:val="272727" w:themeColor="text1" w:themeTint="D8"/>
    </w:rPr>
  </w:style>
  <w:style w:type="paragraph" w:styleId="Title">
    <w:name w:val="Title"/>
    <w:basedOn w:val="Normal"/>
    <w:next w:val="Normal"/>
    <w:link w:val="TitleChar"/>
    <w:uiPriority w:val="10"/>
    <w:qFormat/>
    <w:rsid w:val="00D06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0E6"/>
    <w:pPr>
      <w:spacing w:before="160"/>
      <w:jc w:val="center"/>
    </w:pPr>
    <w:rPr>
      <w:i/>
      <w:iCs/>
      <w:color w:val="404040" w:themeColor="text1" w:themeTint="BF"/>
    </w:rPr>
  </w:style>
  <w:style w:type="character" w:customStyle="1" w:styleId="QuoteChar">
    <w:name w:val="Quote Char"/>
    <w:basedOn w:val="DefaultParagraphFont"/>
    <w:link w:val="Quote"/>
    <w:uiPriority w:val="29"/>
    <w:rsid w:val="00D060E6"/>
    <w:rPr>
      <w:i/>
      <w:iCs/>
      <w:color w:val="404040" w:themeColor="text1" w:themeTint="BF"/>
    </w:rPr>
  </w:style>
  <w:style w:type="paragraph" w:styleId="ListParagraph">
    <w:name w:val="List Paragraph"/>
    <w:basedOn w:val="Normal"/>
    <w:uiPriority w:val="34"/>
    <w:qFormat/>
    <w:rsid w:val="00D060E6"/>
    <w:pPr>
      <w:ind w:left="720"/>
      <w:contextualSpacing/>
    </w:pPr>
  </w:style>
  <w:style w:type="character" w:styleId="IntenseEmphasis">
    <w:name w:val="Intense Emphasis"/>
    <w:basedOn w:val="DefaultParagraphFont"/>
    <w:uiPriority w:val="21"/>
    <w:qFormat/>
    <w:rsid w:val="00D060E6"/>
    <w:rPr>
      <w:i/>
      <w:iCs/>
      <w:color w:val="0F4761" w:themeColor="accent1" w:themeShade="BF"/>
    </w:rPr>
  </w:style>
  <w:style w:type="paragraph" w:styleId="IntenseQuote">
    <w:name w:val="Intense Quote"/>
    <w:basedOn w:val="Normal"/>
    <w:next w:val="Normal"/>
    <w:link w:val="IntenseQuoteChar"/>
    <w:uiPriority w:val="30"/>
    <w:qFormat/>
    <w:rsid w:val="00D06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0E6"/>
    <w:rPr>
      <w:i/>
      <w:iCs/>
      <w:color w:val="0F4761" w:themeColor="accent1" w:themeShade="BF"/>
    </w:rPr>
  </w:style>
  <w:style w:type="character" w:styleId="IntenseReference">
    <w:name w:val="Intense Reference"/>
    <w:basedOn w:val="DefaultParagraphFont"/>
    <w:uiPriority w:val="32"/>
    <w:qFormat/>
    <w:rsid w:val="00D060E6"/>
    <w:rPr>
      <w:b/>
      <w:bCs/>
      <w:smallCaps/>
      <w:color w:val="0F4761" w:themeColor="accent1" w:themeShade="BF"/>
      <w:spacing w:val="5"/>
    </w:rPr>
  </w:style>
  <w:style w:type="character" w:styleId="PlaceholderText">
    <w:name w:val="Placeholder Text"/>
    <w:basedOn w:val="DefaultParagraphFont"/>
    <w:uiPriority w:val="99"/>
    <w:semiHidden/>
    <w:rsid w:val="00D060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Ben Zikri</dc:creator>
  <cp:keywords/>
  <dc:description/>
  <cp:lastModifiedBy>Dvir Ben Zikri</cp:lastModifiedBy>
  <cp:revision>27</cp:revision>
  <dcterms:created xsi:type="dcterms:W3CDTF">2024-12-07T10:11:00Z</dcterms:created>
  <dcterms:modified xsi:type="dcterms:W3CDTF">2024-12-14T16:37:00Z</dcterms:modified>
</cp:coreProperties>
</file>