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CDC8" w14:textId="7C07DD00" w:rsidR="00475ED5" w:rsidRDefault="00475ED5" w:rsidP="00475ED5">
      <w:pPr>
        <w:rPr>
          <w:rFonts w:cs="Arial"/>
          <w:rtl/>
        </w:rPr>
      </w:pPr>
      <w:r>
        <w:rPr>
          <w:rFonts w:cs="Arial" w:hint="cs"/>
          <w:rtl/>
        </w:rPr>
        <w:t>בס"ד</w:t>
      </w:r>
    </w:p>
    <w:p w14:paraId="3BB02031" w14:textId="77777777" w:rsidR="00475ED5" w:rsidRDefault="00475ED5" w:rsidP="00475ED5">
      <w:pPr>
        <w:rPr>
          <w:rFonts w:cs="Arial"/>
          <w:rtl/>
        </w:rPr>
      </w:pPr>
    </w:p>
    <w:p w14:paraId="34909EED" w14:textId="77777777" w:rsidR="00475ED5" w:rsidRDefault="00475ED5" w:rsidP="00475ED5">
      <w:pPr>
        <w:rPr>
          <w:rFonts w:cs="Arial"/>
          <w:rtl/>
        </w:rPr>
      </w:pPr>
    </w:p>
    <w:p w14:paraId="2AE86EEA" w14:textId="6ECFCA4B" w:rsidR="00475ED5" w:rsidRPr="00475ED5" w:rsidRDefault="00475ED5" w:rsidP="00475ED5">
      <w:pPr>
        <w:rPr>
          <w:b/>
          <w:bCs/>
          <w:sz w:val="28"/>
          <w:szCs w:val="28"/>
          <w:rtl/>
        </w:rPr>
      </w:pPr>
      <w:r w:rsidRPr="00475ED5">
        <w:rPr>
          <w:rFonts w:cs="Arial" w:hint="cs"/>
          <w:b/>
          <w:bCs/>
          <w:sz w:val="28"/>
          <w:szCs w:val="28"/>
          <w:rtl/>
        </w:rPr>
        <w:t>נ</w:t>
      </w:r>
      <w:r w:rsidRPr="00475ED5">
        <w:rPr>
          <w:rFonts w:cs="Arial"/>
          <w:b/>
          <w:bCs/>
          <w:sz w:val="28"/>
          <w:szCs w:val="28"/>
          <w:rtl/>
        </w:rPr>
        <w:t>עם עולה לכיתה א'</w:t>
      </w:r>
    </w:p>
    <w:p w14:paraId="0397B4D2" w14:textId="77777777" w:rsidR="00A7414C" w:rsidRDefault="00A7414C" w:rsidP="00A7414C">
      <w:pPr>
        <w:rPr>
          <w:noProof/>
          <w:rtl/>
        </w:rPr>
      </w:pPr>
      <w:r>
        <w:rPr>
          <w:rFonts w:cs="Arial"/>
          <w:noProof/>
          <w:rtl/>
        </w:rPr>
        <w:t xml:space="preserve">תיאטרון בובות לילדי גן חובה לקראת העלייה לכיתה א' והפרידה מהגן. </w:t>
      </w:r>
    </w:p>
    <w:p w14:paraId="6E0088A5" w14:textId="77777777" w:rsidR="00A7414C" w:rsidRDefault="00A7414C" w:rsidP="00A7414C">
      <w:pPr>
        <w:rPr>
          <w:noProof/>
          <w:rtl/>
        </w:rPr>
      </w:pPr>
      <w:r>
        <w:rPr>
          <w:rFonts w:cs="Arial"/>
          <w:noProof/>
          <w:rtl/>
        </w:rPr>
        <w:t xml:space="preserve">נעם מתרגש וחושש . אמא מנסה לעודד אותו ואז הוא פוגש את חבריו התוכי, הכלב, הכבשה והצב. </w:t>
      </w:r>
    </w:p>
    <w:p w14:paraId="2587102A" w14:textId="77777777" w:rsidR="00A7414C" w:rsidRDefault="00A7414C" w:rsidP="00A7414C">
      <w:pPr>
        <w:rPr>
          <w:noProof/>
          <w:rtl/>
        </w:rPr>
      </w:pPr>
      <w:r>
        <w:rPr>
          <w:rFonts w:cs="Arial"/>
          <w:noProof/>
          <w:rtl/>
        </w:rPr>
        <w:t xml:space="preserve">כל חיה עוזרת לנעם להתגבר על החששות בעזרת עצות וחשיבה חיובית. </w:t>
      </w:r>
    </w:p>
    <w:p w14:paraId="4983D63A" w14:textId="77777777" w:rsidR="00A7414C" w:rsidRDefault="00A7414C" w:rsidP="00A7414C">
      <w:pPr>
        <w:rPr>
          <w:noProof/>
          <w:rtl/>
        </w:rPr>
      </w:pPr>
      <w:r>
        <w:rPr>
          <w:rFonts w:cs="Arial"/>
          <w:noProof/>
          <w:rtl/>
        </w:rPr>
        <w:t>בהצגה נעזר במיינדפולנס, דימיון מודרך וכלי חוסן מעולם הבובהתרפיה</w:t>
      </w:r>
    </w:p>
    <w:p w14:paraId="61BE4709" w14:textId="77777777" w:rsidR="00A7414C" w:rsidRDefault="00A7414C" w:rsidP="00A7414C">
      <w:pPr>
        <w:rPr>
          <w:noProof/>
          <w:rtl/>
        </w:rPr>
      </w:pPr>
      <w:r>
        <w:rPr>
          <w:rFonts w:cs="Arial"/>
          <w:noProof/>
          <w:rtl/>
        </w:rPr>
        <w:t xml:space="preserve">מומלץ לצפות יחד עם ההורים. לאחר ההצגה שיחה קצרה להורים עם הדרכה לקראת העלייה לכיתה א'. </w:t>
      </w:r>
    </w:p>
    <w:p w14:paraId="5BB8078C" w14:textId="77777777" w:rsidR="00A7414C" w:rsidRDefault="00A7414C" w:rsidP="00A7414C">
      <w:pPr>
        <w:rPr>
          <w:noProof/>
          <w:rtl/>
        </w:rPr>
      </w:pPr>
    </w:p>
    <w:p w14:paraId="024F8F38" w14:textId="3E06798D" w:rsidR="003E0CBB" w:rsidRDefault="00A7414C" w:rsidP="00A7414C">
      <w:pPr>
        <w:rPr>
          <w:rFonts w:hint="cs"/>
        </w:rPr>
      </w:pPr>
      <w:r>
        <w:rPr>
          <w:rFonts w:cs="Arial"/>
          <w:noProof/>
          <w:rtl/>
        </w:rPr>
        <w:t xml:space="preserve">רונית לוז- יועצת חינוכית, מנחת הורים, מטפלת </w:t>
      </w:r>
      <w:r>
        <w:rPr>
          <w:noProof/>
        </w:rPr>
        <w:t>cbt</w:t>
      </w:r>
      <w:r>
        <w:rPr>
          <w:rFonts w:cs="Arial"/>
          <w:noProof/>
          <w:rtl/>
        </w:rPr>
        <w:t xml:space="preserve"> ובובהתרפיה</w:t>
      </w:r>
      <w:r>
        <w:rPr>
          <w:noProof/>
        </w:rPr>
        <w:drawing>
          <wp:inline distT="0" distB="0" distL="0" distR="0" wp14:anchorId="3A172B84" wp14:editId="149E4E90">
            <wp:extent cx="5274310" cy="5274310"/>
            <wp:effectExtent l="0" t="0" r="2540" b="2540"/>
            <wp:docPr id="16733490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CBB" w:rsidSect="001462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D5"/>
    <w:rsid w:val="00146260"/>
    <w:rsid w:val="003238A0"/>
    <w:rsid w:val="003E0CBB"/>
    <w:rsid w:val="004341A8"/>
    <w:rsid w:val="00475ED5"/>
    <w:rsid w:val="00A7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0551"/>
  <w15:chartTrackingRefBased/>
  <w15:docId w15:val="{A3D46837-CDD6-473D-95C6-EB1FAA3E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7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7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7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7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75E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75ED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75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75E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75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75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7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7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75E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E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E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75E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5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376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ronitluz@gmail.com</dc:creator>
  <cp:keywords/>
  <dc:description/>
  <cp:lastModifiedBy>ronitluz@gmail.com</cp:lastModifiedBy>
  <cp:revision>2</cp:revision>
  <dcterms:created xsi:type="dcterms:W3CDTF">2025-11-11T12:46:00Z</dcterms:created>
  <dcterms:modified xsi:type="dcterms:W3CDTF">2025-11-11T12:46:00Z</dcterms:modified>
</cp:coreProperties>
</file>