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D00C01" w14:textId="20B35610" w:rsidR="00245C83" w:rsidRDefault="00245C83" w:rsidP="00F4035B">
      <w:pPr>
        <w:rPr>
          <w:rtl/>
        </w:rPr>
      </w:pPr>
      <w:r>
        <w:rPr>
          <w:rFonts w:hint="cs"/>
          <w:rtl/>
        </w:rPr>
        <w:t>חיבור:</w:t>
      </w:r>
    </w:p>
    <w:p w14:paraId="1AF96BE5" w14:textId="77777777" w:rsidR="00F4035B" w:rsidRPr="00F4035B" w:rsidRDefault="00F4035B" w:rsidP="00F4035B">
      <w:pPr>
        <w:rPr>
          <w:rtl/>
        </w:rPr>
      </w:pPr>
    </w:p>
    <w:p w14:paraId="444DB97F" w14:textId="74D2255C" w:rsidR="00F4035B" w:rsidRDefault="00F4035B" w:rsidP="00F4035B">
      <w:pPr>
        <w:rPr>
          <w:rtl/>
        </w:rPr>
      </w:pPr>
      <w:r w:rsidRPr="00F4035B">
        <w:rPr>
          <w:rFonts w:cs="Arial"/>
          <w:rtl/>
        </w:rPr>
        <w:t>עד הדקה ה2: קריאה ועיבוד.</w:t>
      </w:r>
    </w:p>
    <w:p w14:paraId="1C7F6A6B" w14:textId="77777777" w:rsidR="00F4035B" w:rsidRDefault="00F4035B" w:rsidP="00F4035B">
      <w:pPr>
        <w:rPr>
          <w:rtl/>
        </w:rPr>
      </w:pPr>
      <w:r w:rsidRPr="00F4035B">
        <w:rPr>
          <w:rFonts w:cs="Arial"/>
          <w:rtl/>
        </w:rPr>
        <w:t>עד הדקה ה4: סיעור מוחין.</w:t>
      </w:r>
    </w:p>
    <w:p w14:paraId="0C817F8F" w14:textId="4105F471" w:rsidR="00F4035B" w:rsidRPr="00F4035B" w:rsidRDefault="00F4035B" w:rsidP="00F4035B">
      <w:r w:rsidRPr="00F4035B">
        <w:rPr>
          <w:rFonts w:ascii="Arial" w:eastAsia="Times New Roman" w:hAnsi="Arial" w:cs="Arial"/>
          <w:color w:val="000000"/>
          <w:rtl/>
        </w:rPr>
        <w:t>עד הדקה ה6-7: בניית שלד החיבור.</w:t>
      </w:r>
    </w:p>
    <w:p w14:paraId="33C207D1" w14:textId="6DACFFFD" w:rsidR="00F4035B" w:rsidRPr="00F4035B" w:rsidRDefault="00F4035B" w:rsidP="00F4035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4035B">
        <w:rPr>
          <w:rFonts w:ascii="Arial" w:eastAsia="Times New Roman" w:hAnsi="Arial" w:cs="Arial"/>
          <w:color w:val="000000"/>
          <w:rtl/>
        </w:rPr>
        <w:t>עד הדקה ה25: כתיבת החיבור.</w:t>
      </w:r>
    </w:p>
    <w:p w14:paraId="6F5D4729" w14:textId="77777777" w:rsidR="00F4035B" w:rsidRPr="00F4035B" w:rsidRDefault="00F4035B" w:rsidP="00F4035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4035B">
        <w:rPr>
          <w:rFonts w:ascii="Arial" w:eastAsia="Times New Roman" w:hAnsi="Arial" w:cs="Arial"/>
          <w:color w:val="000000"/>
          <w:rtl/>
        </w:rPr>
        <w:t>עד הדקה ה30: קריאה מותאמת וליטוש.</w:t>
      </w:r>
    </w:p>
    <w:p w14:paraId="69BC1D45" w14:textId="77777777" w:rsidR="00245C83" w:rsidRDefault="00245C83" w:rsidP="00245C83">
      <w:pPr>
        <w:rPr>
          <w:rtl/>
        </w:rPr>
      </w:pPr>
    </w:p>
    <w:p w14:paraId="4ED366AE" w14:textId="77894F82" w:rsidR="00245C83" w:rsidRDefault="00245C83" w:rsidP="00245C83">
      <w:pPr>
        <w:rPr>
          <w:rtl/>
        </w:rPr>
      </w:pPr>
      <w:r>
        <w:rPr>
          <w:rFonts w:hint="cs"/>
          <w:rtl/>
        </w:rPr>
        <w:t>פרק האנגלית:</w:t>
      </w:r>
    </w:p>
    <w:p w14:paraId="01358131" w14:textId="7CA9EFB1" w:rsidR="00245C83" w:rsidRDefault="00245C83" w:rsidP="00245C83">
      <w:pPr>
        <w:rPr>
          <w:rtl/>
        </w:rPr>
      </w:pPr>
    </w:p>
    <w:p w14:paraId="1E5D50AA" w14:textId="49AB8B2F" w:rsidR="00245C83" w:rsidRDefault="00245C83" w:rsidP="00245C83">
      <w:pPr>
        <w:bidi w:val="0"/>
      </w:pPr>
      <w:proofErr w:type="spellStart"/>
      <w:r>
        <w:t>Setntence</w:t>
      </w:r>
      <w:proofErr w:type="spellEnd"/>
      <w:r>
        <w:t xml:space="preserve"> completions – until the 4</w:t>
      </w:r>
      <w:r w:rsidRPr="00245C83">
        <w:rPr>
          <w:vertAlign w:val="superscript"/>
        </w:rPr>
        <w:t>th</w:t>
      </w:r>
      <w:r>
        <w:t xml:space="preserve"> minute.</w:t>
      </w:r>
    </w:p>
    <w:p w14:paraId="21D9E6A0" w14:textId="5507614A" w:rsidR="00245C83" w:rsidRDefault="00245C83" w:rsidP="00245C83">
      <w:pPr>
        <w:bidi w:val="0"/>
      </w:pPr>
      <w:proofErr w:type="spellStart"/>
      <w:r>
        <w:t>Restatments</w:t>
      </w:r>
      <w:proofErr w:type="spellEnd"/>
      <w:r>
        <w:t xml:space="preserve"> – until the 9</w:t>
      </w:r>
      <w:r w:rsidRPr="00245C83">
        <w:rPr>
          <w:vertAlign w:val="superscript"/>
        </w:rPr>
        <w:t>th</w:t>
      </w:r>
      <w:r>
        <w:t xml:space="preserve"> minute.</w:t>
      </w:r>
    </w:p>
    <w:p w14:paraId="172C3E35" w14:textId="72F77763" w:rsidR="00245C83" w:rsidRDefault="00245C83" w:rsidP="00245C83">
      <w:pPr>
        <w:bidi w:val="0"/>
      </w:pPr>
      <w:r>
        <w:t>Reading comprehension – until the 19</w:t>
      </w:r>
      <w:r w:rsidRPr="00245C83">
        <w:rPr>
          <w:vertAlign w:val="superscript"/>
        </w:rPr>
        <w:t>th</w:t>
      </w:r>
      <w:r>
        <w:t xml:space="preserve"> minute.</w:t>
      </w:r>
    </w:p>
    <w:p w14:paraId="1AAC0D0C" w14:textId="25D6831C" w:rsidR="00245C83" w:rsidRDefault="00245C83" w:rsidP="00245C83">
      <w:pPr>
        <w:bidi w:val="0"/>
      </w:pPr>
    </w:p>
    <w:p w14:paraId="31708411" w14:textId="2BF9AB0F" w:rsidR="00245C83" w:rsidRDefault="00245C83" w:rsidP="00245C83">
      <w:pPr>
        <w:bidi w:val="0"/>
      </w:pPr>
      <w:r>
        <w:t xml:space="preserve">One spare minute for fixing </w:t>
      </w:r>
      <w:proofErr w:type="spellStart"/>
      <w:r>
        <w:t>restatments</w:t>
      </w:r>
      <w:proofErr w:type="spellEnd"/>
      <w:r>
        <w:t xml:space="preserve"> or sentence completions.</w:t>
      </w:r>
    </w:p>
    <w:p w14:paraId="24243332" w14:textId="1BCCC95A" w:rsidR="00245C83" w:rsidRDefault="00245C83" w:rsidP="00245C83">
      <w:pPr>
        <w:bidi w:val="0"/>
      </w:pPr>
    </w:p>
    <w:p w14:paraId="1A55406A" w14:textId="01212262" w:rsidR="00245C83" w:rsidRDefault="00245C83" w:rsidP="00245C83">
      <w:pPr>
        <w:rPr>
          <w:rtl/>
        </w:rPr>
      </w:pPr>
      <w:r>
        <w:rPr>
          <w:rFonts w:hint="cs"/>
          <w:rtl/>
        </w:rPr>
        <w:t>פרק המילולי:</w:t>
      </w:r>
    </w:p>
    <w:p w14:paraId="646769AA" w14:textId="3446ABCC" w:rsidR="00245C83" w:rsidRDefault="00245C83" w:rsidP="00245C83">
      <w:pPr>
        <w:rPr>
          <w:rtl/>
        </w:rPr>
      </w:pPr>
    </w:p>
    <w:p w14:paraId="16399391" w14:textId="768A597E" w:rsidR="00245C83" w:rsidRDefault="00D64520" w:rsidP="00245C83">
      <w:pPr>
        <w:rPr>
          <w:rtl/>
        </w:rPr>
      </w:pPr>
      <w:r>
        <w:rPr>
          <w:rFonts w:hint="cs"/>
          <w:rtl/>
        </w:rPr>
        <w:t xml:space="preserve">אנלוגיות </w:t>
      </w:r>
      <w:r>
        <w:rPr>
          <w:rtl/>
        </w:rPr>
        <w:t>–</w:t>
      </w:r>
      <w:r>
        <w:rPr>
          <w:rFonts w:hint="cs"/>
          <w:rtl/>
        </w:rPr>
        <w:t xml:space="preserve"> עד הדקה ה3.</w:t>
      </w:r>
    </w:p>
    <w:p w14:paraId="34982D3C" w14:textId="0F80D8FD" w:rsidR="00D64520" w:rsidRDefault="00D64520" w:rsidP="00245C83">
      <w:pPr>
        <w:rPr>
          <w:rtl/>
        </w:rPr>
      </w:pPr>
      <w:r>
        <w:rPr>
          <w:rFonts w:hint="cs"/>
          <w:rtl/>
        </w:rPr>
        <w:t xml:space="preserve">שאלות אחרות </w:t>
      </w:r>
      <w:r>
        <w:rPr>
          <w:rtl/>
        </w:rPr>
        <w:t>–</w:t>
      </w:r>
      <w:r>
        <w:rPr>
          <w:rFonts w:hint="cs"/>
          <w:rtl/>
        </w:rPr>
        <w:t xml:space="preserve"> דקה או קצת יותר לשאלה.</w:t>
      </w:r>
    </w:p>
    <w:p w14:paraId="186E6573" w14:textId="512E5472" w:rsidR="00D64520" w:rsidRDefault="00D64520" w:rsidP="00D64520">
      <w:pPr>
        <w:rPr>
          <w:rtl/>
        </w:rPr>
      </w:pPr>
      <w:r>
        <w:rPr>
          <w:rFonts w:hint="cs"/>
          <w:rtl/>
        </w:rPr>
        <w:t xml:space="preserve">הבנת הנקרא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0370C9">
        <w:rPr>
          <w:rFonts w:hint="cs"/>
          <w:rtl/>
        </w:rPr>
        <w:t xml:space="preserve">אם נשאר פחות מ3 דקות - </w:t>
      </w:r>
      <w:bookmarkStart w:id="0" w:name="_GoBack"/>
      <w:bookmarkEnd w:id="0"/>
      <w:r>
        <w:rPr>
          <w:rFonts w:hint="cs"/>
          <w:rtl/>
        </w:rPr>
        <w:t>שיטת פתרון מזורז.</w:t>
      </w:r>
    </w:p>
    <w:p w14:paraId="44CD2234" w14:textId="77777777" w:rsidR="000370C9" w:rsidRDefault="000370C9" w:rsidP="00245C83">
      <w:pPr>
        <w:rPr>
          <w:rtl/>
        </w:rPr>
      </w:pPr>
    </w:p>
    <w:p w14:paraId="7F96BDE6" w14:textId="39DEEF14" w:rsidR="00245C83" w:rsidRDefault="00245C83" w:rsidP="00245C83">
      <w:pPr>
        <w:rPr>
          <w:rtl/>
        </w:rPr>
      </w:pPr>
      <w:r>
        <w:rPr>
          <w:rFonts w:hint="cs"/>
          <w:rtl/>
        </w:rPr>
        <w:t>פרק הכמותי:</w:t>
      </w:r>
    </w:p>
    <w:p w14:paraId="38869E18" w14:textId="1F6BD1AB" w:rsidR="00245C83" w:rsidRDefault="00245C83" w:rsidP="00245C83">
      <w:pPr>
        <w:rPr>
          <w:rtl/>
        </w:rPr>
      </w:pPr>
    </w:p>
    <w:p w14:paraId="06574386" w14:textId="210AF582" w:rsidR="00245C83" w:rsidRDefault="00D64520" w:rsidP="00245C83">
      <w:pPr>
        <w:rPr>
          <w:rtl/>
        </w:rPr>
      </w:pPr>
      <w:r>
        <w:rPr>
          <w:rFonts w:hint="cs"/>
          <w:rtl/>
        </w:rPr>
        <w:t>מכוונים ל16 שאלות בכיס.</w:t>
      </w:r>
    </w:p>
    <w:p w14:paraId="01C88AB0" w14:textId="03E6636D" w:rsidR="00D64520" w:rsidRDefault="00D64520" w:rsidP="00D64520">
      <w:pPr>
        <w:rPr>
          <w:rtl/>
        </w:rPr>
      </w:pPr>
      <w:r>
        <w:rPr>
          <w:rFonts w:hint="cs"/>
          <w:rtl/>
        </w:rPr>
        <w:t>אם רואים שיש סיבוך עם שאלה, מכניסים אותה לאחת מתוך ה4 שלא "חייבים לפתור", ומסמנים אותה כדי שנחזור אליה אחרי שעברנו על כל השאלות שאנחנו מסתדרים איתם.</w:t>
      </w:r>
    </w:p>
    <w:p w14:paraId="38810758" w14:textId="77777777" w:rsidR="00D64520" w:rsidRDefault="00D64520" w:rsidP="00D64520">
      <w:pPr>
        <w:rPr>
          <w:rtl/>
        </w:rPr>
      </w:pPr>
    </w:p>
    <w:sectPr w:rsidR="00D64520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FB"/>
    <w:rsid w:val="000370C9"/>
    <w:rsid w:val="0004790D"/>
    <w:rsid w:val="00245C83"/>
    <w:rsid w:val="00267BFB"/>
    <w:rsid w:val="004F2BD1"/>
    <w:rsid w:val="00B24A29"/>
    <w:rsid w:val="00D64520"/>
    <w:rsid w:val="00F4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30B1"/>
  <w15:chartTrackingRefBased/>
  <w15:docId w15:val="{367B3764-245C-4240-A746-122F1FA6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113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2026-08-20T13:02:00Z</dcterms:created>
  <dcterms:modified xsi:type="dcterms:W3CDTF">2026-08-26T18:59:00Z</dcterms:modified>
</cp:coreProperties>
</file>