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46285" w14:textId="77777777" w:rsidR="00E146B0" w:rsidRPr="00E146B0" w:rsidRDefault="00E146B0" w:rsidP="00E146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David" w:hAnsi="David" w:cs="David" w:hint="cs"/>
          <w:color w:val="000000"/>
          <w:kern w:val="0"/>
          <w:sz w:val="40"/>
          <w:szCs w:val="40"/>
          <w:lang w:val="en-US"/>
        </w:rPr>
      </w:pPr>
      <w:r w:rsidRPr="00E146B0">
        <w:rPr>
          <w:rFonts w:ascii="David" w:hAnsi="David" w:cs="David" w:hint="cs"/>
          <w:color w:val="000000"/>
          <w:kern w:val="0"/>
          <w:sz w:val="40"/>
          <w:szCs w:val="40"/>
          <w:lang w:val="en-US"/>
        </w:rPr>
        <w:t>ADVANCED CPU ARCHITECTURE AND</w:t>
      </w:r>
    </w:p>
    <w:p w14:paraId="0F1C58EE" w14:textId="169CBC24" w:rsidR="000578AD" w:rsidRPr="00E146B0" w:rsidRDefault="00E146B0" w:rsidP="00E146B0">
      <w:pPr>
        <w:jc w:val="center"/>
        <w:rPr>
          <w:rFonts w:ascii="David" w:hAnsi="David" w:cs="David" w:hint="cs"/>
          <w:color w:val="000000"/>
          <w:kern w:val="0"/>
          <w:sz w:val="40"/>
          <w:szCs w:val="40"/>
          <w:lang w:val="en-US"/>
        </w:rPr>
      </w:pPr>
      <w:r w:rsidRPr="00E146B0">
        <w:rPr>
          <w:rFonts w:ascii="David" w:hAnsi="David" w:cs="David" w:hint="cs"/>
          <w:color w:val="000000"/>
          <w:kern w:val="0"/>
          <w:sz w:val="40"/>
          <w:szCs w:val="40"/>
          <w:lang w:val="en-US"/>
        </w:rPr>
        <w:t>HARDWARE ACCELERATORS LA</w:t>
      </w:r>
      <w:r w:rsidRPr="00E146B0">
        <w:rPr>
          <w:rFonts w:ascii="David" w:hAnsi="David" w:cs="David" w:hint="cs"/>
          <w:color w:val="000000"/>
          <w:kern w:val="0"/>
          <w:sz w:val="40"/>
          <w:szCs w:val="40"/>
          <w:lang w:val="en-US"/>
        </w:rPr>
        <w:t>BRATORY</w:t>
      </w:r>
    </w:p>
    <w:p w14:paraId="46BC3ED1" w14:textId="77777777" w:rsidR="00E146B0" w:rsidRPr="00E146B0" w:rsidRDefault="00E146B0" w:rsidP="00E146B0">
      <w:pPr>
        <w:jc w:val="center"/>
        <w:rPr>
          <w:rFonts w:ascii="David" w:hAnsi="David" w:cs="David" w:hint="cs"/>
          <w:sz w:val="32"/>
          <w:szCs w:val="32"/>
          <w:lang w:val="en-US"/>
        </w:rPr>
      </w:pPr>
    </w:p>
    <w:p w14:paraId="433F11AD" w14:textId="7C9B050D" w:rsidR="00E146B0" w:rsidRPr="00E146B0" w:rsidRDefault="00E146B0" w:rsidP="00E146B0">
      <w:pPr>
        <w:jc w:val="center"/>
        <w:rPr>
          <w:rFonts w:ascii="David" w:hAnsi="David" w:cs="David" w:hint="cs"/>
          <w:sz w:val="32"/>
          <w:szCs w:val="32"/>
          <w:lang w:val="en-US"/>
        </w:rPr>
      </w:pPr>
      <w:r w:rsidRPr="00E146B0">
        <w:rPr>
          <w:rFonts w:ascii="David" w:hAnsi="David" w:cs="David" w:hint="cs"/>
          <w:sz w:val="32"/>
          <w:szCs w:val="32"/>
          <w:lang w:val="en-US"/>
        </w:rPr>
        <w:t>Preparation Report LAB 1</w:t>
      </w:r>
    </w:p>
    <w:p w14:paraId="2B14AB4B" w14:textId="77777777" w:rsidR="00E146B0" w:rsidRPr="00E146B0" w:rsidRDefault="00E146B0" w:rsidP="00E146B0">
      <w:pPr>
        <w:jc w:val="center"/>
        <w:rPr>
          <w:rFonts w:ascii="David" w:hAnsi="David" w:cs="David" w:hint="cs"/>
          <w:sz w:val="32"/>
          <w:szCs w:val="32"/>
          <w:lang w:val="en-US"/>
        </w:rPr>
      </w:pPr>
    </w:p>
    <w:p w14:paraId="3004638E" w14:textId="65BA365D" w:rsidR="00E146B0" w:rsidRPr="00E146B0" w:rsidRDefault="00E146B0" w:rsidP="00E146B0">
      <w:pPr>
        <w:jc w:val="center"/>
        <w:rPr>
          <w:rFonts w:ascii="David" w:hAnsi="David" w:cs="David" w:hint="cs"/>
          <w:sz w:val="32"/>
          <w:szCs w:val="32"/>
          <w:lang w:val="en-US"/>
        </w:rPr>
      </w:pPr>
      <w:r w:rsidRPr="00E146B0">
        <w:rPr>
          <w:rFonts w:ascii="David" w:hAnsi="David" w:cs="David" w:hint="cs"/>
          <w:sz w:val="32"/>
          <w:szCs w:val="32"/>
          <w:lang w:val="en-US"/>
        </w:rPr>
        <w:t>Dvir Zaguri 315602284</w:t>
      </w:r>
    </w:p>
    <w:p w14:paraId="13437A38" w14:textId="77777777" w:rsidR="00E146B0" w:rsidRPr="00E146B0" w:rsidRDefault="00E146B0" w:rsidP="00E146B0">
      <w:pPr>
        <w:jc w:val="center"/>
        <w:rPr>
          <w:rFonts w:ascii="David" w:hAnsi="David" w:cs="David" w:hint="cs"/>
          <w:sz w:val="32"/>
          <w:szCs w:val="32"/>
          <w:lang w:val="en-US"/>
        </w:rPr>
      </w:pPr>
    </w:p>
    <w:p w14:paraId="0BB97E8A" w14:textId="3FE6A281" w:rsidR="00E146B0" w:rsidRPr="00E146B0" w:rsidRDefault="00E146B0" w:rsidP="00E146B0">
      <w:pPr>
        <w:jc w:val="center"/>
        <w:rPr>
          <w:rFonts w:ascii="David" w:hAnsi="David" w:cs="David" w:hint="cs"/>
          <w:sz w:val="32"/>
          <w:szCs w:val="32"/>
          <w:lang w:val="en-US"/>
        </w:rPr>
      </w:pPr>
      <w:r w:rsidRPr="00E146B0">
        <w:rPr>
          <w:rFonts w:ascii="David" w:hAnsi="David" w:cs="David" w:hint="cs"/>
          <w:sz w:val="32"/>
          <w:szCs w:val="32"/>
          <w:lang w:val="en-US"/>
        </w:rPr>
        <w:t xml:space="preserve">Elad Hubashi </w:t>
      </w:r>
    </w:p>
    <w:p w14:paraId="0D55C7D1" w14:textId="77777777" w:rsidR="00E146B0" w:rsidRPr="00E146B0" w:rsidRDefault="00E146B0" w:rsidP="00E146B0">
      <w:pPr>
        <w:jc w:val="center"/>
        <w:rPr>
          <w:rFonts w:ascii="David" w:hAnsi="David" w:cs="David" w:hint="cs"/>
          <w:lang w:val="en-US"/>
        </w:rPr>
      </w:pPr>
    </w:p>
    <w:p w14:paraId="74B1F081" w14:textId="77777777" w:rsidR="00E146B0" w:rsidRPr="00E146B0" w:rsidRDefault="00E146B0" w:rsidP="00E146B0">
      <w:pPr>
        <w:jc w:val="center"/>
        <w:rPr>
          <w:rFonts w:ascii="David" w:hAnsi="David" w:cs="David" w:hint="cs"/>
          <w:lang w:val="en-US"/>
        </w:rPr>
      </w:pPr>
    </w:p>
    <w:p w14:paraId="4D0D347B" w14:textId="26D894F3" w:rsidR="00E146B0" w:rsidRDefault="00E146B0" w:rsidP="00E146B0">
      <w:pPr>
        <w:bidi/>
        <w:rPr>
          <w:rFonts w:ascii="David" w:hAnsi="David" w:cs="David"/>
          <w:b/>
          <w:bCs/>
          <w:sz w:val="32"/>
          <w:szCs w:val="32"/>
          <w:lang w:val="en-US"/>
        </w:rPr>
      </w:pPr>
      <w:r w:rsidRPr="00E146B0">
        <w:rPr>
          <w:rFonts w:ascii="David" w:hAnsi="David" w:cs="David" w:hint="cs"/>
          <w:b/>
          <w:bCs/>
          <w:sz w:val="32"/>
          <w:szCs w:val="32"/>
          <w:rtl/>
          <w:lang w:val="en-US"/>
        </w:rPr>
        <w:t>רקע</w:t>
      </w:r>
    </w:p>
    <w:p w14:paraId="0588F28E" w14:textId="77777777" w:rsidR="00E146B0" w:rsidRDefault="00E146B0" w:rsidP="00E146B0">
      <w:pPr>
        <w:bidi/>
        <w:rPr>
          <w:rFonts w:ascii="David" w:hAnsi="David" w:cs="David"/>
          <w:sz w:val="32"/>
          <w:szCs w:val="32"/>
          <w:lang w:val="en-US"/>
        </w:rPr>
      </w:pPr>
    </w:p>
    <w:p w14:paraId="5E088545" w14:textId="3B87A633" w:rsidR="00E146B0" w:rsidRDefault="00E146B0" w:rsidP="00E146B0">
      <w:pPr>
        <w:bidi/>
        <w:ind w:left="72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מטרות המעבדה הן רכישת כישורי כתיבת קוד מקבילי ב-</w:t>
      </w:r>
      <w:r>
        <w:rPr>
          <w:rFonts w:ascii="David" w:hAnsi="David" w:cs="David"/>
          <w:lang w:val="en-US"/>
        </w:rPr>
        <w:t>VHDL</w:t>
      </w:r>
      <w:r>
        <w:rPr>
          <w:rFonts w:ascii="David" w:hAnsi="David" w:cs="David" w:hint="cs"/>
          <w:rtl/>
          <w:lang w:val="en-US"/>
        </w:rPr>
        <w:t xml:space="preserve"> תוך שימוש ב-</w:t>
      </w:r>
      <w:r>
        <w:rPr>
          <w:rFonts w:ascii="David" w:hAnsi="David" w:cs="David"/>
          <w:lang w:val="en-US"/>
        </w:rPr>
        <w:t>Data Types</w:t>
      </w:r>
      <w:r>
        <w:rPr>
          <w:rFonts w:ascii="David" w:hAnsi="David" w:cs="David" w:hint="cs"/>
          <w:rtl/>
          <w:lang w:val="en-US"/>
        </w:rPr>
        <w:t>, אופרטורים, סוגי נתונים, חבילות רכיבים ועוד. במטלת הדו״ח המכין הזה נממש מערכת המורכבת משכבת מעטפת (</w:t>
      </w:r>
      <w:r>
        <w:rPr>
          <w:rFonts w:ascii="David" w:hAnsi="David" w:cs="David"/>
          <w:lang w:val="en-US"/>
        </w:rPr>
        <w:t>top</w:t>
      </w:r>
      <w:r>
        <w:rPr>
          <w:rFonts w:ascii="David" w:hAnsi="David" w:cs="David" w:hint="cs"/>
          <w:rtl/>
          <w:lang w:val="en-US"/>
        </w:rPr>
        <w:t xml:space="preserve">) המכילה רכיבים מסוג מחבר/מחסר, שיפטר ומחשבון פעולות לוגיות כך שבהתאם לוקטור </w:t>
      </w:r>
      <w:r>
        <w:rPr>
          <w:rFonts w:ascii="David" w:hAnsi="David" w:cs="David"/>
          <w:lang w:val="en-US"/>
        </w:rPr>
        <w:t>ALUFN</w:t>
      </w:r>
      <w:r>
        <w:rPr>
          <w:rFonts w:ascii="David" w:hAnsi="David" w:cs="David" w:hint="cs"/>
          <w:rtl/>
          <w:lang w:val="en-US"/>
        </w:rPr>
        <w:t xml:space="preserve"> </w:t>
      </w:r>
      <w:r>
        <w:rPr>
          <w:rFonts w:ascii="David" w:hAnsi="David" w:cs="David"/>
          <w:lang w:val="en-US"/>
        </w:rPr>
        <w:t xml:space="preserve">(opcode) </w:t>
      </w:r>
      <w:r>
        <w:rPr>
          <w:rFonts w:ascii="David" w:hAnsi="David" w:cs="David" w:hint="cs"/>
          <w:rtl/>
          <w:lang w:val="en-US"/>
        </w:rPr>
        <w:t xml:space="preserve"> תבחר פעולה אותה נרצה לבצע על שני וקטורי כניסה באורך </w:t>
      </w:r>
      <w:r>
        <w:rPr>
          <w:rFonts w:ascii="David" w:hAnsi="David" w:cs="David"/>
          <w:lang w:val="en-US"/>
        </w:rPr>
        <w:t>n</w:t>
      </w:r>
      <w:r>
        <w:rPr>
          <w:rFonts w:ascii="David" w:hAnsi="David" w:cs="David" w:hint="cs"/>
          <w:rtl/>
          <w:lang w:val="en-US"/>
        </w:rPr>
        <w:t xml:space="preserve"> </w:t>
      </w:r>
      <w:r>
        <w:rPr>
          <w:rFonts w:ascii="David" w:hAnsi="David" w:cs="David"/>
          <w:lang w:val="en-US"/>
        </w:rPr>
        <w:t>X_i</w:t>
      </w:r>
      <w:r>
        <w:rPr>
          <w:rFonts w:ascii="David" w:hAnsi="David" w:cs="David" w:hint="cs"/>
          <w:rtl/>
          <w:lang w:val="en-US"/>
        </w:rPr>
        <w:t xml:space="preserve"> ו-</w:t>
      </w:r>
      <w:r>
        <w:rPr>
          <w:rFonts w:ascii="David" w:hAnsi="David" w:cs="David"/>
          <w:lang w:val="en-US"/>
        </w:rPr>
        <w:t xml:space="preserve"> Y_i</w:t>
      </w:r>
      <w:r>
        <w:rPr>
          <w:rFonts w:ascii="David" w:hAnsi="David" w:cs="David" w:hint="cs"/>
          <w:rtl/>
          <w:lang w:val="en-US"/>
        </w:rPr>
        <w:t xml:space="preserve">. כך נראות כלל הפעולות היכולות להתקבל לפי בחירת וקטור </w:t>
      </w:r>
      <w:r>
        <w:rPr>
          <w:rFonts w:ascii="David" w:hAnsi="David" w:cs="David"/>
          <w:lang w:val="en-US"/>
        </w:rPr>
        <w:t>ALUFN</w:t>
      </w:r>
      <w:r w:rsidR="00021AEE">
        <w:rPr>
          <w:rFonts w:ascii="David" w:hAnsi="David" w:cs="David" w:hint="cs"/>
          <w:rtl/>
          <w:lang w:val="en-US"/>
        </w:rPr>
        <w:t>.</w:t>
      </w:r>
    </w:p>
    <w:p w14:paraId="29E6F990" w14:textId="5AD1FDF4" w:rsidR="000B4476" w:rsidRDefault="00021AEE" w:rsidP="00021AEE">
      <w:pPr>
        <w:bidi/>
        <w:ind w:left="72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בהתאם לביצוע הפעולות במוצא המערכת מוצגת התוצאה ו-4 דגלי בקרה אפשריים : </w:t>
      </w:r>
      <w:r>
        <w:rPr>
          <w:rFonts w:ascii="David" w:hAnsi="David" w:cs="David"/>
          <w:lang w:val="en-US"/>
        </w:rPr>
        <w:t>Zero, Carry, Overflow, Negative</w:t>
      </w:r>
      <w:r>
        <w:rPr>
          <w:rFonts w:ascii="David" w:hAnsi="David" w:cs="David" w:hint="cs"/>
          <w:rtl/>
          <w:lang w:val="en-US"/>
        </w:rPr>
        <w:t>.</w:t>
      </w:r>
    </w:p>
    <w:p w14:paraId="6DBEED1A" w14:textId="77777777" w:rsidR="00021AEE" w:rsidRDefault="00021AEE" w:rsidP="00021AEE">
      <w:pPr>
        <w:bidi/>
        <w:ind w:left="720"/>
        <w:rPr>
          <w:rFonts w:ascii="David" w:hAnsi="David" w:cs="David"/>
          <w:rtl/>
          <w:lang w:val="en-US"/>
        </w:rPr>
      </w:pPr>
    </w:p>
    <w:p w14:paraId="40F57BF1" w14:textId="4A523BBB" w:rsidR="000B4476" w:rsidRDefault="00021AEE" w:rsidP="00021AEE">
      <w:pPr>
        <w:bidi/>
        <w:ind w:left="72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תיאור המערכת:</w:t>
      </w:r>
    </w:p>
    <w:p w14:paraId="75FFCAAA" w14:textId="18B0E08C" w:rsidR="00E146B0" w:rsidRDefault="000B4476" w:rsidP="00E146B0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54A306B1" wp14:editId="436A80D0">
            <wp:extent cx="5943600" cy="3676650"/>
            <wp:effectExtent l="0" t="0" r="0" b="6350"/>
            <wp:docPr id="9414359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35998" name="Picture 9414359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7A0C" w14:textId="0903E89F" w:rsidR="00E146B0" w:rsidRDefault="00E146B0" w:rsidP="00E146B0">
      <w:pPr>
        <w:bidi/>
        <w:jc w:val="center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noProof/>
          <w:rtl/>
          <w:lang w:val="he-IL"/>
        </w:rPr>
        <w:lastRenderedPageBreak/>
        <w:drawing>
          <wp:inline distT="0" distB="0" distL="0" distR="0" wp14:anchorId="60E96FF1" wp14:editId="3E594839">
            <wp:extent cx="5738327" cy="4119824"/>
            <wp:effectExtent l="0" t="0" r="2540" b="0"/>
            <wp:docPr id="8924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11544" name="Picture 8924115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30" cy="414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9B2C" w14:textId="77777777" w:rsidR="00E146B0" w:rsidRDefault="00E146B0" w:rsidP="00E146B0">
      <w:pPr>
        <w:bidi/>
        <w:jc w:val="center"/>
        <w:rPr>
          <w:rFonts w:ascii="David" w:hAnsi="David" w:cs="David"/>
          <w:rtl/>
          <w:lang w:val="en-US"/>
        </w:rPr>
      </w:pPr>
    </w:p>
    <w:p w14:paraId="41A1C8CF" w14:textId="2B6217DA" w:rsidR="00E146B0" w:rsidRDefault="00E146B0" w:rsidP="00E146B0">
      <w:pPr>
        <w:bidi/>
        <w:rPr>
          <w:rFonts w:ascii="David" w:hAnsi="David" w:cs="David"/>
          <w:rtl/>
          <w:lang w:val="en-US"/>
        </w:rPr>
      </w:pPr>
    </w:p>
    <w:p w14:paraId="5F96D37A" w14:textId="77777777" w:rsidR="00E146B0" w:rsidRDefault="00E146B0" w:rsidP="00E146B0">
      <w:pPr>
        <w:bidi/>
        <w:rPr>
          <w:rFonts w:ascii="David" w:hAnsi="David" w:cs="David"/>
          <w:rtl/>
          <w:lang w:val="en-US"/>
        </w:rPr>
      </w:pPr>
    </w:p>
    <w:p w14:paraId="6913F664" w14:textId="77777777" w:rsidR="00E146B0" w:rsidRDefault="00E146B0" w:rsidP="00E146B0">
      <w:pPr>
        <w:bidi/>
        <w:rPr>
          <w:rFonts w:ascii="David" w:hAnsi="David" w:cs="David"/>
          <w:rtl/>
          <w:lang w:val="en-US"/>
        </w:rPr>
      </w:pPr>
    </w:p>
    <w:p w14:paraId="6137B983" w14:textId="77777777" w:rsidR="00E146B0" w:rsidRDefault="00E146B0" w:rsidP="00E146B0">
      <w:pPr>
        <w:bidi/>
        <w:rPr>
          <w:rFonts w:ascii="David" w:hAnsi="David" w:cs="David"/>
          <w:rtl/>
          <w:lang w:val="en-US"/>
        </w:rPr>
      </w:pPr>
    </w:p>
    <w:p w14:paraId="4747C038" w14:textId="44EE36DC" w:rsidR="00E146B0" w:rsidRDefault="00E146B0" w:rsidP="00E146B0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  <w:r w:rsidRPr="00E146B0">
        <w:rPr>
          <w:rFonts w:ascii="David" w:hAnsi="David" w:cs="David" w:hint="cs"/>
          <w:b/>
          <w:bCs/>
          <w:sz w:val="32"/>
          <w:szCs w:val="32"/>
          <w:rtl/>
          <w:lang w:val="en-US"/>
        </w:rPr>
        <w:t>פירוט ה-</w:t>
      </w:r>
      <w:r w:rsidRPr="00E146B0">
        <w:rPr>
          <w:rFonts w:ascii="David" w:hAnsi="David" w:cs="David"/>
          <w:b/>
          <w:bCs/>
          <w:sz w:val="32"/>
          <w:szCs w:val="32"/>
          <w:lang w:val="en-US"/>
        </w:rPr>
        <w:t>Modules</w:t>
      </w:r>
      <w:r w:rsidRPr="00E146B0">
        <w:rPr>
          <w:rFonts w:ascii="David" w:hAnsi="David" w:cs="David" w:hint="cs"/>
          <w:b/>
          <w:bCs/>
          <w:sz w:val="32"/>
          <w:szCs w:val="32"/>
          <w:rtl/>
          <w:lang w:val="en-US"/>
        </w:rPr>
        <w:t xml:space="preserve"> הקיימים במערכת</w:t>
      </w:r>
    </w:p>
    <w:p w14:paraId="108FE86F" w14:textId="3711DD7B" w:rsidR="00E146B0" w:rsidRDefault="000B4476" w:rsidP="000B4476">
      <w:pPr>
        <w:pStyle w:val="ListParagraph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  <w:lang w:val="en-US"/>
        </w:rPr>
      </w:pPr>
      <w:r>
        <w:rPr>
          <w:rFonts w:ascii="David" w:hAnsi="David" w:cs="David"/>
          <w:b/>
          <w:bCs/>
          <w:sz w:val="32"/>
          <w:szCs w:val="32"/>
          <w:lang w:val="en-US"/>
        </w:rPr>
        <w:t>Adder\Subtractor (Arithmetic)</w:t>
      </w:r>
    </w:p>
    <w:p w14:paraId="76E5F3EE" w14:textId="5B67C588" w:rsidR="000B4476" w:rsidRDefault="000B4476" w:rsidP="000B4476">
      <w:pPr>
        <w:pStyle w:val="ListParagraph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  <w:lang w:val="en-US"/>
        </w:rPr>
      </w:pPr>
      <w:r>
        <w:rPr>
          <w:rFonts w:ascii="David" w:hAnsi="David" w:cs="David"/>
          <w:b/>
          <w:bCs/>
          <w:sz w:val="32"/>
          <w:szCs w:val="32"/>
          <w:lang w:val="en-US"/>
        </w:rPr>
        <w:t>Shifter (Shift)</w:t>
      </w:r>
    </w:p>
    <w:p w14:paraId="12FDA121" w14:textId="2E9669DB" w:rsidR="000B4476" w:rsidRDefault="000B4476" w:rsidP="000B4476">
      <w:pPr>
        <w:pStyle w:val="ListParagraph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  <w:lang w:val="en-US"/>
        </w:rPr>
      </w:pPr>
      <w:r>
        <w:rPr>
          <w:rFonts w:ascii="David" w:hAnsi="David" w:cs="David"/>
          <w:b/>
          <w:bCs/>
          <w:sz w:val="32"/>
          <w:szCs w:val="32"/>
          <w:lang w:val="en-US"/>
        </w:rPr>
        <w:t>Logic (Boolean)</w:t>
      </w:r>
    </w:p>
    <w:p w14:paraId="1CDE4EE4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33178D23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54B8DC4C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33A9E2FD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1D47DD44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467EB322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0BBEF79F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6361FC4D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791E7D68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0F9B8A5A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560D803F" w14:textId="77777777" w:rsid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4C0BD413" w14:textId="77777777" w:rsidR="00021AEE" w:rsidRPr="00021AEE" w:rsidRDefault="00021AEE" w:rsidP="00021AEE">
      <w:pPr>
        <w:bidi/>
        <w:rPr>
          <w:rFonts w:ascii="David" w:hAnsi="David" w:cs="David"/>
          <w:b/>
          <w:bCs/>
          <w:sz w:val="32"/>
          <w:szCs w:val="32"/>
          <w:rtl/>
          <w:lang w:val="en-US"/>
        </w:rPr>
      </w:pPr>
    </w:p>
    <w:p w14:paraId="782BCCF4" w14:textId="2E7C70EF" w:rsidR="00E146B0" w:rsidRPr="00021AEE" w:rsidRDefault="00021AEE" w:rsidP="000B4476">
      <w:pPr>
        <w:jc w:val="right"/>
        <w:rPr>
          <w:rFonts w:ascii="David" w:hAnsi="David" w:cs="David"/>
          <w:sz w:val="28"/>
          <w:szCs w:val="28"/>
          <w:u w:val="single"/>
          <w:lang w:val="en-US"/>
        </w:rPr>
      </w:pPr>
      <w:r w:rsidRPr="00021AEE">
        <w:rPr>
          <w:rFonts w:ascii="David" w:hAnsi="David" w:cs="David"/>
          <w:sz w:val="28"/>
          <w:szCs w:val="28"/>
          <w:u w:val="single"/>
          <w:lang w:val="en-US"/>
        </w:rPr>
        <w:t>Adder/Subtractor</w:t>
      </w:r>
    </w:p>
    <w:p w14:paraId="2085BF30" w14:textId="77777777" w:rsidR="00021AEE" w:rsidRPr="00021AEE" w:rsidRDefault="00021AEE" w:rsidP="000B4476">
      <w:pPr>
        <w:jc w:val="right"/>
        <w:rPr>
          <w:rFonts w:ascii="David" w:hAnsi="David" w:cs="David"/>
          <w:lang w:val="en-US"/>
        </w:rPr>
      </w:pPr>
    </w:p>
    <w:p w14:paraId="66D61333" w14:textId="69356697" w:rsidR="00E146B0" w:rsidRDefault="00E146B0" w:rsidP="00E146B0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זהו המחבר/מחסר </w:t>
      </w:r>
      <w:r w:rsidR="00FE4B52">
        <w:rPr>
          <w:rFonts w:ascii="David" w:hAnsi="David" w:cs="David" w:hint="cs"/>
          <w:rtl/>
          <w:lang w:val="en-US"/>
        </w:rPr>
        <w:t>המתקבל בעבור בחירת שני הביטים הראשונים של ה-</w:t>
      </w:r>
      <w:r w:rsidR="00FE4B52">
        <w:rPr>
          <w:rFonts w:ascii="David" w:hAnsi="David" w:cs="David"/>
          <w:lang w:val="en-US"/>
        </w:rPr>
        <w:t>ALUFN</w:t>
      </w:r>
      <w:r w:rsidR="00FE4B52">
        <w:rPr>
          <w:rFonts w:ascii="David" w:hAnsi="David" w:cs="David" w:hint="cs"/>
          <w:rtl/>
          <w:lang w:val="en-US"/>
        </w:rPr>
        <w:t xml:space="preserve"> להיות ״01״ היכול לבצע כמה פעולות, בהינתן שני וקטורי כניסה למערכת </w:t>
      </w:r>
      <w:r w:rsidR="00FE4B52">
        <w:rPr>
          <w:rFonts w:ascii="David" w:hAnsi="David" w:cs="David"/>
          <w:lang w:val="en-US"/>
        </w:rPr>
        <w:t>X_i, Y_i</w:t>
      </w:r>
      <w:r w:rsidR="00FE4B52">
        <w:rPr>
          <w:rFonts w:ascii="David" w:hAnsi="David" w:cs="David" w:hint="cs"/>
          <w:rtl/>
          <w:lang w:val="en-US"/>
        </w:rPr>
        <w:t>.</w:t>
      </w:r>
    </w:p>
    <w:p w14:paraId="5FC5FF47" w14:textId="77777777" w:rsidR="00FE4B52" w:rsidRDefault="00FE4B52" w:rsidP="00FE4B52">
      <w:pPr>
        <w:bidi/>
        <w:rPr>
          <w:rFonts w:ascii="David" w:hAnsi="David" w:cs="David"/>
          <w:rtl/>
          <w:lang w:val="en-US"/>
        </w:rPr>
      </w:pPr>
    </w:p>
    <w:p w14:paraId="13189451" w14:textId="026F859D" w:rsidR="00FE4B52" w:rsidRDefault="00FE4B52" w:rsidP="00FE4B52">
      <w:pPr>
        <w:bidi/>
        <w:jc w:val="center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noProof/>
          <w:rtl/>
          <w:lang w:val="he-IL"/>
        </w:rPr>
        <w:drawing>
          <wp:inline distT="0" distB="0" distL="0" distR="0" wp14:anchorId="0B657A48" wp14:editId="2BD3D405">
            <wp:extent cx="3540659" cy="1580435"/>
            <wp:effectExtent l="0" t="0" r="3175" b="0"/>
            <wp:docPr id="1907496584" name="Picture 3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96584" name="Picture 3" descr="A diagram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522" cy="15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D195" w14:textId="77777777" w:rsidR="00FE4B52" w:rsidRDefault="00FE4B52" w:rsidP="00FE4B52">
      <w:pPr>
        <w:bidi/>
        <w:rPr>
          <w:rFonts w:ascii="David" w:hAnsi="David" w:cs="David"/>
          <w:rtl/>
          <w:lang w:val="en-US"/>
        </w:rPr>
      </w:pPr>
    </w:p>
    <w:p w14:paraId="6BEFCFB8" w14:textId="478D9721" w:rsidR="00FE4B52" w:rsidRDefault="00FE4B52" w:rsidP="00FE4B52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לרכיב הנ״ל קיימים שלושה וקטורי כניסה שהם </w:t>
      </w:r>
      <w:r>
        <w:rPr>
          <w:rFonts w:ascii="David" w:hAnsi="David" w:cs="David"/>
          <w:lang w:val="en-US"/>
        </w:rPr>
        <w:t>X_i, Y_i, Sub_cont</w:t>
      </w:r>
      <w:r>
        <w:rPr>
          <w:rFonts w:ascii="David" w:hAnsi="David" w:cs="David" w:hint="cs"/>
          <w:rtl/>
          <w:lang w:val="en-US"/>
        </w:rPr>
        <w:t xml:space="preserve"> שהם </w:t>
      </w:r>
      <w:r>
        <w:rPr>
          <w:rFonts w:ascii="David" w:hAnsi="David" w:cs="David"/>
          <w:lang w:val="en-US"/>
        </w:rPr>
        <w:t>X_i, Y_i</w:t>
      </w:r>
      <w:r>
        <w:rPr>
          <w:rFonts w:ascii="David" w:hAnsi="David" w:cs="David" w:hint="cs"/>
          <w:rtl/>
          <w:lang w:val="en-US"/>
        </w:rPr>
        <w:t xml:space="preserve"> ו-</w:t>
      </w:r>
      <w:r>
        <w:rPr>
          <w:rFonts w:ascii="David" w:hAnsi="David" w:cs="David"/>
          <w:lang w:val="en-US"/>
        </w:rPr>
        <w:t>ALUFN[4]</w:t>
      </w:r>
      <w:r>
        <w:rPr>
          <w:rFonts w:ascii="David" w:hAnsi="David" w:cs="David" w:hint="cs"/>
          <w:rtl/>
          <w:lang w:val="en-US"/>
        </w:rPr>
        <w:t xml:space="preserve"> הנכנסים למערכת ושני וקטורי יציאה שהם תוצרת הפעולה האריתמטית המבוצעת במודול </w:t>
      </w:r>
      <w:r>
        <w:rPr>
          <w:rFonts w:ascii="David" w:hAnsi="David" w:cs="David"/>
          <w:lang w:val="en-US"/>
        </w:rPr>
        <w:t>result</w:t>
      </w:r>
      <w:r>
        <w:rPr>
          <w:rFonts w:ascii="David" w:hAnsi="David" w:cs="David" w:hint="cs"/>
          <w:rtl/>
          <w:lang w:val="en-US"/>
        </w:rPr>
        <w:t xml:space="preserve">, וביט </w:t>
      </w:r>
      <w:r>
        <w:rPr>
          <w:rFonts w:ascii="David" w:hAnsi="David" w:cs="David"/>
          <w:lang w:val="en-US"/>
        </w:rPr>
        <w:t>carry</w:t>
      </w:r>
      <w:r>
        <w:rPr>
          <w:rFonts w:ascii="David" w:hAnsi="David" w:cs="David" w:hint="cs"/>
          <w:rtl/>
          <w:lang w:val="en-US"/>
        </w:rPr>
        <w:t xml:space="preserve">. המודול ממומש ע״י שרשור </w:t>
      </w:r>
      <w:r>
        <w:rPr>
          <w:rFonts w:ascii="David" w:hAnsi="David" w:cs="David"/>
          <w:lang w:val="en-US"/>
        </w:rPr>
        <w:t>Full Adder</w:t>
      </w:r>
      <w:r>
        <w:rPr>
          <w:rFonts w:ascii="David" w:hAnsi="David" w:cs="David" w:hint="cs"/>
          <w:rtl/>
          <w:lang w:val="en-US"/>
        </w:rPr>
        <w:t xml:space="preserve"> כגודל וקטורי הכניסה (n)</w:t>
      </w:r>
      <w:r>
        <w:rPr>
          <w:rFonts w:ascii="David" w:hAnsi="David" w:cs="David"/>
          <w:lang w:val="en-US"/>
        </w:rPr>
        <w:t xml:space="preserve"> </w:t>
      </w:r>
      <w:r>
        <w:rPr>
          <w:rFonts w:ascii="David" w:hAnsi="David" w:cs="David" w:hint="cs"/>
          <w:rtl/>
          <w:lang w:val="en-US"/>
        </w:rPr>
        <w:t>כאשר בכניסה לכל full adder מתבצע xor של הוקטור i_</w:t>
      </w:r>
      <w:r>
        <w:rPr>
          <w:rFonts w:ascii="David" w:hAnsi="David" w:cs="David"/>
          <w:lang w:val="en-US"/>
        </w:rPr>
        <w:t>X</w:t>
      </w:r>
      <w:r>
        <w:rPr>
          <w:rFonts w:ascii="David" w:hAnsi="David" w:cs="David" w:hint="cs"/>
          <w:rtl/>
          <w:lang w:val="en-US"/>
        </w:rPr>
        <w:t xml:space="preserve"> עם הביט sub_cont החל מה-bit באינדקס ה-'0', כך שבמידה והביט sub_cont הוא ׳1׳ אכן מתקבל </w:t>
      </w:r>
      <w:r>
        <w:rPr>
          <w:rFonts w:ascii="David" w:hAnsi="David" w:cs="David"/>
          <w:lang w:val="en-US"/>
        </w:rPr>
        <w:t>y+(-x)</w:t>
      </w:r>
      <w:r>
        <w:rPr>
          <w:rFonts w:ascii="David" w:hAnsi="David" w:cs="David" w:hint="cs"/>
          <w:rtl/>
          <w:lang w:val="en-US"/>
        </w:rPr>
        <w:t xml:space="preserve"> מהסיבה שמשמעות ה-xor של i_</w:t>
      </w:r>
      <w:r>
        <w:rPr>
          <w:rFonts w:ascii="David" w:hAnsi="David" w:cs="David"/>
          <w:lang w:val="en-US"/>
        </w:rPr>
        <w:t>X</w:t>
      </w:r>
      <w:r>
        <w:rPr>
          <w:rFonts w:ascii="David" w:hAnsi="David" w:cs="David" w:hint="cs"/>
          <w:rtl/>
          <w:lang w:val="en-US"/>
        </w:rPr>
        <w:t xml:space="preserve"> עם הביט sub_cont היא בדיוק שינוי סימן לפי ביצוע not על הוקטור i_</w:t>
      </w:r>
      <w:r>
        <w:rPr>
          <w:rFonts w:ascii="David" w:hAnsi="David" w:cs="David"/>
          <w:lang w:val="en-US"/>
        </w:rPr>
        <w:t>X</w:t>
      </w:r>
      <w:r>
        <w:rPr>
          <w:rFonts w:ascii="David" w:hAnsi="David" w:cs="David" w:hint="cs"/>
          <w:rtl/>
          <w:lang w:val="en-US"/>
        </w:rPr>
        <w:t xml:space="preserve"> ,ע״י ה-xor והוספת 1 ע״י הכנסת הביט בתור carry-in במחבר הראשון</w:t>
      </w:r>
      <w:r w:rsidR="000B4476">
        <w:rPr>
          <w:rFonts w:ascii="David" w:hAnsi="David" w:cs="David" w:hint="cs"/>
          <w:rtl/>
          <w:lang w:val="en-US"/>
        </w:rPr>
        <w:t xml:space="preserve"> כמתואר באיור:</w:t>
      </w:r>
    </w:p>
    <w:p w14:paraId="65452DE7" w14:textId="77777777" w:rsidR="00FE4B52" w:rsidRDefault="00FE4B52" w:rsidP="00FE4B52">
      <w:pPr>
        <w:bidi/>
        <w:rPr>
          <w:rFonts w:ascii="David" w:hAnsi="David" w:cs="David"/>
          <w:rtl/>
          <w:lang w:val="en-US"/>
        </w:rPr>
      </w:pPr>
    </w:p>
    <w:p w14:paraId="351C0BC8" w14:textId="7EC44385" w:rsidR="00FE4B52" w:rsidRDefault="00021AEE" w:rsidP="00FE4B52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noProof/>
          <w:rtl/>
          <w:lang w:val="he-IL"/>
        </w:rPr>
        <w:drawing>
          <wp:inline distT="0" distB="0" distL="0" distR="0" wp14:anchorId="4A5F4F56" wp14:editId="3CD78C6F">
            <wp:extent cx="5943600" cy="2640965"/>
            <wp:effectExtent l="0" t="0" r="0" b="635"/>
            <wp:docPr id="832616714" name="Picture 5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6714" name="Picture 5" descr="A diagram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804D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4C97DE0C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000E73A0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6D60FE3C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33CA8CFD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2E016E23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5E5DFD7B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5D62FE11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273BF6C2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4DF9E383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1CAE059A" w14:textId="77777777" w:rsidR="00021AEE" w:rsidRDefault="00021AEE" w:rsidP="00021AEE">
      <w:pPr>
        <w:bidi/>
        <w:rPr>
          <w:rFonts w:ascii="David" w:hAnsi="David" w:cs="David"/>
          <w:lang w:val="en-US"/>
        </w:rPr>
      </w:pPr>
    </w:p>
    <w:p w14:paraId="061C67F6" w14:textId="5A52B24B" w:rsidR="00021AEE" w:rsidRPr="00021AEE" w:rsidRDefault="00021AEE" w:rsidP="00021AEE">
      <w:pPr>
        <w:bidi/>
        <w:rPr>
          <w:rFonts w:ascii="David" w:hAnsi="David" w:cs="David"/>
          <w:sz w:val="28"/>
          <w:szCs w:val="28"/>
          <w:u w:val="single"/>
          <w:rtl/>
          <w:lang w:val="en-US"/>
        </w:rPr>
      </w:pPr>
      <w:r w:rsidRPr="00021AEE">
        <w:rPr>
          <w:rFonts w:ascii="David" w:hAnsi="David" w:cs="David"/>
          <w:sz w:val="28"/>
          <w:szCs w:val="28"/>
          <w:u w:val="single"/>
          <w:lang w:val="en-US"/>
        </w:rPr>
        <w:lastRenderedPageBreak/>
        <w:t>Shifter</w:t>
      </w:r>
    </w:p>
    <w:p w14:paraId="0357921D" w14:textId="77777777" w:rsidR="00021AEE" w:rsidRDefault="00021AEE" w:rsidP="00021AEE">
      <w:pPr>
        <w:bidi/>
        <w:rPr>
          <w:rFonts w:ascii="David" w:hAnsi="David" w:cs="David"/>
          <w:lang w:val="en-US"/>
        </w:rPr>
      </w:pPr>
    </w:p>
    <w:p w14:paraId="72F7FD55" w14:textId="166CB145" w:rsidR="00021AEE" w:rsidRDefault="00021AEE" w:rsidP="00021AEE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מודול זה מקבל בכניסה את שני וקטורי הכניסה </w:t>
      </w:r>
      <w:r>
        <w:rPr>
          <w:rFonts w:ascii="David" w:hAnsi="David" w:cs="David"/>
          <w:lang w:val="en-US"/>
        </w:rPr>
        <w:t>X_i, Y_i</w:t>
      </w:r>
      <w:r>
        <w:rPr>
          <w:rFonts w:ascii="David" w:hAnsi="David" w:cs="David" w:hint="cs"/>
          <w:rtl/>
          <w:lang w:val="en-US"/>
        </w:rPr>
        <w:t xml:space="preserve"> וביט כיוון ההזזה dir. מודול זה ממומש ע״י </w:t>
      </w:r>
      <w:r>
        <w:rPr>
          <w:rFonts w:ascii="David" w:hAnsi="David" w:cs="David"/>
          <w:lang w:val="en-US"/>
        </w:rPr>
        <w:t>Single-Barrel Shi</w:t>
      </w:r>
      <w:r w:rsidR="00B579C4">
        <w:rPr>
          <w:rFonts w:ascii="David" w:hAnsi="David" w:cs="David"/>
          <w:lang w:val="en-US"/>
        </w:rPr>
        <w:t>fter</w:t>
      </w:r>
      <w:r w:rsidR="00B579C4">
        <w:rPr>
          <w:rFonts w:ascii="David" w:hAnsi="David" w:cs="David" w:hint="cs"/>
          <w:rtl/>
          <w:lang w:val="en-US"/>
        </w:rPr>
        <w:t xml:space="preserve"> אשרמבצע</w:t>
      </w:r>
      <w:r>
        <w:rPr>
          <w:rFonts w:ascii="David" w:hAnsi="David" w:cs="David" w:hint="cs"/>
          <w:rtl/>
          <w:lang w:val="en-US"/>
        </w:rPr>
        <w:t xml:space="preserve"> הזזה של כל הביטים בוקטור </w:t>
      </w:r>
      <w:r>
        <w:rPr>
          <w:rFonts w:ascii="David" w:hAnsi="David" w:cs="David"/>
          <w:lang w:val="en-US"/>
        </w:rPr>
        <w:t>Y</w:t>
      </w:r>
      <w:r>
        <w:rPr>
          <w:rFonts w:ascii="David" w:hAnsi="David" w:cs="David" w:hint="cs"/>
          <w:rtl/>
          <w:lang w:val="en-US"/>
        </w:rPr>
        <w:t xml:space="preserve"> וגודל ההזזה היא כערך k איברי הוקטור </w:t>
      </w:r>
      <w:r>
        <w:rPr>
          <w:rFonts w:ascii="David" w:hAnsi="David" w:cs="David"/>
          <w:lang w:val="en-US"/>
        </w:rPr>
        <w:t xml:space="preserve">X_i </w:t>
      </w:r>
      <w:r>
        <w:rPr>
          <w:rFonts w:ascii="David" w:hAnsi="David" w:cs="David" w:hint="cs"/>
          <w:rtl/>
          <w:lang w:val="en-US"/>
        </w:rPr>
        <w:t xml:space="preserve"> באינדקסים הקטנים ביותר</w:t>
      </w:r>
      <w:r w:rsidR="00B579C4">
        <w:rPr>
          <w:rFonts w:ascii="David" w:hAnsi="David" w:cs="David" w:hint="cs"/>
          <w:rtl/>
          <w:lang w:val="en-US"/>
        </w:rPr>
        <w:t xml:space="preserve"> </w:t>
      </w:r>
      <w:r w:rsidR="00B579C4">
        <w:rPr>
          <w:rFonts w:ascii="David" w:hAnsi="David" w:cs="David" w:hint="cs"/>
          <w:rtl/>
          <w:lang w:val="en-US"/>
        </w:rPr>
        <w:t xml:space="preserve">(כידוע </w:t>
      </w:r>
      <m:oMath>
        <m:r>
          <w:rPr>
            <w:rFonts w:ascii="Cambria Math" w:hAnsi="Cambria Math" w:cs="David"/>
            <w:lang w:val="en-US"/>
          </w:rPr>
          <m:t>k=</m:t>
        </m:r>
        <m:func>
          <m:funcPr>
            <m:ctrlPr>
              <w:rPr>
                <w:rFonts w:ascii="Cambria Math" w:hAnsi="Cambria Math" w:cs="David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 w:cs="David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lang w:val="en-US"/>
                  </w:rPr>
                  <m:t>log</m:t>
                </m:r>
                <m:ctrlPr>
                  <w:rPr>
                    <w:rFonts w:ascii="Cambria Math" w:hAnsi="Cambria Math" w:cs="David"/>
                    <w:lang w:val="en-US"/>
                  </w:rPr>
                </m:ctrlPr>
              </m:e>
              <m:sub>
                <m:r>
                  <w:rPr>
                    <w:rFonts w:ascii="Cambria Math" w:hAnsi="Cambria Math" w:cs="David"/>
                    <w:lang w:val="en-US"/>
                  </w:rPr>
                  <m:t>2</m:t>
                </m:r>
                <m:ctrlPr>
                  <w:rPr>
                    <w:rFonts w:ascii="Cambria Math" w:hAnsi="Cambria Math" w:cs="David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 w:cs="David"/>
                <w:lang w:val="en-US"/>
              </w:rPr>
              <m:t>n</m:t>
            </m:r>
          </m:e>
        </m:func>
      </m:oMath>
      <w:r w:rsidR="00B579C4">
        <w:rPr>
          <w:rFonts w:ascii="David" w:eastAsiaTheme="minorEastAsia" w:hAnsi="David" w:cs="David"/>
          <w:lang w:val="en-US"/>
        </w:rPr>
        <w:t>(</w:t>
      </w:r>
      <w:r w:rsidR="00B579C4">
        <w:rPr>
          <w:rFonts w:ascii="David" w:eastAsiaTheme="minorEastAsia" w:hAnsi="David" w:cs="David" w:hint="cs"/>
          <w:rtl/>
          <w:lang w:val="en-US"/>
        </w:rPr>
        <w:t>.</w:t>
      </w:r>
    </w:p>
    <w:p w14:paraId="1BE8C0A0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6C805220" w14:textId="0B00AFA4" w:rsidR="00021AEE" w:rsidRDefault="00021AEE" w:rsidP="00021AEE">
      <w:pPr>
        <w:bidi/>
        <w:jc w:val="center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345ECC91" wp14:editId="3462047F">
            <wp:extent cx="3875763" cy="1635605"/>
            <wp:effectExtent l="0" t="0" r="0" b="3175"/>
            <wp:docPr id="178179694" name="Picture 6" descr="A diagram of a sh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9694" name="Picture 6" descr="A diagram of a shif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70" cy="16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7570" w14:textId="77777777" w:rsidR="00021AEE" w:rsidRDefault="00021AEE" w:rsidP="00021AEE">
      <w:pPr>
        <w:bidi/>
        <w:rPr>
          <w:rFonts w:ascii="David" w:hAnsi="David" w:cs="David"/>
          <w:rtl/>
          <w:lang w:val="en-US"/>
        </w:rPr>
      </w:pPr>
    </w:p>
    <w:p w14:paraId="4DD099DF" w14:textId="7F26B679" w:rsidR="00021AEE" w:rsidRDefault="00021AEE" w:rsidP="00021AEE">
      <w:pPr>
        <w:bidi/>
        <w:rPr>
          <w:rFonts w:ascii="David" w:eastAsiaTheme="minorEastAsia" w:hAnsi="David" w:cs="David"/>
          <w:rtl/>
          <w:lang w:val="en-US"/>
        </w:rPr>
      </w:pPr>
      <w:r>
        <w:rPr>
          <w:rFonts w:ascii="David" w:eastAsiaTheme="minorEastAsia" w:hAnsi="David" w:cs="David" w:hint="cs"/>
          <w:rtl/>
          <w:lang w:val="en-US"/>
        </w:rPr>
        <w:t>במוצא מודול זה מתקבלת תוצאת ההזזה והאם כתוצאה מהפעולה התקבל carry.</w:t>
      </w:r>
    </w:p>
    <w:p w14:paraId="2A44E5E7" w14:textId="77777777" w:rsidR="00021AEE" w:rsidRDefault="00021AEE" w:rsidP="00021AEE">
      <w:pPr>
        <w:bidi/>
        <w:rPr>
          <w:rFonts w:ascii="David" w:eastAsiaTheme="minorEastAsia" w:hAnsi="David" w:cs="David"/>
          <w:rtl/>
          <w:lang w:val="en-US"/>
        </w:rPr>
      </w:pPr>
    </w:p>
    <w:p w14:paraId="6B4FB948" w14:textId="744FD077" w:rsidR="00021AEE" w:rsidRDefault="00B579C4" w:rsidP="00B579C4">
      <w:pPr>
        <w:bidi/>
        <w:jc w:val="center"/>
        <w:rPr>
          <w:rFonts w:ascii="David" w:eastAsiaTheme="minorEastAsia" w:hAnsi="David" w:cs="David"/>
          <w:rtl/>
          <w:lang w:val="en-US"/>
        </w:rPr>
      </w:pPr>
      <w:r>
        <w:rPr>
          <w:rFonts w:ascii="David" w:eastAsiaTheme="minorEastAsia" w:hAnsi="David" w:cs="David" w:hint="cs"/>
          <w:noProof/>
          <w:rtl/>
          <w:lang w:val="he-IL"/>
        </w:rPr>
        <w:drawing>
          <wp:inline distT="0" distB="0" distL="0" distR="0" wp14:anchorId="34FD4E0E" wp14:editId="15998D89">
            <wp:extent cx="4830417" cy="4890281"/>
            <wp:effectExtent l="0" t="0" r="0" b="0"/>
            <wp:docPr id="2013010081" name="Picture 7" descr="A diagram of a barrel sh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10081" name="Picture 7" descr="A diagram of a barrel shif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870" cy="49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CA7" w14:textId="77777777" w:rsidR="00B579C4" w:rsidRDefault="00B579C4" w:rsidP="00B579C4">
      <w:pPr>
        <w:bidi/>
        <w:jc w:val="center"/>
        <w:rPr>
          <w:rFonts w:ascii="David" w:eastAsiaTheme="minorEastAsia" w:hAnsi="David" w:cs="David"/>
          <w:rtl/>
          <w:lang w:val="en-US"/>
        </w:rPr>
      </w:pPr>
    </w:p>
    <w:p w14:paraId="0FC5A024" w14:textId="592AD896" w:rsidR="00B579C4" w:rsidRPr="00021AEE" w:rsidRDefault="00B579C4" w:rsidP="00B579C4">
      <w:pPr>
        <w:jc w:val="right"/>
        <w:rPr>
          <w:rFonts w:ascii="David" w:hAnsi="David" w:cs="David" w:hint="cs"/>
          <w:sz w:val="28"/>
          <w:szCs w:val="28"/>
          <w:u w:val="single"/>
          <w:rtl/>
          <w:lang w:val="en-US"/>
        </w:rPr>
      </w:pPr>
      <w:r>
        <w:rPr>
          <w:rFonts w:ascii="David" w:hAnsi="David" w:cs="David"/>
          <w:sz w:val="28"/>
          <w:szCs w:val="28"/>
          <w:u w:val="single"/>
          <w:lang w:val="en-US"/>
        </w:rPr>
        <w:lastRenderedPageBreak/>
        <w:t>Logic</w:t>
      </w:r>
    </w:p>
    <w:p w14:paraId="6EBAD7A4" w14:textId="1F6A812A" w:rsidR="00B579C4" w:rsidRDefault="00B579C4" w:rsidP="00B579C4">
      <w:pPr>
        <w:bidi/>
        <w:rPr>
          <w:rFonts w:ascii="David" w:eastAsiaTheme="minorEastAsia" w:hAnsi="David" w:cs="David"/>
          <w:rtl/>
          <w:lang w:val="en-US"/>
        </w:rPr>
      </w:pPr>
    </w:p>
    <w:p w14:paraId="50908BFA" w14:textId="51D33A28" w:rsidR="00B579C4" w:rsidRDefault="00B579C4" w:rsidP="00B579C4">
      <w:pPr>
        <w:bidi/>
        <w:rPr>
          <w:rFonts w:ascii="David" w:eastAsiaTheme="minorEastAsia" w:hAnsi="David" w:cs="David"/>
          <w:lang w:val="en-US"/>
        </w:rPr>
      </w:pPr>
      <w:r>
        <w:rPr>
          <w:rFonts w:ascii="David" w:eastAsiaTheme="minorEastAsia" w:hAnsi="David" w:cs="David" w:hint="cs"/>
          <w:rtl/>
          <w:lang w:val="en-US"/>
        </w:rPr>
        <w:t>מודול זה מבצע אחת מבין 7 פעולות לוגיות אפשריות לפי המספור בטבלה, הפעולות הן פעולות המבוצעות בין כל ביט בוקטורי הכניסה ובמוצא מתקבלת התוצאה בלבד (לא יכול להתקבל carry)</w:t>
      </w:r>
    </w:p>
    <w:p w14:paraId="3BAB7FEA" w14:textId="77777777" w:rsidR="00B579C4" w:rsidRDefault="00B579C4" w:rsidP="00B579C4">
      <w:pPr>
        <w:bidi/>
        <w:rPr>
          <w:rFonts w:ascii="David" w:eastAsiaTheme="minorEastAsia" w:hAnsi="David" w:cs="David"/>
          <w:rtl/>
          <w:lang w:val="en-US"/>
        </w:rPr>
      </w:pPr>
    </w:p>
    <w:p w14:paraId="4D960834" w14:textId="2181CDF4" w:rsidR="00B579C4" w:rsidRDefault="00B579C4" w:rsidP="00B579C4">
      <w:pPr>
        <w:bidi/>
        <w:rPr>
          <w:rFonts w:ascii="David" w:eastAsiaTheme="minorEastAsia" w:hAnsi="David" w:cs="David"/>
          <w:rtl/>
          <w:lang w:val="en-US"/>
        </w:rPr>
      </w:pPr>
      <w:r>
        <w:rPr>
          <w:rFonts w:ascii="David" w:eastAsiaTheme="minorEastAsia" w:hAnsi="David" w:cs="David" w:hint="cs"/>
          <w:noProof/>
          <w:rtl/>
          <w:lang w:val="he-IL"/>
        </w:rPr>
        <w:drawing>
          <wp:inline distT="0" distB="0" distL="0" distR="0" wp14:anchorId="0BC6D998" wp14:editId="6604663E">
            <wp:extent cx="4568024" cy="2025841"/>
            <wp:effectExtent l="0" t="0" r="4445" b="0"/>
            <wp:docPr id="931827466" name="Picture 8" descr="A diagram of a log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7466" name="Picture 8" descr="A diagram of a log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67" cy="20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91BD" w14:textId="77777777" w:rsidR="00B579C4" w:rsidRDefault="00B579C4" w:rsidP="00B579C4">
      <w:pPr>
        <w:bidi/>
        <w:rPr>
          <w:rFonts w:ascii="David" w:eastAsiaTheme="minorEastAsia" w:hAnsi="David" w:cs="David"/>
          <w:rtl/>
          <w:lang w:val="en-US"/>
        </w:rPr>
      </w:pPr>
    </w:p>
    <w:p w14:paraId="43174506" w14:textId="13ED5BFC" w:rsidR="00B579C4" w:rsidRDefault="00B579C4" w:rsidP="00B579C4">
      <w:pPr>
        <w:bidi/>
        <w:rPr>
          <w:rFonts w:ascii="David" w:eastAsiaTheme="minorEastAsia" w:hAnsi="David" w:cs="David"/>
          <w:rtl/>
          <w:lang w:val="en-US"/>
        </w:rPr>
      </w:pPr>
      <w:r>
        <w:rPr>
          <w:rFonts w:ascii="David" w:eastAsiaTheme="minorEastAsia" w:hAnsi="David" w:cs="David" w:hint="cs"/>
          <w:rtl/>
          <w:lang w:val="en-US"/>
        </w:rPr>
        <w:t xml:space="preserve">הפעולה הלוגית המבוצעת נבחרת לפי שלושת הביטים </w:t>
      </w:r>
      <w:r>
        <w:rPr>
          <w:rFonts w:ascii="David" w:eastAsiaTheme="minorEastAsia" w:hAnsi="David" w:cs="David"/>
          <w:lang w:val="en-US"/>
        </w:rPr>
        <w:t>ALUFN[2:0]</w:t>
      </w:r>
      <w:r>
        <w:rPr>
          <w:rFonts w:ascii="David" w:eastAsiaTheme="minorEastAsia" w:hAnsi="David" w:cs="David" w:hint="cs"/>
          <w:rtl/>
          <w:lang w:val="en-US"/>
        </w:rPr>
        <w:t xml:space="preserve"> הנכנסים גם הם למודול.</w:t>
      </w:r>
    </w:p>
    <w:p w14:paraId="416A3C69" w14:textId="77777777" w:rsidR="00B579C4" w:rsidRDefault="00B579C4" w:rsidP="00B579C4">
      <w:pPr>
        <w:bidi/>
        <w:rPr>
          <w:rFonts w:ascii="David" w:eastAsiaTheme="minorEastAsia" w:hAnsi="David" w:cs="David"/>
          <w:rtl/>
          <w:lang w:val="en-US"/>
        </w:rPr>
      </w:pPr>
    </w:p>
    <w:p w14:paraId="423F6885" w14:textId="77777777" w:rsidR="00B579C4" w:rsidRDefault="00B579C4" w:rsidP="00B579C4">
      <w:pPr>
        <w:bidi/>
        <w:rPr>
          <w:rFonts w:ascii="David" w:eastAsiaTheme="minorEastAsia" w:hAnsi="David" w:cs="David"/>
          <w:rtl/>
          <w:lang w:val="en-US"/>
        </w:rPr>
      </w:pPr>
    </w:p>
    <w:p w14:paraId="471155DB" w14:textId="77777777" w:rsidR="00ED7AE2" w:rsidRDefault="00ED7AE2" w:rsidP="00ED7AE2">
      <w:pPr>
        <w:bidi/>
        <w:rPr>
          <w:rFonts w:ascii="David" w:eastAsiaTheme="minorEastAsia" w:hAnsi="David" w:cs="David"/>
          <w:rtl/>
          <w:lang w:val="en-US"/>
        </w:rPr>
      </w:pPr>
    </w:p>
    <w:p w14:paraId="472F82AE" w14:textId="05233BD6" w:rsidR="00ED7AE2" w:rsidRDefault="00ED7AE2" w:rsidP="00ED7AE2">
      <w:pPr>
        <w:bidi/>
        <w:rPr>
          <w:rFonts w:ascii="David" w:eastAsiaTheme="minorEastAsia" w:hAnsi="David" w:cs="David"/>
          <w:b/>
          <w:bCs/>
          <w:color w:val="FF0000"/>
          <w:sz w:val="72"/>
          <w:szCs w:val="72"/>
          <w:rtl/>
          <w:lang w:val="en-US"/>
        </w:rPr>
      </w:pPr>
      <w:r w:rsidRPr="00ED7AE2">
        <w:rPr>
          <w:rFonts w:ascii="David" w:eastAsiaTheme="minorEastAsia" w:hAnsi="David" w:cs="David" w:hint="cs"/>
          <w:b/>
          <w:bCs/>
          <w:color w:val="FF0000"/>
          <w:sz w:val="72"/>
          <w:szCs w:val="72"/>
          <w:rtl/>
          <w:lang w:val="en-US"/>
        </w:rPr>
        <w:t xml:space="preserve">חסר להוסיף כדוגמת </w:t>
      </w:r>
      <w:r w:rsidRPr="00ED7AE2">
        <w:rPr>
          <w:rFonts w:ascii="David" w:eastAsiaTheme="minorEastAsia" w:hAnsi="David" w:cs="David"/>
          <w:b/>
          <w:bCs/>
          <w:color w:val="FF0000"/>
          <w:sz w:val="72"/>
          <w:szCs w:val="72"/>
          <w:lang w:val="en-US"/>
        </w:rPr>
        <w:t xml:space="preserve">Figure 4 </w:t>
      </w:r>
      <w:r w:rsidRPr="00ED7AE2">
        <w:rPr>
          <w:rFonts w:ascii="David" w:eastAsiaTheme="minorEastAsia" w:hAnsi="David" w:cs="David" w:hint="cs"/>
          <w:b/>
          <w:bCs/>
          <w:color w:val="FF0000"/>
          <w:sz w:val="72"/>
          <w:szCs w:val="72"/>
          <w:rtl/>
          <w:lang w:val="en-US"/>
        </w:rPr>
        <w:t xml:space="preserve"> לכל אחד מהמודולים לפי הtb המתאים.</w:t>
      </w:r>
    </w:p>
    <w:p w14:paraId="30EA1FB1" w14:textId="0A2AF73C" w:rsidR="00ED7AE2" w:rsidRPr="00ED7AE2" w:rsidRDefault="00ED7AE2" w:rsidP="00ED7AE2">
      <w:pPr>
        <w:bidi/>
        <w:rPr>
          <w:rFonts w:ascii="David" w:eastAsiaTheme="minorEastAsia" w:hAnsi="David" w:cs="David"/>
          <w:b/>
          <w:bCs/>
          <w:color w:val="FF0000"/>
          <w:sz w:val="72"/>
          <w:szCs w:val="72"/>
          <w:lang w:val="en-US"/>
        </w:rPr>
      </w:pPr>
    </w:p>
    <w:sectPr w:rsidR="00ED7AE2" w:rsidRPr="00ED7A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24455" w14:textId="77777777" w:rsidR="009A2CF3" w:rsidRDefault="009A2CF3" w:rsidP="00021AEE">
      <w:r>
        <w:separator/>
      </w:r>
    </w:p>
  </w:endnote>
  <w:endnote w:type="continuationSeparator" w:id="0">
    <w:p w14:paraId="3864BD8D" w14:textId="77777777" w:rsidR="009A2CF3" w:rsidRDefault="009A2CF3" w:rsidP="00021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31CA0" w14:textId="77777777" w:rsidR="009A2CF3" w:rsidRDefault="009A2CF3" w:rsidP="00021AEE">
      <w:r>
        <w:separator/>
      </w:r>
    </w:p>
  </w:footnote>
  <w:footnote w:type="continuationSeparator" w:id="0">
    <w:p w14:paraId="526D550E" w14:textId="77777777" w:rsidR="009A2CF3" w:rsidRDefault="009A2CF3" w:rsidP="00021A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D38B9"/>
    <w:multiLevelType w:val="hybridMultilevel"/>
    <w:tmpl w:val="BF744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977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6B0"/>
    <w:rsid w:val="00021AEE"/>
    <w:rsid w:val="000578AD"/>
    <w:rsid w:val="000B4476"/>
    <w:rsid w:val="00202D0F"/>
    <w:rsid w:val="009A2CF3"/>
    <w:rsid w:val="00B579C4"/>
    <w:rsid w:val="00E146B0"/>
    <w:rsid w:val="00E870AA"/>
    <w:rsid w:val="00ED7AE2"/>
    <w:rsid w:val="00FE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1BE7C"/>
  <w15:chartTrackingRefBased/>
  <w15:docId w15:val="{73AF11AD-92A9-684C-9235-88697752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6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6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6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6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6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6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6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6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6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6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6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6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6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6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6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6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6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6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6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6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6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6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6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6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6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6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6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6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1A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AEE"/>
  </w:style>
  <w:style w:type="paragraph" w:styleId="Footer">
    <w:name w:val="footer"/>
    <w:basedOn w:val="Normal"/>
    <w:link w:val="FooterChar"/>
    <w:uiPriority w:val="99"/>
    <w:unhideWhenUsed/>
    <w:rsid w:val="00021A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AEE"/>
  </w:style>
  <w:style w:type="character" w:styleId="PlaceholderText">
    <w:name w:val="Placeholder Text"/>
    <w:basedOn w:val="DefaultParagraphFont"/>
    <w:uiPriority w:val="99"/>
    <w:semiHidden/>
    <w:rsid w:val="00021AE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Zaguri</dc:creator>
  <cp:keywords/>
  <dc:description/>
  <cp:lastModifiedBy>Dvir Zaguri</cp:lastModifiedBy>
  <cp:revision>2</cp:revision>
  <dcterms:created xsi:type="dcterms:W3CDTF">2024-05-18T12:38:00Z</dcterms:created>
  <dcterms:modified xsi:type="dcterms:W3CDTF">2024-05-18T13:50:00Z</dcterms:modified>
</cp:coreProperties>
</file>