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08" w:rsidRPr="00512608" w:rsidRDefault="00512608">
      <w:pPr>
        <w:rPr>
          <w:b/>
        </w:rPr>
      </w:pPr>
      <w:r w:rsidRPr="00512608">
        <w:rPr>
          <w:b/>
        </w:rPr>
        <w:t xml:space="preserve">                                                                                                                               УТВЕРЖДАЮ</w:t>
      </w:r>
      <w:r w:rsidR="008C2D74">
        <w:rPr>
          <w:b/>
        </w:rPr>
        <w:t>:</w:t>
      </w:r>
    </w:p>
    <w:p w:rsidR="00512608" w:rsidRDefault="00512608"/>
    <w:p w:rsidR="00512608" w:rsidRDefault="00512608">
      <w:r>
        <w:t xml:space="preserve">                                                                                                                     Генеральный директор </w:t>
      </w:r>
    </w:p>
    <w:p w:rsidR="00512608" w:rsidRDefault="00512608">
      <w:r>
        <w:t xml:space="preserve">                                                                                                          НИИ </w:t>
      </w:r>
      <w:proofErr w:type="spellStart"/>
      <w:r>
        <w:t>Здоровьесберегающих</w:t>
      </w:r>
      <w:proofErr w:type="spellEnd"/>
      <w:r>
        <w:t xml:space="preserve"> технологий</w:t>
      </w:r>
    </w:p>
    <w:p w:rsidR="001F6DA3" w:rsidRDefault="00512608">
      <w:r>
        <w:t xml:space="preserve">                                                                                                          </w:t>
      </w:r>
      <w:r w:rsidR="001F6DA3">
        <w:t>доктор технических наук</w:t>
      </w:r>
      <w:r>
        <w:t xml:space="preserve">, профессор </w:t>
      </w:r>
    </w:p>
    <w:p w:rsidR="007E3490" w:rsidRDefault="001F6DA3">
      <w:r>
        <w:t xml:space="preserve">                                                                                                           Академик АТН РФ, РАЕН,  </w:t>
      </w:r>
      <w:r w:rsidR="00512608">
        <w:t xml:space="preserve">Маслов Л.И. </w:t>
      </w:r>
      <w:r w:rsidR="007E3490">
        <w:t xml:space="preserve">                                                           </w:t>
      </w:r>
    </w:p>
    <w:p w:rsidR="007E3490" w:rsidRDefault="00512608">
      <w:r>
        <w:t xml:space="preserve">                                                                                                                                09.07.2013 г.</w:t>
      </w:r>
    </w:p>
    <w:p w:rsidR="007E3490" w:rsidRDefault="007E3490"/>
    <w:p w:rsidR="007E3490" w:rsidRDefault="007E3490"/>
    <w:p w:rsidR="007E3490" w:rsidRDefault="007E3490"/>
    <w:p w:rsidR="007E3490" w:rsidRDefault="007E3490"/>
    <w:p w:rsidR="007E3490" w:rsidRDefault="007E3490"/>
    <w:p w:rsidR="007E3490" w:rsidRDefault="007E3490"/>
    <w:p w:rsidR="007E3490" w:rsidRPr="00AA1FD0" w:rsidRDefault="007E3490">
      <w:pPr>
        <w:rPr>
          <w:b/>
          <w:sz w:val="36"/>
          <w:szCs w:val="36"/>
        </w:rPr>
      </w:pPr>
      <w:r w:rsidRPr="00AA1FD0">
        <w:rPr>
          <w:sz w:val="36"/>
          <w:szCs w:val="36"/>
        </w:rPr>
        <w:t xml:space="preserve">               </w:t>
      </w:r>
      <w:r w:rsidR="00512608">
        <w:rPr>
          <w:sz w:val="36"/>
          <w:szCs w:val="36"/>
        </w:rPr>
        <w:t xml:space="preserve">       </w:t>
      </w:r>
      <w:r w:rsidRPr="00AA1FD0">
        <w:rPr>
          <w:sz w:val="36"/>
          <w:szCs w:val="36"/>
        </w:rPr>
        <w:t xml:space="preserve">  </w:t>
      </w:r>
      <w:r w:rsidR="00AA1FD0">
        <w:rPr>
          <w:sz w:val="36"/>
          <w:szCs w:val="36"/>
        </w:rPr>
        <w:t xml:space="preserve">   </w:t>
      </w:r>
      <w:r w:rsidRPr="00AA1FD0">
        <w:rPr>
          <w:sz w:val="36"/>
          <w:szCs w:val="36"/>
        </w:rPr>
        <w:t xml:space="preserve">      </w:t>
      </w:r>
      <w:r w:rsidRPr="00AA1FD0">
        <w:rPr>
          <w:b/>
          <w:sz w:val="36"/>
          <w:szCs w:val="36"/>
        </w:rPr>
        <w:t>ВРЕМЕННЫЕ ПРАВИЛА</w:t>
      </w:r>
    </w:p>
    <w:p w:rsidR="007E3490" w:rsidRDefault="007E3490"/>
    <w:p w:rsidR="00B81827" w:rsidRDefault="007E3490">
      <w:r>
        <w:t xml:space="preserve">   </w:t>
      </w:r>
      <w:r w:rsidR="00512608">
        <w:t xml:space="preserve">               </w:t>
      </w:r>
      <w:r>
        <w:t xml:space="preserve">  </w:t>
      </w:r>
      <w:r w:rsidR="007351FD">
        <w:t xml:space="preserve">    </w:t>
      </w:r>
      <w:r w:rsidRPr="007E3490">
        <w:t>работы региональ</w:t>
      </w:r>
      <w:r>
        <w:t>ных</w:t>
      </w:r>
      <w:r w:rsidRPr="007E3490">
        <w:t xml:space="preserve">  ООО "НИИ </w:t>
      </w:r>
      <w:proofErr w:type="spellStart"/>
      <w:r w:rsidRPr="007E3490">
        <w:t>Здоровьесберегающих</w:t>
      </w:r>
      <w:proofErr w:type="spellEnd"/>
      <w:r w:rsidRPr="007E3490">
        <w:t xml:space="preserve"> технологий"</w:t>
      </w:r>
    </w:p>
    <w:p w:rsidR="007E3490" w:rsidRDefault="007E3490"/>
    <w:p w:rsidR="007E3490" w:rsidRDefault="007E3490"/>
    <w:p w:rsidR="007E3490" w:rsidRDefault="007E3490"/>
    <w:p w:rsidR="007E3490" w:rsidRDefault="007E3490"/>
    <w:p w:rsidR="007E3490" w:rsidRDefault="007E3490"/>
    <w:p w:rsidR="007E3490" w:rsidRDefault="007E3490"/>
    <w:p w:rsidR="007E3490" w:rsidRDefault="007E3490"/>
    <w:p w:rsidR="007E3490" w:rsidRDefault="007E3490"/>
    <w:p w:rsidR="007E3490" w:rsidRDefault="007E3490"/>
    <w:p w:rsidR="007E3490" w:rsidRDefault="00AA1FD0">
      <w:r>
        <w:t xml:space="preserve">                                                 </w:t>
      </w:r>
      <w:r w:rsidR="00512608">
        <w:t xml:space="preserve">            </w:t>
      </w:r>
      <w:r>
        <w:t xml:space="preserve">                  МОСКВА</w:t>
      </w:r>
    </w:p>
    <w:p w:rsidR="007E3490" w:rsidRDefault="007E3490"/>
    <w:p w:rsidR="00AA1FD0" w:rsidRDefault="00AA1FD0">
      <w:r>
        <w:t xml:space="preserve">                                                                 </w:t>
      </w:r>
      <w:r w:rsidR="00512608">
        <w:t xml:space="preserve">            </w:t>
      </w:r>
      <w:r>
        <w:t xml:space="preserve">      2013 г.</w:t>
      </w:r>
    </w:p>
    <w:p w:rsidR="00AA1FD0" w:rsidRDefault="007E3490">
      <w:r>
        <w:lastRenderedPageBreak/>
        <w:t xml:space="preserve">                                                </w:t>
      </w:r>
      <w:r w:rsidR="00B03C42">
        <w:t xml:space="preserve">             </w:t>
      </w:r>
      <w:r>
        <w:t xml:space="preserve">     </w:t>
      </w:r>
    </w:p>
    <w:p w:rsidR="007E3490" w:rsidRDefault="007E3490">
      <w:r>
        <w:t xml:space="preserve">                                           </w:t>
      </w:r>
      <w:r w:rsidR="007351FD">
        <w:t xml:space="preserve">                    1.  ОБЩИЕ ПОЛОЖЕНИЯ</w:t>
      </w:r>
    </w:p>
    <w:p w:rsidR="00D467A2" w:rsidRDefault="00D467A2"/>
    <w:p w:rsidR="00D467A2" w:rsidRDefault="007E3490">
      <w:r>
        <w:t>1.1. Настоящие "Временные правила" работы региональных</w:t>
      </w:r>
      <w:r w:rsidR="00025DA3">
        <w:t xml:space="preserve"> </w:t>
      </w:r>
      <w:r w:rsidR="00E949A3">
        <w:t xml:space="preserve">"НИИ </w:t>
      </w:r>
      <w:proofErr w:type="spellStart"/>
      <w:r w:rsidR="00E949A3">
        <w:t>Здоровьесберегающих</w:t>
      </w:r>
      <w:proofErr w:type="spellEnd"/>
      <w:r w:rsidR="00E949A3">
        <w:t xml:space="preserve"> технологий" </w:t>
      </w:r>
      <w:r>
        <w:t>, далее по тексту "Правила"</w:t>
      </w:r>
      <w:r w:rsidR="00E949A3">
        <w:t xml:space="preserve"> разработаны  и утверждены в соответствии </w:t>
      </w:r>
      <w:r w:rsidR="003A1A5B">
        <w:t>Концепцией развития медицинского проекта</w:t>
      </w:r>
      <w:r w:rsidR="00831EF5">
        <w:t xml:space="preserve"> от 28 мая 2012 г. и </w:t>
      </w:r>
      <w:r w:rsidR="00E949A3">
        <w:t xml:space="preserve"> Приказом Генера</w:t>
      </w:r>
      <w:r w:rsidR="00025DA3">
        <w:t>льного директора московского</w:t>
      </w:r>
      <w:r w:rsidR="00E949A3">
        <w:t xml:space="preserve"> "НИИ </w:t>
      </w:r>
      <w:proofErr w:type="spellStart"/>
      <w:r w:rsidR="00E949A3">
        <w:t>Здоровьесберегающих</w:t>
      </w:r>
      <w:proofErr w:type="spellEnd"/>
      <w:r w:rsidR="00E949A3">
        <w:t xml:space="preserve"> технологий" № 07 от 01.07.2013 г.</w:t>
      </w:r>
      <w:r w:rsidR="00D467A2">
        <w:t xml:space="preserve">, далее </w:t>
      </w:r>
      <w:r w:rsidR="00025DA3">
        <w:t xml:space="preserve">по тексту </w:t>
      </w:r>
      <w:r w:rsidR="00081179">
        <w:t xml:space="preserve">"Головное  предприятие" .  Вышеуказанные документы изданы </w:t>
      </w:r>
      <w:r w:rsidR="00E949A3">
        <w:t xml:space="preserve">  </w:t>
      </w:r>
      <w:r w:rsidR="00081179">
        <w:t xml:space="preserve">руководителем  Головного </w:t>
      </w:r>
      <w:r w:rsidR="00E949A3">
        <w:t xml:space="preserve">предприятия, </w:t>
      </w:r>
      <w:r w:rsidR="00081179">
        <w:t xml:space="preserve">который имеет </w:t>
      </w:r>
      <w:r w:rsidR="00E949A3">
        <w:t xml:space="preserve"> контрольный пакет в Уставном </w:t>
      </w:r>
      <w:r w:rsidR="00081179">
        <w:t>капитале региональных НИИ</w:t>
      </w:r>
      <w:r w:rsidR="00E949A3">
        <w:t xml:space="preserve"> в размере 51%.</w:t>
      </w:r>
    </w:p>
    <w:p w:rsidR="0052737A" w:rsidRDefault="003A1A5B">
      <w:r>
        <w:t xml:space="preserve">1.2. Правила регламентируют  деятельность региональных НИИ в сфере коммерческих </w:t>
      </w:r>
      <w:r w:rsidR="005F563B">
        <w:t xml:space="preserve"> и административных </w:t>
      </w:r>
      <w:r>
        <w:t>отношений между  Головным предприятием и региональными НИИ</w:t>
      </w:r>
      <w:r w:rsidR="005F563B">
        <w:t>,</w:t>
      </w:r>
      <w:r w:rsidR="009205F3">
        <w:t xml:space="preserve"> и предназначены определить порядок </w:t>
      </w:r>
      <w:r w:rsidR="003E72DF">
        <w:t>проведения научно-исследовательских работ  Головным предприятием и региональными НИИ.</w:t>
      </w:r>
    </w:p>
    <w:p w:rsidR="00831EF5" w:rsidRDefault="00326411">
      <w:r>
        <w:t xml:space="preserve">1.3. Правила устанавливают </w:t>
      </w:r>
      <w:r w:rsidR="00831EF5">
        <w:t xml:space="preserve"> порядок поставки в регионы </w:t>
      </w:r>
      <w:r w:rsidR="005F563B">
        <w:t xml:space="preserve">препаратов из лекарственных растений и </w:t>
      </w:r>
      <w:r w:rsidR="00831EF5">
        <w:t>диагностической аппаратуры</w:t>
      </w:r>
      <w:r w:rsidR="000874ED">
        <w:t xml:space="preserve">. Правила определяют порядок </w:t>
      </w:r>
      <w:r>
        <w:t>получения лицензий на медицинскую деятельность</w:t>
      </w:r>
      <w:r w:rsidR="00012E91">
        <w:t xml:space="preserve">, научно-исследовательскую медицинскую деятельность </w:t>
      </w:r>
      <w:r>
        <w:t xml:space="preserve"> и </w:t>
      </w:r>
      <w:r w:rsidR="00831EF5">
        <w:t xml:space="preserve"> эксплуатации</w:t>
      </w:r>
      <w:r>
        <w:t xml:space="preserve"> диагностической аппаратуры </w:t>
      </w:r>
      <w:r w:rsidR="00831EF5">
        <w:t xml:space="preserve"> в интересах мест</w:t>
      </w:r>
      <w:r w:rsidR="00A87CC2">
        <w:t>ного населения и участников ООД "За государственность и духовное возрождение Святой Руси".</w:t>
      </w:r>
    </w:p>
    <w:p w:rsidR="00D467A2" w:rsidRDefault="003165D4">
      <w:r>
        <w:t>1.4. Правила устанавливают  технологию управления региональными НИИ.  Управление осуществляется с применением всех средств связи и в том числе</w:t>
      </w:r>
      <w:r w:rsidR="00E7553C">
        <w:t xml:space="preserve"> </w:t>
      </w:r>
      <w:r w:rsidR="00BA72C8">
        <w:t>интернета в режиме видеоконференции. График  совещаний  устанавливается руководителем Головного предприятия.</w:t>
      </w:r>
    </w:p>
    <w:p w:rsidR="00831EF5" w:rsidRDefault="00831EF5">
      <w:r>
        <w:t xml:space="preserve">                                                             2.</w:t>
      </w:r>
      <w:r w:rsidR="00326411">
        <w:t xml:space="preserve"> ОСНОВНЫЕ ТРЕБОВАНИЯ</w:t>
      </w:r>
    </w:p>
    <w:p w:rsidR="00D467A2" w:rsidRDefault="00D467A2"/>
    <w:p w:rsidR="00D467A2" w:rsidRDefault="00326411">
      <w:r>
        <w:t xml:space="preserve">2.1. Руководители региональных НИИ </w:t>
      </w:r>
      <w:r w:rsidR="00012E91">
        <w:t>понимают</w:t>
      </w:r>
      <w:r w:rsidR="00804FAE">
        <w:t>, что</w:t>
      </w:r>
      <w:r w:rsidR="00057DAA">
        <w:t xml:space="preserve"> при централизованном  управлении </w:t>
      </w:r>
      <w:r w:rsidR="00804FAE">
        <w:t>от   успешной коммерческой деятельности каждого предприятия на местах зависит формирование бюджета Головного предприятия</w:t>
      </w:r>
      <w:r w:rsidR="00492572">
        <w:t xml:space="preserve"> и </w:t>
      </w:r>
      <w:r w:rsidR="00057DAA">
        <w:t xml:space="preserve">следовательно </w:t>
      </w:r>
      <w:r w:rsidR="00492572">
        <w:t>развитие</w:t>
      </w:r>
      <w:r w:rsidR="00057DAA">
        <w:t xml:space="preserve"> всего </w:t>
      </w:r>
      <w:r w:rsidR="00492572">
        <w:t xml:space="preserve"> медицинск</w:t>
      </w:r>
      <w:r w:rsidR="00057DAA">
        <w:t>ого проекта</w:t>
      </w:r>
      <w:r w:rsidR="00012E91">
        <w:t>.</w:t>
      </w:r>
      <w:r w:rsidR="00057DAA">
        <w:t xml:space="preserve">  </w:t>
      </w:r>
      <w:r w:rsidR="00012E91">
        <w:t xml:space="preserve">Руководители региональных НИИ </w:t>
      </w:r>
      <w:r w:rsidR="00492572">
        <w:t xml:space="preserve">обязаны </w:t>
      </w:r>
      <w:r w:rsidR="00057DAA">
        <w:t>в своей работе руководствоваться положениями настоящих Правил.</w:t>
      </w:r>
    </w:p>
    <w:p w:rsidR="00057DAA" w:rsidRDefault="00057DAA">
      <w:r>
        <w:t xml:space="preserve">2.2. </w:t>
      </w:r>
      <w:r w:rsidR="00E212AF">
        <w:t>Товарные операции проводимые региональными НИИ должны осуществляться исключительно в рамках договоров с  Головным предприятием на поставку</w:t>
      </w:r>
      <w:r w:rsidR="007830D6">
        <w:t xml:space="preserve"> в их адрес </w:t>
      </w:r>
      <w:r w:rsidR="00E212AF">
        <w:t xml:space="preserve">  препаратов из лекарственных растений, </w:t>
      </w:r>
      <w:r w:rsidR="00354258">
        <w:t>зарегистрированных в юрисдикции  Таможенного Союза в качестве биологически активных добавок. Данные препараты  имеют</w:t>
      </w:r>
      <w:r w:rsidR="00E212AF">
        <w:t xml:space="preserve"> Свидетельство о государственной регистрации и Декларацию</w:t>
      </w:r>
      <w:r w:rsidR="007830D6">
        <w:t xml:space="preserve"> качества на каждую партию данной прод</w:t>
      </w:r>
      <w:r w:rsidR="00E212AF">
        <w:t>укции</w:t>
      </w:r>
      <w:r w:rsidR="007830D6">
        <w:t>.</w:t>
      </w:r>
    </w:p>
    <w:p w:rsidR="0052737A" w:rsidRDefault="0052737A" w:rsidP="0052737A">
      <w:r>
        <w:t xml:space="preserve">2.3. Направления научно-исследовательской медицинской деятельности и распределение тем для региональных НИИ  определяет  Ученый Совет Головного предприятия. </w:t>
      </w:r>
    </w:p>
    <w:p w:rsidR="0052737A" w:rsidRDefault="0052737A" w:rsidP="0052737A">
      <w:r>
        <w:t>2.4. Ученый Совет Головного предприятия проводит экспертизу всех проектов и предложений в сфере медицинской и научно-исследовательской деятельности для  региональных НИИ.</w:t>
      </w:r>
    </w:p>
    <w:p w:rsidR="00D467A2" w:rsidRDefault="0052737A">
      <w:r>
        <w:lastRenderedPageBreak/>
        <w:t>2.5. Региональным НИИ проводить самостоятельно научно-исследовательские работы, внедрять неутвержденные</w:t>
      </w:r>
      <w:r w:rsidR="00B5218D">
        <w:t xml:space="preserve"> Ученым Советом Головного предприятия </w:t>
      </w:r>
      <w:r>
        <w:t xml:space="preserve"> медицинские технологии</w:t>
      </w:r>
      <w:r w:rsidR="00B5218D">
        <w:t xml:space="preserve"> запрещается.</w:t>
      </w:r>
    </w:p>
    <w:p w:rsidR="00D467A2" w:rsidRDefault="00B5218D">
      <w:r>
        <w:t>2.6</w:t>
      </w:r>
      <w:r w:rsidR="00A96D75">
        <w:t>. Поставка диагностической аппаратуры и обучение специалистов для ее эксплуатации  относится также к исключительной компетенции Головного предприятия.</w:t>
      </w:r>
    </w:p>
    <w:p w:rsidR="00D467A2" w:rsidRDefault="00B5218D">
      <w:r>
        <w:t>2.7</w:t>
      </w:r>
      <w:r w:rsidR="00A96D75">
        <w:t xml:space="preserve">. Подготовка пакета документов для получения лицензии на медицинскую деятельность </w:t>
      </w:r>
      <w:r w:rsidR="00012E91">
        <w:t xml:space="preserve"> и научно - исследовательскую медицинскую деятельность </w:t>
      </w:r>
      <w:r w:rsidR="00A96D75">
        <w:t>производится силами и средствами региональных НИИ исходя из производственной необходимости.</w:t>
      </w:r>
    </w:p>
    <w:p w:rsidR="00873EDB" w:rsidRDefault="00B5218D">
      <w:r>
        <w:t>2.8</w:t>
      </w:r>
      <w:r w:rsidR="00A96D75">
        <w:t>. При необходимости допускается получение лицензии на медицинскую деятельность не  региональным НИИ, а специалистом имеющим высшее медицинское образование и допуск для ра</w:t>
      </w:r>
      <w:r w:rsidR="00012E91">
        <w:t>бо</w:t>
      </w:r>
      <w:r w:rsidR="005956E5">
        <w:t>ты на АПК "</w:t>
      </w:r>
      <w:proofErr w:type="spellStart"/>
      <w:r w:rsidR="005956E5">
        <w:t>Метатрон</w:t>
      </w:r>
      <w:proofErr w:type="spellEnd"/>
      <w:r w:rsidR="005956E5">
        <w:t xml:space="preserve">  4017"</w:t>
      </w:r>
      <w:r w:rsidR="00873EDB">
        <w:t xml:space="preserve">. В этом случае </w:t>
      </w:r>
      <w:r w:rsidR="00354258">
        <w:t>данный специалист обязан заключить с региональным НИИ долго</w:t>
      </w:r>
      <w:r w:rsidR="005956E5">
        <w:t>срочный договор об оказании консультационных услуг</w:t>
      </w:r>
      <w:r w:rsidR="00354258">
        <w:t xml:space="preserve">.  На вышеуказанные действия </w:t>
      </w:r>
      <w:r w:rsidR="00873EDB">
        <w:t>необходимо получить письменное разрешение Головного предприятия.</w:t>
      </w:r>
    </w:p>
    <w:p w:rsidR="00B27004" w:rsidRDefault="00B27004"/>
    <w:p w:rsidR="00B27004" w:rsidRDefault="00B27004">
      <w:r>
        <w:t xml:space="preserve">                                                  3. ОТВЕТСТВЕННОСТЬ.</w:t>
      </w:r>
    </w:p>
    <w:p w:rsidR="00B27004" w:rsidRDefault="00B27004">
      <w:r>
        <w:t>3.1. За организацию коммерческой , медицинской и дру</w:t>
      </w:r>
      <w:r w:rsidR="006E3D4D">
        <w:t>гих видов деятельности несет ответственность руководитель регионального НИИ.</w:t>
      </w:r>
    </w:p>
    <w:p w:rsidR="00D467A2" w:rsidRDefault="00071418">
      <w:r>
        <w:t xml:space="preserve">3.2  Руководители  региональных </w:t>
      </w:r>
      <w:r w:rsidR="006E3D4D">
        <w:t xml:space="preserve"> НИИ обязан</w:t>
      </w:r>
      <w:r>
        <w:t xml:space="preserve">ы </w:t>
      </w:r>
      <w:r w:rsidR="006E3D4D">
        <w:t xml:space="preserve"> в срок не позднее 15 декабря каждого отчетного периода провести Общее собрание учредителей с повесткой дня о подведении итогов деятельности за год и о продлении полномочий руководителям</w:t>
      </w:r>
      <w:r>
        <w:t xml:space="preserve"> региональных </w:t>
      </w:r>
      <w:r w:rsidR="006E3D4D">
        <w:t xml:space="preserve"> НИИ.</w:t>
      </w:r>
    </w:p>
    <w:p w:rsidR="006E3D4D" w:rsidRDefault="006E3D4D"/>
    <w:p w:rsidR="00D467A2" w:rsidRDefault="00D467A2">
      <w:r>
        <w:t xml:space="preserve">                                                      3. СРОК ДЕЙСТВИЯ</w:t>
      </w:r>
    </w:p>
    <w:p w:rsidR="00D467A2" w:rsidRDefault="00D467A2"/>
    <w:p w:rsidR="00D467A2" w:rsidRDefault="00D467A2">
      <w:r>
        <w:t>3.1. Настоящие Правила вступают в силу с момента п</w:t>
      </w:r>
      <w:r w:rsidR="00AB37EB">
        <w:t xml:space="preserve">одписания и действуют до вступления в силу подготовленного </w:t>
      </w:r>
      <w:r>
        <w:t>Технического регламента, который устанавливает  постоянный порядок работы региональных НИИ и алгоритмы взаимодействия с Головным предприятием.</w:t>
      </w:r>
    </w:p>
    <w:p w:rsidR="00AB37EB" w:rsidRDefault="00AB37EB"/>
    <w:p w:rsidR="00AB37EB" w:rsidRDefault="00AB37EB"/>
    <w:p w:rsidR="00873EDB" w:rsidRDefault="00873EDB"/>
    <w:p w:rsidR="00512608" w:rsidRPr="007E3490" w:rsidRDefault="00512608"/>
    <w:sectPr w:rsidR="00512608" w:rsidRPr="007E3490" w:rsidSect="00B8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E3490"/>
    <w:rsid w:val="00012E91"/>
    <w:rsid w:val="00025DA3"/>
    <w:rsid w:val="00057DAA"/>
    <w:rsid w:val="00061B89"/>
    <w:rsid w:val="000703EC"/>
    <w:rsid w:val="00071418"/>
    <w:rsid w:val="00081179"/>
    <w:rsid w:val="000874ED"/>
    <w:rsid w:val="000E36E9"/>
    <w:rsid w:val="001F6DA3"/>
    <w:rsid w:val="002307F8"/>
    <w:rsid w:val="003165D4"/>
    <w:rsid w:val="00316834"/>
    <w:rsid w:val="00326411"/>
    <w:rsid w:val="00345F01"/>
    <w:rsid w:val="00354258"/>
    <w:rsid w:val="003A1A5B"/>
    <w:rsid w:val="003E72DF"/>
    <w:rsid w:val="00450970"/>
    <w:rsid w:val="00492572"/>
    <w:rsid w:val="00512608"/>
    <w:rsid w:val="0052737A"/>
    <w:rsid w:val="005956E5"/>
    <w:rsid w:val="005F563B"/>
    <w:rsid w:val="006124D0"/>
    <w:rsid w:val="006E3D4D"/>
    <w:rsid w:val="007351FD"/>
    <w:rsid w:val="007830D6"/>
    <w:rsid w:val="007E3490"/>
    <w:rsid w:val="007F1DC6"/>
    <w:rsid w:val="00804FAE"/>
    <w:rsid w:val="00831EF5"/>
    <w:rsid w:val="0084615C"/>
    <w:rsid w:val="00873EDB"/>
    <w:rsid w:val="008B77E0"/>
    <w:rsid w:val="008C2D74"/>
    <w:rsid w:val="009205F3"/>
    <w:rsid w:val="009C2E63"/>
    <w:rsid w:val="00A87CC2"/>
    <w:rsid w:val="00A96D75"/>
    <w:rsid w:val="00AA1FD0"/>
    <w:rsid w:val="00AB37EB"/>
    <w:rsid w:val="00B03C42"/>
    <w:rsid w:val="00B27004"/>
    <w:rsid w:val="00B5218D"/>
    <w:rsid w:val="00B81827"/>
    <w:rsid w:val="00B86706"/>
    <w:rsid w:val="00BA72C8"/>
    <w:rsid w:val="00C17244"/>
    <w:rsid w:val="00C475E9"/>
    <w:rsid w:val="00D467A2"/>
    <w:rsid w:val="00E212AF"/>
    <w:rsid w:val="00E33AD6"/>
    <w:rsid w:val="00E7553C"/>
    <w:rsid w:val="00E949A3"/>
    <w:rsid w:val="00F5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433D7-BCEB-46EC-80A7-68D37E8C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Юнона</dc:creator>
  <cp:lastModifiedBy>Юнона</cp:lastModifiedBy>
  <cp:revision>18</cp:revision>
  <cp:lastPrinted>2014-02-19T12:13:00Z</cp:lastPrinted>
  <dcterms:created xsi:type="dcterms:W3CDTF">2013-07-09T08:22:00Z</dcterms:created>
  <dcterms:modified xsi:type="dcterms:W3CDTF">2014-02-19T12:15:00Z</dcterms:modified>
</cp:coreProperties>
</file>