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33E" w:rsidRDefault="0086089F" w:rsidP="0086089F">
      <w:pPr>
        <w:pStyle w:val="NoSpacing"/>
      </w:pPr>
      <w:r>
        <w:t>Diego Valdes</w:t>
      </w:r>
    </w:p>
    <w:p w:rsidR="0086089F" w:rsidRDefault="0086089F" w:rsidP="0086089F">
      <w:pPr>
        <w:pStyle w:val="NoSpacing"/>
      </w:pPr>
      <w:r>
        <w:t>IST 718</w:t>
      </w:r>
    </w:p>
    <w:p w:rsidR="0086089F" w:rsidRDefault="0086089F" w:rsidP="0086089F">
      <w:pPr>
        <w:pStyle w:val="NoSpacing"/>
      </w:pPr>
      <w:r>
        <w:t xml:space="preserve">Lab </w:t>
      </w:r>
      <w:r w:rsidR="007332F4">
        <w:t>2</w:t>
      </w:r>
    </w:p>
    <w:p w:rsidR="0086089F" w:rsidRDefault="007332F4" w:rsidP="0086089F">
      <w:pPr>
        <w:pStyle w:val="NoSpacing"/>
      </w:pPr>
      <w:r>
        <w:t>Aug 9</w:t>
      </w:r>
      <w:r w:rsidR="0086089F">
        <w:t>, 2019</w:t>
      </w:r>
    </w:p>
    <w:p w:rsidR="00E61B55" w:rsidRDefault="00E61B55" w:rsidP="0086089F">
      <w:pPr>
        <w:pStyle w:val="NoSpacing"/>
      </w:pPr>
    </w:p>
    <w:p w:rsidR="00A15ECA" w:rsidRPr="00A15ECA" w:rsidRDefault="00A15ECA" w:rsidP="0086089F">
      <w:pPr>
        <w:pStyle w:val="NoSpacing"/>
        <w:rPr>
          <w:b/>
          <w:sz w:val="32"/>
          <w:szCs w:val="32"/>
        </w:rPr>
      </w:pPr>
      <w:r w:rsidRPr="00A15ECA">
        <w:rPr>
          <w:b/>
          <w:sz w:val="32"/>
          <w:szCs w:val="32"/>
        </w:rPr>
        <w:t>Data Exploration</w:t>
      </w:r>
    </w:p>
    <w:p w:rsidR="00A15ECA" w:rsidRDefault="00A15ECA" w:rsidP="0086089F">
      <w:pPr>
        <w:pStyle w:val="NoSpacing"/>
      </w:pPr>
    </w:p>
    <w:p w:rsidR="00AB1D77" w:rsidRDefault="00F44DE1" w:rsidP="0086089F">
      <w:pPr>
        <w:pStyle w:val="NoSpacing"/>
      </w:pPr>
      <w:r>
        <w:t xml:space="preserve">The analysis presented in this paper used data provided by the course work from Zillow of real estate prices by zip code for the fifty states of the United States and Washington </w:t>
      </w:r>
      <w:proofErr w:type="gramStart"/>
      <w:r>
        <w:t>D.C..</w:t>
      </w:r>
      <w:proofErr w:type="gramEnd"/>
      <w:r>
        <w:t xml:space="preserve">  Each row represents one zip code and provides the state, city, metro area and real estate prices </w:t>
      </w:r>
      <w:r w:rsidR="00714CB2">
        <w:t>from April 2019 to</w:t>
      </w:r>
      <w:r>
        <w:t xml:space="preserve"> June 2019</w:t>
      </w:r>
      <w:r w:rsidR="00714CB2">
        <w:t>, but the starting point for all analysis was January 1997.</w:t>
      </w:r>
    </w:p>
    <w:p w:rsidR="00F44DE1" w:rsidRDefault="00F44DE1" w:rsidP="0086089F">
      <w:pPr>
        <w:pStyle w:val="NoSpacing"/>
      </w:pPr>
    </w:p>
    <w:p w:rsidR="00F44DE1" w:rsidRDefault="00F44DE1" w:rsidP="0086089F">
      <w:pPr>
        <w:pStyle w:val="NoSpacing"/>
      </w:pPr>
      <w:r>
        <w:t xml:space="preserve">Cleaning the data comprised determining the number/circumstances of </w:t>
      </w:r>
      <w:proofErr w:type="spellStart"/>
      <w:r>
        <w:t>NaN</w:t>
      </w:r>
      <w:proofErr w:type="spellEnd"/>
      <w:r>
        <w:t xml:space="preserve"> values.  It was discovered that many zip codes had years of pricing data.  Options to replace the data were evaluated (taking the mean of the entire time span), but this method was not used because of the many fluctuations that can occur in the real estate market.  </w:t>
      </w:r>
      <w:r w:rsidR="00EB241E">
        <w:t xml:space="preserve">These rows were removed.  Zip codes with less than 4 characters or higher than 5 characters were also removed.  The only consideration given to preserve some of this data was given to zip codes with 4 characters, as there is the possibility that these examples are missing the first zero, </w:t>
      </w:r>
      <w:proofErr w:type="spellStart"/>
      <w:r w:rsidR="00EB241E">
        <w:t>ie</w:t>
      </w:r>
      <w:proofErr w:type="spellEnd"/>
      <w:r w:rsidR="00EB241E">
        <w:t xml:space="preserve">: 1758 -&gt; 01758.  This assumption, while may be valid, once an attempt was made to apply the fix, it was quickly discovered that it was possible to have multiple matches for zip codes with 4 characters.  The effort to pick the correct zip code, while possible, required a level of effort that was deemed to severe for the intended analysis, mainly due to dropping </w:t>
      </w:r>
      <w:proofErr w:type="gramStart"/>
      <w:r w:rsidR="00EB241E">
        <w:t>all of</w:t>
      </w:r>
      <w:proofErr w:type="gramEnd"/>
      <w:r w:rsidR="00EB241E">
        <w:t xml:space="preserve"> these values still resulted in 84% of the original data remaining to be analyzed.  </w:t>
      </w:r>
    </w:p>
    <w:p w:rsidR="00AB1D77" w:rsidRDefault="00AB1D77" w:rsidP="0086089F">
      <w:pPr>
        <w:pStyle w:val="NoSpacing"/>
      </w:pPr>
    </w:p>
    <w:p w:rsidR="00EB241E" w:rsidRPr="00603A98" w:rsidRDefault="00EB241E" w:rsidP="00EB241E">
      <w:pPr>
        <w:pStyle w:val="NoSpacing"/>
        <w:rPr>
          <w:b/>
          <w:sz w:val="32"/>
          <w:szCs w:val="32"/>
        </w:rPr>
      </w:pPr>
      <w:r>
        <w:rPr>
          <w:b/>
          <w:sz w:val="32"/>
          <w:szCs w:val="32"/>
        </w:rPr>
        <w:t>Analysis</w:t>
      </w:r>
      <w:r w:rsidR="00610BC3">
        <w:rPr>
          <w:b/>
          <w:sz w:val="32"/>
          <w:szCs w:val="32"/>
        </w:rPr>
        <w:t xml:space="preserve"> and Results</w:t>
      </w:r>
    </w:p>
    <w:p w:rsidR="00356220" w:rsidRDefault="00356220" w:rsidP="00EB241E">
      <w:pPr>
        <w:pStyle w:val="NoSpacing"/>
        <w:rPr>
          <w:noProof/>
        </w:rPr>
      </w:pPr>
      <w:r>
        <w:rPr>
          <w:noProof/>
        </w:rPr>
        <w:tab/>
      </w:r>
    </w:p>
    <w:p w:rsidR="00356220" w:rsidRPr="00356220" w:rsidRDefault="00356220" w:rsidP="00EB241E">
      <w:pPr>
        <w:pStyle w:val="NoSpacing"/>
        <w:rPr>
          <w:b/>
          <w:noProof/>
        </w:rPr>
      </w:pPr>
      <w:r w:rsidRPr="00356220">
        <w:rPr>
          <w:b/>
          <w:noProof/>
        </w:rPr>
        <w:t>Arkansas</w:t>
      </w:r>
    </w:p>
    <w:p w:rsidR="00356220" w:rsidRDefault="00356220" w:rsidP="00EB241E">
      <w:pPr>
        <w:pStyle w:val="NoSpacing"/>
        <w:rPr>
          <w:noProof/>
        </w:rPr>
      </w:pPr>
    </w:p>
    <w:p w:rsidR="00EB241E" w:rsidRDefault="00EB241E" w:rsidP="00EB241E">
      <w:pPr>
        <w:pStyle w:val="NoSpacing"/>
        <w:rPr>
          <w:noProof/>
        </w:rPr>
      </w:pPr>
      <w:r>
        <w:rPr>
          <w:noProof/>
        </w:rPr>
        <w:t>Initial analysis began with the great state of Arkansas, with the cities: Hot Springs, Fayetteville, Searcy, and Little Rock.</w:t>
      </w:r>
      <w:r w:rsidR="00C56773">
        <w:rPr>
          <w:noProof/>
        </w:rPr>
        <w:t xml:space="preserve">  For each area, plots were generated that examined all of the real estate values, the mean real estate value, and a model was built to predict the price of the real estate.  The analysis was completed as the first step to refine the process of creating a model by zip code so it could then be applied to the entire nation, and to examine the results on a smaller scale before scalled to the entire dataset.  </w:t>
      </w:r>
      <w:r w:rsidR="00356220">
        <w:rPr>
          <w:noProof/>
        </w:rPr>
        <w:t>ARIMA was used to generate the prediction.</w:t>
      </w:r>
    </w:p>
    <w:p w:rsidR="00960E8E" w:rsidRDefault="00960E8E" w:rsidP="00EB241E">
      <w:pPr>
        <w:pStyle w:val="NoSpacing"/>
        <w:rPr>
          <w:noProof/>
        </w:rPr>
      </w:pPr>
    </w:p>
    <w:p w:rsidR="001A3D1C" w:rsidRPr="001A3D1C" w:rsidRDefault="001A3D1C" w:rsidP="00EB241E">
      <w:pPr>
        <w:pStyle w:val="NoSpacing"/>
        <w:rPr>
          <w:b/>
          <w:noProof/>
        </w:rPr>
      </w:pPr>
      <w:r w:rsidRPr="001A3D1C">
        <w:rPr>
          <w:b/>
          <w:noProof/>
        </w:rPr>
        <w:t>Fayetville, AR</w:t>
      </w:r>
    </w:p>
    <w:p w:rsidR="00C56773" w:rsidRDefault="00C56773" w:rsidP="001A3D1C">
      <w:pPr>
        <w:pStyle w:val="NoSpacing"/>
        <w:jc w:val="center"/>
        <w:rPr>
          <w:noProof/>
        </w:rPr>
      </w:pPr>
      <w:r>
        <w:rPr>
          <w:noProof/>
        </w:rPr>
        <w:drawing>
          <wp:inline distT="0" distB="0" distL="0" distR="0" wp14:anchorId="47A36102" wp14:editId="61CD5747">
            <wp:extent cx="2096439" cy="1302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7747" cy="1333973"/>
                    </a:xfrm>
                    <a:prstGeom prst="rect">
                      <a:avLst/>
                    </a:prstGeom>
                  </pic:spPr>
                </pic:pic>
              </a:graphicData>
            </a:graphic>
          </wp:inline>
        </w:drawing>
      </w:r>
      <w:r>
        <w:rPr>
          <w:noProof/>
        </w:rPr>
        <w:drawing>
          <wp:inline distT="0" distB="0" distL="0" distR="0" wp14:anchorId="7499142D" wp14:editId="2FA7F690">
            <wp:extent cx="2099463" cy="14550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53" r="4102"/>
                    <a:stretch/>
                  </pic:blipFill>
                  <pic:spPr bwMode="auto">
                    <a:xfrm>
                      <a:off x="0" y="0"/>
                      <a:ext cx="2129382" cy="147578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3EB9CE" wp14:editId="506AD3F9">
            <wp:extent cx="2123454" cy="149737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974" cy="1523833"/>
                    </a:xfrm>
                    <a:prstGeom prst="rect">
                      <a:avLst/>
                    </a:prstGeom>
                  </pic:spPr>
                </pic:pic>
              </a:graphicData>
            </a:graphic>
          </wp:inline>
        </w:drawing>
      </w:r>
    </w:p>
    <w:p w:rsidR="001A3D1C" w:rsidRPr="001A3D1C" w:rsidRDefault="001A3D1C" w:rsidP="00EB241E">
      <w:pPr>
        <w:pStyle w:val="NoSpacing"/>
        <w:rPr>
          <w:b/>
          <w:noProof/>
        </w:rPr>
      </w:pPr>
      <w:r w:rsidRPr="001A3D1C">
        <w:rPr>
          <w:b/>
          <w:noProof/>
        </w:rPr>
        <w:t>Hot Springs, AR</w:t>
      </w:r>
    </w:p>
    <w:p w:rsidR="00714CB2" w:rsidRDefault="00C56773" w:rsidP="001A3D1C">
      <w:pPr>
        <w:pStyle w:val="NoSpacing"/>
        <w:jc w:val="center"/>
        <w:rPr>
          <w:noProof/>
        </w:rPr>
      </w:pPr>
      <w:r>
        <w:rPr>
          <w:noProof/>
        </w:rPr>
        <w:drawing>
          <wp:inline distT="0" distB="0" distL="0" distR="0" wp14:anchorId="084A926F" wp14:editId="2FE0645F">
            <wp:extent cx="2160765" cy="145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900" cy="1482764"/>
                    </a:xfrm>
                    <a:prstGeom prst="rect">
                      <a:avLst/>
                    </a:prstGeom>
                  </pic:spPr>
                </pic:pic>
              </a:graphicData>
            </a:graphic>
          </wp:inline>
        </w:drawing>
      </w:r>
      <w:r>
        <w:rPr>
          <w:noProof/>
        </w:rPr>
        <w:drawing>
          <wp:inline distT="0" distB="0" distL="0" distR="0" wp14:anchorId="6B8D5EF8" wp14:editId="29815192">
            <wp:extent cx="2070202" cy="1326074"/>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179" cy="1392677"/>
                    </a:xfrm>
                    <a:prstGeom prst="rect">
                      <a:avLst/>
                    </a:prstGeom>
                  </pic:spPr>
                </pic:pic>
              </a:graphicData>
            </a:graphic>
          </wp:inline>
        </w:drawing>
      </w:r>
      <w:r>
        <w:rPr>
          <w:noProof/>
        </w:rPr>
        <w:drawing>
          <wp:inline distT="0" distB="0" distL="0" distR="0" wp14:anchorId="13EA8E70" wp14:editId="2867111E">
            <wp:extent cx="2092147" cy="14705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4216" cy="1535283"/>
                    </a:xfrm>
                    <a:prstGeom prst="rect">
                      <a:avLst/>
                    </a:prstGeom>
                  </pic:spPr>
                </pic:pic>
              </a:graphicData>
            </a:graphic>
          </wp:inline>
        </w:drawing>
      </w:r>
    </w:p>
    <w:p w:rsidR="001A3D1C" w:rsidRPr="001A3D1C" w:rsidRDefault="001A3D1C" w:rsidP="00EB241E">
      <w:pPr>
        <w:pStyle w:val="NoSpacing"/>
        <w:rPr>
          <w:b/>
          <w:noProof/>
        </w:rPr>
      </w:pPr>
      <w:r w:rsidRPr="001A3D1C">
        <w:rPr>
          <w:b/>
          <w:noProof/>
        </w:rPr>
        <w:lastRenderedPageBreak/>
        <w:t>Little Rock, AR</w:t>
      </w:r>
    </w:p>
    <w:p w:rsidR="00714CB2" w:rsidRDefault="00C56773" w:rsidP="001A3D1C">
      <w:pPr>
        <w:pStyle w:val="NoSpacing"/>
        <w:jc w:val="center"/>
        <w:rPr>
          <w:noProof/>
        </w:rPr>
      </w:pPr>
      <w:r>
        <w:rPr>
          <w:noProof/>
        </w:rPr>
        <w:drawing>
          <wp:inline distT="0" distB="0" distL="0" distR="0" wp14:anchorId="68D30394" wp14:editId="023D41FA">
            <wp:extent cx="2216505" cy="14252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0566" cy="1453590"/>
                    </a:xfrm>
                    <a:prstGeom prst="rect">
                      <a:avLst/>
                    </a:prstGeom>
                  </pic:spPr>
                </pic:pic>
              </a:graphicData>
            </a:graphic>
          </wp:inline>
        </w:drawing>
      </w:r>
      <w:r>
        <w:rPr>
          <w:noProof/>
        </w:rPr>
        <w:drawing>
          <wp:inline distT="0" distB="0" distL="0" distR="0" wp14:anchorId="33BCE355" wp14:editId="706A08B2">
            <wp:extent cx="2070202" cy="1325699"/>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6749" cy="1368314"/>
                    </a:xfrm>
                    <a:prstGeom prst="rect">
                      <a:avLst/>
                    </a:prstGeom>
                  </pic:spPr>
                </pic:pic>
              </a:graphicData>
            </a:graphic>
          </wp:inline>
        </w:drawing>
      </w:r>
      <w:r>
        <w:rPr>
          <w:noProof/>
        </w:rPr>
        <w:drawing>
          <wp:inline distT="0" distB="0" distL="0" distR="0" wp14:anchorId="74A9227A" wp14:editId="179C9616">
            <wp:extent cx="2026310" cy="14388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826" cy="1461208"/>
                    </a:xfrm>
                    <a:prstGeom prst="rect">
                      <a:avLst/>
                    </a:prstGeom>
                  </pic:spPr>
                </pic:pic>
              </a:graphicData>
            </a:graphic>
          </wp:inline>
        </w:drawing>
      </w:r>
    </w:p>
    <w:p w:rsidR="001A3D1C" w:rsidRPr="001A3D1C" w:rsidRDefault="001A3D1C" w:rsidP="00EB241E">
      <w:pPr>
        <w:pStyle w:val="NoSpacing"/>
        <w:rPr>
          <w:b/>
          <w:noProof/>
        </w:rPr>
      </w:pPr>
      <w:r w:rsidRPr="001A3D1C">
        <w:rPr>
          <w:b/>
          <w:noProof/>
        </w:rPr>
        <w:t>Searcy, AR</w:t>
      </w:r>
    </w:p>
    <w:p w:rsidR="00960E8E" w:rsidRDefault="00356220" w:rsidP="001A3D1C">
      <w:pPr>
        <w:pStyle w:val="NoSpacing"/>
        <w:jc w:val="center"/>
        <w:rPr>
          <w:noProof/>
        </w:rPr>
      </w:pPr>
      <w:r>
        <w:rPr>
          <w:noProof/>
        </w:rPr>
        <w:drawing>
          <wp:inline distT="0" distB="0" distL="0" distR="0" wp14:anchorId="521E47F5" wp14:editId="6EBB7098">
            <wp:extent cx="2159394" cy="136794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5064" cy="1377869"/>
                    </a:xfrm>
                    <a:prstGeom prst="rect">
                      <a:avLst/>
                    </a:prstGeom>
                  </pic:spPr>
                </pic:pic>
              </a:graphicData>
            </a:graphic>
          </wp:inline>
        </w:drawing>
      </w:r>
      <w:r>
        <w:rPr>
          <w:noProof/>
        </w:rPr>
        <w:drawing>
          <wp:inline distT="0" distB="0" distL="0" distR="0" wp14:anchorId="435D1B8C" wp14:editId="65F6AE69">
            <wp:extent cx="2157882" cy="13999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321" cy="1433340"/>
                    </a:xfrm>
                    <a:prstGeom prst="rect">
                      <a:avLst/>
                    </a:prstGeom>
                  </pic:spPr>
                </pic:pic>
              </a:graphicData>
            </a:graphic>
          </wp:inline>
        </w:drawing>
      </w:r>
      <w:r>
        <w:rPr>
          <w:noProof/>
        </w:rPr>
        <w:drawing>
          <wp:inline distT="0" distB="0" distL="0" distR="0" wp14:anchorId="6D34607C" wp14:editId="0D66733B">
            <wp:extent cx="2062861" cy="1468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548" cy="1496017"/>
                    </a:xfrm>
                    <a:prstGeom prst="rect">
                      <a:avLst/>
                    </a:prstGeom>
                  </pic:spPr>
                </pic:pic>
              </a:graphicData>
            </a:graphic>
          </wp:inline>
        </w:drawing>
      </w:r>
    </w:p>
    <w:p w:rsidR="00960E8E" w:rsidRDefault="00960E8E" w:rsidP="00EB241E">
      <w:pPr>
        <w:pStyle w:val="NoSpacing"/>
        <w:rPr>
          <w:noProof/>
        </w:rPr>
      </w:pPr>
    </w:p>
    <w:p w:rsidR="00960E8E" w:rsidRPr="00356220" w:rsidRDefault="00356220" w:rsidP="00EB241E">
      <w:pPr>
        <w:pStyle w:val="NoSpacing"/>
        <w:rPr>
          <w:b/>
          <w:noProof/>
        </w:rPr>
      </w:pPr>
      <w:r w:rsidRPr="00356220">
        <w:rPr>
          <w:b/>
          <w:noProof/>
        </w:rPr>
        <w:t>United States</w:t>
      </w:r>
    </w:p>
    <w:p w:rsidR="00C56773" w:rsidRDefault="00C56773" w:rsidP="00EB241E">
      <w:pPr>
        <w:pStyle w:val="NoSpacing"/>
        <w:rPr>
          <w:noProof/>
        </w:rPr>
      </w:pPr>
      <w:r w:rsidRPr="00C56773">
        <w:rPr>
          <w:noProof/>
        </w:rPr>
        <w:t xml:space="preserve">       </w:t>
      </w:r>
    </w:p>
    <w:p w:rsidR="00EB241E" w:rsidRDefault="00356220" w:rsidP="00EB241E">
      <w:pPr>
        <w:pStyle w:val="NoSpacing"/>
        <w:rPr>
          <w:noProof/>
        </w:rPr>
      </w:pPr>
      <w:r>
        <w:rPr>
          <w:noProof/>
        </w:rPr>
        <w:t xml:space="preserve">Models were developed using ARIMA.  The dataset was divided into training (1997 – 2017) and test (2018 – 2019), and pivoted by region name for processing through the model.  Each zipcode was then processed and the results recorded.  Choices for the SREIT were based on the strength of the model (low RMSE), and </w:t>
      </w:r>
      <w:r w:rsidR="0055588A">
        <w:rPr>
          <w:noProof/>
        </w:rPr>
        <w:t xml:space="preserve">Return on Investment (ROI).  The model produced ROI values of greater than 40%, but these models had many of the worse RMSE values. </w:t>
      </w:r>
    </w:p>
    <w:p w:rsidR="0055588A" w:rsidRDefault="0055588A" w:rsidP="00EB241E">
      <w:pPr>
        <w:pStyle w:val="NoSpacing"/>
        <w:rPr>
          <w:noProof/>
        </w:rPr>
      </w:pPr>
    </w:p>
    <w:p w:rsidR="0055588A" w:rsidRDefault="0055588A" w:rsidP="00EB241E">
      <w:pPr>
        <w:pStyle w:val="NoSpacing"/>
        <w:rPr>
          <w:noProof/>
        </w:rPr>
      </w:pPr>
      <w:r>
        <w:rPr>
          <w:noProof/>
        </w:rPr>
        <w:t>Recommendations:</w:t>
      </w:r>
    </w:p>
    <w:p w:rsidR="0055588A" w:rsidRDefault="0055588A" w:rsidP="0055588A">
      <w:pPr>
        <w:pStyle w:val="NoSpacing"/>
        <w:numPr>
          <w:ilvl w:val="0"/>
          <w:numId w:val="1"/>
        </w:numPr>
        <w:rPr>
          <w:noProof/>
        </w:rPr>
      </w:pPr>
      <w:r>
        <w:rPr>
          <w:noProof/>
        </w:rPr>
        <w:t>Clarksville, TN</w:t>
      </w:r>
    </w:p>
    <w:p w:rsidR="00610BC3" w:rsidRDefault="00610BC3" w:rsidP="00610BC3">
      <w:pPr>
        <w:pStyle w:val="NoSpacing"/>
        <w:numPr>
          <w:ilvl w:val="1"/>
          <w:numId w:val="1"/>
        </w:numPr>
        <w:rPr>
          <w:noProof/>
        </w:rPr>
      </w:pPr>
      <w:r>
        <w:rPr>
          <w:noProof/>
        </w:rPr>
        <w:t>RMSE: 236.7</w:t>
      </w:r>
    </w:p>
    <w:p w:rsidR="0055588A" w:rsidRDefault="0055588A" w:rsidP="0055588A">
      <w:pPr>
        <w:pStyle w:val="NoSpacing"/>
        <w:numPr>
          <w:ilvl w:val="1"/>
          <w:numId w:val="1"/>
        </w:numPr>
        <w:rPr>
          <w:noProof/>
        </w:rPr>
      </w:pPr>
      <w:r>
        <w:rPr>
          <w:noProof/>
        </w:rPr>
        <w:t>Expected ROI: 9%</w:t>
      </w:r>
    </w:p>
    <w:p w:rsidR="00610BC3" w:rsidRDefault="00610BC3" w:rsidP="0055588A">
      <w:pPr>
        <w:pStyle w:val="NoSpacing"/>
        <w:numPr>
          <w:ilvl w:val="1"/>
          <w:numId w:val="1"/>
        </w:numPr>
        <w:rPr>
          <w:noProof/>
        </w:rPr>
      </w:pPr>
      <w:r>
        <w:rPr>
          <w:noProof/>
        </w:rPr>
        <w:drawing>
          <wp:inline distT="0" distB="0" distL="0" distR="0" wp14:anchorId="344F287E" wp14:editId="74E53855">
            <wp:extent cx="4219575" cy="2667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2667000"/>
                    </a:xfrm>
                    <a:prstGeom prst="rect">
                      <a:avLst/>
                    </a:prstGeom>
                  </pic:spPr>
                </pic:pic>
              </a:graphicData>
            </a:graphic>
          </wp:inline>
        </w:drawing>
      </w:r>
    </w:p>
    <w:p w:rsidR="0055588A" w:rsidRDefault="0055588A" w:rsidP="0055588A">
      <w:pPr>
        <w:pStyle w:val="NoSpacing"/>
        <w:numPr>
          <w:ilvl w:val="0"/>
          <w:numId w:val="1"/>
        </w:numPr>
        <w:rPr>
          <w:noProof/>
        </w:rPr>
      </w:pPr>
      <w:r>
        <w:rPr>
          <w:noProof/>
        </w:rPr>
        <w:t>BlackWell, OK</w:t>
      </w:r>
    </w:p>
    <w:p w:rsidR="00610BC3" w:rsidRDefault="00610BC3" w:rsidP="00610BC3">
      <w:pPr>
        <w:pStyle w:val="NoSpacing"/>
        <w:numPr>
          <w:ilvl w:val="1"/>
          <w:numId w:val="1"/>
        </w:numPr>
        <w:rPr>
          <w:noProof/>
        </w:rPr>
      </w:pPr>
      <w:r>
        <w:rPr>
          <w:noProof/>
        </w:rPr>
        <w:t>RMSE: 244.2</w:t>
      </w:r>
    </w:p>
    <w:p w:rsidR="0055588A" w:rsidRDefault="0055588A" w:rsidP="0055588A">
      <w:pPr>
        <w:pStyle w:val="NoSpacing"/>
        <w:numPr>
          <w:ilvl w:val="1"/>
          <w:numId w:val="1"/>
        </w:numPr>
        <w:rPr>
          <w:noProof/>
        </w:rPr>
      </w:pPr>
      <w:r>
        <w:rPr>
          <w:noProof/>
        </w:rPr>
        <w:t>Expected ROI: 9.2%</w:t>
      </w:r>
    </w:p>
    <w:p w:rsidR="00610BC3" w:rsidRDefault="00610BC3" w:rsidP="0055588A">
      <w:pPr>
        <w:pStyle w:val="NoSpacing"/>
        <w:numPr>
          <w:ilvl w:val="1"/>
          <w:numId w:val="1"/>
        </w:numPr>
        <w:rPr>
          <w:noProof/>
        </w:rPr>
      </w:pPr>
      <w:r>
        <w:rPr>
          <w:noProof/>
        </w:rPr>
        <w:lastRenderedPageBreak/>
        <w:drawing>
          <wp:inline distT="0" distB="0" distL="0" distR="0" wp14:anchorId="53844342" wp14:editId="76AAD3AD">
            <wp:extent cx="4048125" cy="2762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2762250"/>
                    </a:xfrm>
                    <a:prstGeom prst="rect">
                      <a:avLst/>
                    </a:prstGeom>
                  </pic:spPr>
                </pic:pic>
              </a:graphicData>
            </a:graphic>
          </wp:inline>
        </w:drawing>
      </w:r>
    </w:p>
    <w:p w:rsidR="0055588A" w:rsidRDefault="0055588A" w:rsidP="0055588A">
      <w:pPr>
        <w:pStyle w:val="NoSpacing"/>
        <w:numPr>
          <w:ilvl w:val="0"/>
          <w:numId w:val="1"/>
        </w:numPr>
        <w:rPr>
          <w:noProof/>
        </w:rPr>
      </w:pPr>
      <w:r>
        <w:rPr>
          <w:noProof/>
        </w:rPr>
        <w:t>Toccoa, GA</w:t>
      </w:r>
    </w:p>
    <w:p w:rsidR="00610BC3" w:rsidRDefault="00610BC3" w:rsidP="00610BC3">
      <w:pPr>
        <w:pStyle w:val="NoSpacing"/>
        <w:numPr>
          <w:ilvl w:val="1"/>
          <w:numId w:val="1"/>
        </w:numPr>
        <w:rPr>
          <w:noProof/>
        </w:rPr>
      </w:pPr>
      <w:r>
        <w:rPr>
          <w:noProof/>
        </w:rPr>
        <w:t>RMSE: 245.4</w:t>
      </w:r>
    </w:p>
    <w:p w:rsidR="0055588A" w:rsidRDefault="0055588A" w:rsidP="0055588A">
      <w:pPr>
        <w:pStyle w:val="NoSpacing"/>
        <w:numPr>
          <w:ilvl w:val="1"/>
          <w:numId w:val="1"/>
        </w:numPr>
        <w:rPr>
          <w:noProof/>
        </w:rPr>
      </w:pPr>
      <w:r>
        <w:rPr>
          <w:noProof/>
        </w:rPr>
        <w:t>Expected ROI: 11.2%</w:t>
      </w:r>
    </w:p>
    <w:p w:rsidR="00610BC3" w:rsidRDefault="00610BC3" w:rsidP="0055588A">
      <w:pPr>
        <w:pStyle w:val="NoSpacing"/>
        <w:numPr>
          <w:ilvl w:val="1"/>
          <w:numId w:val="1"/>
        </w:numPr>
        <w:rPr>
          <w:noProof/>
        </w:rPr>
      </w:pPr>
      <w:r>
        <w:rPr>
          <w:noProof/>
        </w:rPr>
        <w:drawing>
          <wp:inline distT="0" distB="0" distL="0" distR="0" wp14:anchorId="30BB2190" wp14:editId="32D4DC78">
            <wp:extent cx="4105275" cy="2800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2800350"/>
                    </a:xfrm>
                    <a:prstGeom prst="rect">
                      <a:avLst/>
                    </a:prstGeom>
                  </pic:spPr>
                </pic:pic>
              </a:graphicData>
            </a:graphic>
          </wp:inline>
        </w:drawing>
      </w:r>
    </w:p>
    <w:p w:rsidR="00B07644" w:rsidRDefault="00B07644" w:rsidP="0086089F">
      <w:pPr>
        <w:pStyle w:val="NoSpacing"/>
      </w:pPr>
    </w:p>
    <w:p w:rsidR="00B07644" w:rsidRDefault="00B07644" w:rsidP="0086089F">
      <w:pPr>
        <w:pStyle w:val="NoSpacing"/>
      </w:pPr>
      <w:bookmarkStart w:id="0" w:name="_GoBack"/>
      <w:bookmarkEnd w:id="0"/>
    </w:p>
    <w:sectPr w:rsidR="00B07644" w:rsidSect="00A15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A574A"/>
    <w:multiLevelType w:val="hybridMultilevel"/>
    <w:tmpl w:val="04ACA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B7"/>
    <w:rsid w:val="0006193A"/>
    <w:rsid w:val="001A3D1C"/>
    <w:rsid w:val="001B05E7"/>
    <w:rsid w:val="00356220"/>
    <w:rsid w:val="003F2823"/>
    <w:rsid w:val="004E603D"/>
    <w:rsid w:val="00505D87"/>
    <w:rsid w:val="00522744"/>
    <w:rsid w:val="00531A65"/>
    <w:rsid w:val="0055588A"/>
    <w:rsid w:val="005D45B7"/>
    <w:rsid w:val="00603A98"/>
    <w:rsid w:val="00610BC3"/>
    <w:rsid w:val="006C0081"/>
    <w:rsid w:val="00714CB2"/>
    <w:rsid w:val="007332F4"/>
    <w:rsid w:val="007462C5"/>
    <w:rsid w:val="0086089F"/>
    <w:rsid w:val="00912055"/>
    <w:rsid w:val="00960E8E"/>
    <w:rsid w:val="00974CEB"/>
    <w:rsid w:val="009E381F"/>
    <w:rsid w:val="00A15ECA"/>
    <w:rsid w:val="00AB1D77"/>
    <w:rsid w:val="00B07644"/>
    <w:rsid w:val="00C56773"/>
    <w:rsid w:val="00C933CA"/>
    <w:rsid w:val="00DD6FFF"/>
    <w:rsid w:val="00E61B55"/>
    <w:rsid w:val="00E800B1"/>
    <w:rsid w:val="00EB241E"/>
    <w:rsid w:val="00F4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361"/>
  <w15:chartTrackingRefBased/>
  <w15:docId w15:val="{2B2229B1-EE30-439A-A096-99C0DC50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89F"/>
  </w:style>
  <w:style w:type="paragraph" w:styleId="HTMLPreformatted">
    <w:name w:val="HTML Preformatted"/>
    <w:basedOn w:val="Normal"/>
    <w:link w:val="HTMLPreformattedChar"/>
    <w:uiPriority w:val="99"/>
    <w:semiHidden/>
    <w:unhideWhenUsed/>
    <w:rsid w:val="0060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0025">
      <w:bodyDiv w:val="1"/>
      <w:marLeft w:val="0"/>
      <w:marRight w:val="0"/>
      <w:marTop w:val="0"/>
      <w:marBottom w:val="0"/>
      <w:divBdr>
        <w:top w:val="none" w:sz="0" w:space="0" w:color="auto"/>
        <w:left w:val="none" w:sz="0" w:space="0" w:color="auto"/>
        <w:bottom w:val="none" w:sz="0" w:space="0" w:color="auto"/>
        <w:right w:val="none" w:sz="0" w:space="0" w:color="auto"/>
      </w:divBdr>
    </w:div>
    <w:div w:id="14179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6</cp:revision>
  <dcterms:created xsi:type="dcterms:W3CDTF">2019-08-09T16:20:00Z</dcterms:created>
  <dcterms:modified xsi:type="dcterms:W3CDTF">2019-08-10T02:49:00Z</dcterms:modified>
</cp:coreProperties>
</file>