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3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24.png" ContentType="image/png"/>
  <Override PartName="/word/media/rId51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Касьянов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</w:t>
      </w:r>
      <w:r>
        <w:t xml:space="preserve"> </w:t>
      </w:r>
      <w:r>
        <w:t xml:space="preserve">посредством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– Сделать отчёт по предыдущей лабораторной работе в формате Markdown.</w:t>
      </w:r>
    </w:p>
    <w:p>
      <w:pPr>
        <w:pStyle w:val="BodyText"/>
      </w:pPr>
      <w:r>
        <w:t xml:space="preserve">– В качестве отчёта предоставить отчёты в 3 форматах: pdf, docx и md (в архиве, поскольку он должен содержать скриншоты, Makefile и т.д.).</w:t>
      </w:r>
    </w:p>
    <w:bookmarkEnd w:id="21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Определяю полное имя моего домашнего каталога, используя команду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(Рисунок 1).</w:t>
      </w:r>
    </w:p>
    <w:p>
      <w:pPr>
        <w:pStyle w:val="FirstParagraph"/>
      </w:pPr>
      <w:r>
        <w:drawing>
          <wp:inline>
            <wp:extent cx="2666197" cy="5486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97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1)</w:t>
      </w:r>
    </w:p>
    <w:p>
      <w:pPr>
        <w:numPr>
          <w:ilvl w:val="0"/>
          <w:numId w:val="1002"/>
        </w:numPr>
        <w:pStyle w:val="Compact"/>
      </w:pPr>
      <w:r>
        <w:t xml:space="preserve">Выполняю следующие действия:</w:t>
      </w:r>
    </w:p>
    <w:p>
      <w:pPr>
        <w:pStyle w:val="FirstParagraph"/>
      </w:pPr>
      <w:r>
        <w:t xml:space="preserve">2.1. Перехожу в каталог /tmp (Рисунок 2).</w:t>
      </w:r>
    </w:p>
    <w:p>
      <w:pPr>
        <w:pStyle w:val="BodyText"/>
      </w:pPr>
      <w:r>
        <w:drawing>
          <wp:inline>
            <wp:extent cx="3031957" cy="2117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57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2)</w:t>
      </w:r>
    </w:p>
    <w:p>
      <w:pPr>
        <w:pStyle w:val="BodyText"/>
      </w:pPr>
      <w:r>
        <w:t xml:space="preserve">2.2. Вывожу на экран содержимое каталога /tmp. Для этого использую команду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с различными опциями:</w:t>
      </w:r>
    </w:p>
    <w:p>
      <w:pPr>
        <w:pStyle w:val="BodyText"/>
      </w:pPr>
      <w:r>
        <w:t xml:space="preserve">Для того, чтобы отобразить имена скрытых файлов, необходимо использовать команду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с опцией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(Рисунок 3):</w:t>
      </w:r>
    </w:p>
    <w:p>
      <w:pPr>
        <w:pStyle w:val="BodyText"/>
      </w:pPr>
      <w:r>
        <w:drawing>
          <wp:inline>
            <wp:extent cx="5334000" cy="36636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3)</w:t>
      </w:r>
    </w:p>
    <w:p>
      <w:pPr>
        <w:pStyle w:val="BodyText"/>
      </w:pPr>
      <w:r>
        <w:t xml:space="preserve">Чтобы вывести на экран подробную информацию о файлах и каталогах, необходимо использовать опцию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(Рис. 4, 5):</w:t>
      </w:r>
    </w:p>
    <w:p>
      <w:pPr>
        <w:pStyle w:val="BodyText"/>
      </w:pPr>
      <w:r>
        <w:drawing>
          <wp:inline>
            <wp:extent cx="5334000" cy="35109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0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4)</w:t>
      </w:r>
    </w:p>
    <w:p>
      <w:pPr>
        <w:pStyle w:val="BodyText"/>
      </w:pPr>
      <w:r>
        <w:drawing>
          <wp:inline>
            <wp:extent cx="5334000" cy="3711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5)</w:t>
      </w:r>
    </w:p>
    <w:p>
      <w:pPr>
        <w:pStyle w:val="BodyText"/>
      </w:pPr>
      <w:r>
        <w:t xml:space="preserve">Чтобы получить информацию о типах файлов (каталог, исполняемый файл, ссылка), используется опция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(Рисунок 6):</w:t>
      </w:r>
    </w:p>
    <w:p>
      <w:pPr>
        <w:pStyle w:val="BodyText"/>
      </w:pPr>
      <w:r>
        <w:drawing>
          <wp:inline>
            <wp:extent cx="5334000" cy="24905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0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6)</w:t>
      </w:r>
    </w:p>
    <w:p>
      <w:pPr>
        <w:pStyle w:val="BodyText"/>
      </w:pPr>
      <w:r>
        <w:t xml:space="preserve">2.3. Определяю, есть ли в каталоге /var/spool подкаталог с именем cron. Для этого использую команду:</w:t>
      </w:r>
    </w:p>
    <w:p>
      <w:pPr>
        <w:pStyle w:val="SourceCode"/>
      </w:pPr>
      <w:r>
        <w:rPr>
          <w:rStyle w:val="VerbatimChar"/>
        </w:rPr>
        <w:t xml:space="preserve">ls -aF</w:t>
      </w:r>
    </w:p>
    <w:p>
      <w:pPr>
        <w:pStyle w:val="FirstParagraph"/>
      </w:pPr>
      <w:r>
        <w:t xml:space="preserve">Если файл cron существует, то данная команда позволяет найти его, даже если он скрытый, определить его тип и убедиться в том, что он является каталогом (Рисунок 7).</w:t>
      </w:r>
    </w:p>
    <w:p>
      <w:pPr>
        <w:pStyle w:val="BodyText"/>
      </w:pPr>
      <w:r>
        <w:drawing>
          <wp:inline>
            <wp:extent cx="5334000" cy="4169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7)</w:t>
      </w:r>
    </w:p>
    <w:p>
      <w:pPr>
        <w:pStyle w:val="BodyText"/>
      </w:pPr>
      <w:r>
        <w:t xml:space="preserve">2.4. Перехожу в мой домашний каталог и вывожу на экран его содержимое. Для этого использую команду</w:t>
      </w:r>
      <w:r>
        <w:t xml:space="preserve"> </w:t>
      </w:r>
      <w:r>
        <w:rPr>
          <w:rStyle w:val="VerbatimChar"/>
        </w:rPr>
        <w:t xml:space="preserve">ls -al</w:t>
      </w:r>
      <w:r>
        <w:t xml:space="preserve">, чтобы вывести все файлы с их подробным описанием.</w:t>
      </w:r>
      <w:r>
        <w:t xml:space="preserve"> </w:t>
      </w:r>
      <w:r>
        <w:t xml:space="preserve">Определяю, что владельцами файлов и подкаталогов являются dvkasjyanov и root (Рисунок 8).</w:t>
      </w:r>
    </w:p>
    <w:p>
      <w:pPr>
        <w:pStyle w:val="BodyText"/>
      </w:pPr>
      <w:r>
        <w:drawing>
          <wp:inline>
            <wp:extent cx="5334000" cy="31541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4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8)</w:t>
      </w:r>
    </w:p>
    <w:p>
      <w:pPr>
        <w:numPr>
          <w:ilvl w:val="0"/>
          <w:numId w:val="1003"/>
        </w:numPr>
        <w:pStyle w:val="Compact"/>
      </w:pPr>
      <w:r>
        <w:t xml:space="preserve">Выполняю следующие действия:</w:t>
      </w:r>
    </w:p>
    <w:p>
      <w:pPr>
        <w:pStyle w:val="FirstParagraph"/>
      </w:pPr>
      <w:r>
        <w:t xml:space="preserve">3.1. В домашнем каталоге создаю новый каталог с именем newdir (Рисунок 9):</w:t>
      </w:r>
    </w:p>
    <w:p>
      <w:pPr>
        <w:pStyle w:val="BodyText"/>
      </w:pPr>
      <w:r>
        <w:drawing>
          <wp:inline>
            <wp:extent cx="3638349" cy="182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9)</w:t>
      </w:r>
    </w:p>
    <w:p>
      <w:pPr>
        <w:pStyle w:val="BodyText"/>
      </w:pPr>
      <w:r>
        <w:t xml:space="preserve">3.2. В каталоге ~/newdir создаю новый каталог с именем morefun (Рисунок 10):</w:t>
      </w:r>
    </w:p>
    <w:p>
      <w:pPr>
        <w:pStyle w:val="BodyText"/>
      </w:pPr>
      <w:r>
        <w:drawing>
          <wp:inline>
            <wp:extent cx="5053263" cy="3561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10)</w:t>
      </w:r>
    </w:p>
    <w:p>
      <w:pPr>
        <w:pStyle w:val="BodyText"/>
      </w:pPr>
      <w:r>
        <w:t xml:space="preserve">3.3. В домашнем каталоге создаю одной командой три новых каталога с именами letters, memos, misk; проверяю, появились ли они в домашнем каталоге. Затем удаляю их одной командой и проверяю, были ли они удалены (Рисунок 11).</w:t>
      </w:r>
    </w:p>
    <w:p>
      <w:pPr>
        <w:pStyle w:val="BodyText"/>
      </w:pPr>
      <w:r>
        <w:drawing>
          <wp:inline>
            <wp:extent cx="5334000" cy="12692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11)</w:t>
      </w:r>
    </w:p>
    <w:p>
      <w:pPr>
        <w:pStyle w:val="BodyText"/>
      </w:pPr>
      <w:r>
        <w:t xml:space="preserve">3.4. Попробую удалить ранее созданный каталог ~/newdir командой</w:t>
      </w:r>
      <w:r>
        <w:t xml:space="preserve"> </w:t>
      </w:r>
      <w:r>
        <w:rPr>
          <w:rStyle w:val="VerbatimChar"/>
        </w:rPr>
        <w:t xml:space="preserve">rm</w:t>
      </w:r>
      <w:r>
        <w:t xml:space="preserve">. Каталог не был удалён (Рисунок 12).</w:t>
      </w:r>
    </w:p>
    <w:p>
      <w:pPr>
        <w:pStyle w:val="BodyText"/>
      </w:pPr>
      <w:r>
        <w:drawing>
          <wp:inline>
            <wp:extent cx="5334000" cy="3316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12)</w:t>
      </w:r>
    </w:p>
    <w:p>
      <w:pPr>
        <w:pStyle w:val="BodyText"/>
      </w:pPr>
      <w:r>
        <w:t xml:space="preserve">3.5. Удаляю каталог ~/newdir/morefun из домашнего каталога. Каталог был удалён (Рисунок 13).</w:t>
      </w:r>
    </w:p>
    <w:p>
      <w:pPr>
        <w:pStyle w:val="BodyText"/>
      </w:pPr>
      <w:r>
        <w:drawing>
          <wp:inline>
            <wp:extent cx="5334000" cy="4997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13)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определяю, какую опцию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нужно использовать для просмотра содержимого не только указанного каталога, но и подкаталогов, входящих в него. Это</w:t>
      </w:r>
      <w:r>
        <w:t xml:space="preserve"> </w:t>
      </w:r>
      <w:r>
        <w:rPr>
          <w:rStyle w:val="VerbatimChar"/>
        </w:rPr>
        <w:t xml:space="preserve">-R, --recursive</w:t>
      </w:r>
      <w:r>
        <w:t xml:space="preserve"> </w:t>
      </w:r>
      <w:r>
        <w:t xml:space="preserve">(Рис. 14, 15).</w:t>
      </w:r>
    </w:p>
    <w:p>
      <w:pPr>
        <w:pStyle w:val="FirstParagraph"/>
      </w:pPr>
      <w:r>
        <w:drawing>
          <wp:inline>
            <wp:extent cx="3031957" cy="1540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57" cy="154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14)</w:t>
      </w:r>
    </w:p>
    <w:p>
      <w:pPr>
        <w:pStyle w:val="BodyText"/>
      </w:pPr>
      <w:r>
        <w:drawing>
          <wp:inline>
            <wp:extent cx="4860757" cy="4812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15)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определяю набор опций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, позволяющий отсортировать по времени последнего изменения выводимый список содержимого каталога с развёрнутым описанием файлов. Это опция</w:t>
      </w:r>
      <w:r>
        <w:t xml:space="preserve"> </w:t>
      </w:r>
      <w:r>
        <w:rPr>
          <w:rStyle w:val="VerbatimChar"/>
        </w:rPr>
        <w:t xml:space="preserve">-a, --all</w:t>
      </w:r>
      <w:r>
        <w:t xml:space="preserve">,</w:t>
      </w:r>
      <w:r>
        <w:t xml:space="preserve"> </w:t>
      </w:r>
      <w:r>
        <w:rPr>
          <w:rStyle w:val="VerbatimChar"/>
        </w:rPr>
        <w:t xml:space="preserve">-l</w:t>
      </w:r>
      <w:r>
        <w:t xml:space="preserve">,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(Рис. 16-18).</w:t>
      </w:r>
    </w:p>
    <w:p>
      <w:pPr>
        <w:pStyle w:val="FirstParagraph"/>
      </w:pPr>
      <w:r>
        <w:drawing>
          <wp:inline>
            <wp:extent cx="5334000" cy="5107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16)</w:t>
      </w:r>
    </w:p>
    <w:p>
      <w:pPr>
        <w:pStyle w:val="BodyText"/>
      </w:pPr>
      <w:r>
        <w:drawing>
          <wp:inline>
            <wp:extent cx="5082138" cy="3753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17)</w:t>
      </w:r>
    </w:p>
    <w:p>
      <w:pPr>
        <w:pStyle w:val="BodyText"/>
      </w:pPr>
      <w:r>
        <w:drawing>
          <wp:inline>
            <wp:extent cx="5334000" cy="3363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18)</w:t>
      </w:r>
    </w:p>
    <w:p>
      <w:pPr>
        <w:numPr>
          <w:ilvl w:val="0"/>
          <w:numId w:val="1006"/>
        </w:numPr>
        <w:pStyle w:val="Compact"/>
      </w:pPr>
      <w:r>
        <w:t xml:space="preserve">Использую команду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для просмотра описания следующих команд:</w:t>
      </w:r>
      <w:r>
        <w:t xml:space="preserve"> </w:t>
      </w:r>
      <w:r>
        <w:rPr>
          <w:rStyle w:val="VerbatimChar"/>
        </w:rPr>
        <w:t xml:space="preserve">cd</w:t>
      </w:r>
      <w:r>
        <w:t xml:space="preserve">,</w:t>
      </w:r>
      <w:r>
        <w:t xml:space="preserve"> </w:t>
      </w:r>
      <w:r>
        <w:rPr>
          <w:rStyle w:val="VerbatimChar"/>
        </w:rPr>
        <w:t xml:space="preserve">pwd</w:t>
      </w:r>
      <w:r>
        <w:t xml:space="preserve">,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,</w:t>
      </w:r>
      <w:r>
        <w:t xml:space="preserve"> </w:t>
      </w:r>
      <w:r>
        <w:rPr>
          <w:rStyle w:val="VerbatimChar"/>
        </w:rPr>
        <w:t xml:space="preserve">rm</w:t>
      </w:r>
      <w:r>
        <w:t xml:space="preserve">.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не имеет опций (Рисунок 19).</w:t>
      </w:r>
    </w:p>
    <w:p>
      <w:pPr>
        <w:pStyle w:val="BodyText"/>
      </w:pPr>
      <w:r>
        <w:drawing>
          <wp:inline>
            <wp:extent cx="4716378" cy="5197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51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19)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(Рисунок 20):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-L, --logical</w:t>
      </w:r>
      <w:r>
        <w:t xml:space="preserve">:</w:t>
      </w:r>
      <w:r>
        <w:t xml:space="preserve"> </w:t>
      </w:r>
      <w:r>
        <w:t xml:space="preserve">не разыменовывать символические ссылки. Если путь содержит символические ссылки, то выводить их без преобразования в исходный путь;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-P, --physical</w:t>
      </w:r>
      <w:r>
        <w:t xml:space="preserve">:</w:t>
      </w:r>
      <w:r>
        <w:t xml:space="preserve"> </w:t>
      </w:r>
      <w:r>
        <w:t xml:space="preserve">преобразовывать (отбрасывать) символические ссылки в исходные имена. Если путь содержит символические ссылки, то они будут преобразованы в названия исходных директорий, на которые они указывают;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--help</w:t>
      </w:r>
      <w:r>
        <w:t xml:space="preserve">:</w:t>
      </w:r>
      <w:r>
        <w:t xml:space="preserve"> </w:t>
      </w:r>
      <w:r>
        <w:t xml:space="preserve">показать справку по команде</w:t>
      </w:r>
      <w:r>
        <w:t xml:space="preserve"> </w:t>
      </w:r>
      <w:r>
        <w:rPr>
          <w:rStyle w:val="VerbatimChar"/>
        </w:rPr>
        <w:t xml:space="preserve">pwd</w:t>
      </w:r>
      <w:r>
        <w:t xml:space="preserve">;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--version</w:t>
      </w:r>
      <w:r>
        <w:t xml:space="preserve">:</w:t>
      </w:r>
      <w:r>
        <w:t xml:space="preserve"> </w:t>
      </w:r>
      <w:r>
        <w:t xml:space="preserve">показать версию утилиты</w:t>
      </w:r>
      <w:r>
        <w:t xml:space="preserve"> </w:t>
      </w:r>
      <w:r>
        <w:rPr>
          <w:rStyle w:val="VerbatimChar"/>
        </w:rPr>
        <w:t xml:space="preserve">pwd</w:t>
      </w:r>
      <w:r>
        <w:t xml:space="preserve">.</w:t>
      </w:r>
    </w:p>
    <w:p>
      <w:pPr>
        <w:pStyle w:val="FirstParagraph"/>
      </w:pPr>
      <w:r>
        <w:drawing>
          <wp:inline>
            <wp:extent cx="5334000" cy="15106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0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20)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 </w:t>
      </w:r>
      <w:r>
        <w:t xml:space="preserve">(Рисунок 21):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-m, --mode=MODE</w:t>
      </w:r>
      <w:r>
        <w:t xml:space="preserve">:</w:t>
      </w:r>
      <w:r>
        <w:t xml:space="preserve"> </w:t>
      </w:r>
      <w:r>
        <w:t xml:space="preserve">устанавливает права доступа для создаваемой директории. Синтаксис MODE такой же как у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;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-p, --parents</w:t>
      </w:r>
      <w:r>
        <w:t xml:space="preserve">:</w:t>
      </w:r>
      <w:r>
        <w:t xml:space="preserve"> </w:t>
      </w:r>
      <w:r>
        <w:t xml:space="preserve">создать все директории, которые указаны внутри пути. Если какая либо директория существует, то предупреждение об этом не выводится;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-v, --verbose</w:t>
      </w:r>
      <w:r>
        <w:t xml:space="preserve">:</w:t>
      </w:r>
      <w:r>
        <w:t xml:space="preserve"> </w:t>
      </w:r>
      <w:r>
        <w:t xml:space="preserve">выводить сообщение о каждой создаваемой директории;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-z</w:t>
      </w:r>
      <w:r>
        <w:t xml:space="preserve">:</w:t>
      </w:r>
      <w:r>
        <w:t xml:space="preserve"> </w:t>
      </w:r>
      <w:r>
        <w:t xml:space="preserve">установить контекст SELinux для создаваемой директории по умолчанию;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--context[=CTX]</w:t>
      </w:r>
      <w:r>
        <w:t xml:space="preserve">:</w:t>
      </w:r>
      <w:r>
        <w:t xml:space="preserve"> </w:t>
      </w:r>
      <w:r>
        <w:t xml:space="preserve">установить контекст SELinux для создаваемой директории в значение CTX;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--help</w:t>
      </w:r>
      <w:r>
        <w:t xml:space="preserve">:</w:t>
      </w:r>
      <w:r>
        <w:t xml:space="preserve"> </w:t>
      </w:r>
      <w:r>
        <w:t xml:space="preserve">показать справку по команде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;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--version</w:t>
      </w:r>
      <w:r>
        <w:t xml:space="preserve">:</w:t>
      </w:r>
      <w:r>
        <w:t xml:space="preserve"> </w:t>
      </w:r>
      <w:r>
        <w:t xml:space="preserve">показать версию утилиты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.</w:t>
      </w:r>
    </w:p>
    <w:p>
      <w:pPr>
        <w:pStyle w:val="FirstParagraph"/>
      </w:pPr>
      <w:r>
        <w:drawing>
          <wp:inline>
            <wp:extent cx="5334000" cy="25771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21)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 </w:t>
      </w:r>
      <w:r>
        <w:t xml:space="preserve">(Рисунок 22):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--ignore-fail-on-non-empty</w:t>
      </w:r>
      <w:r>
        <w:t xml:space="preserve">:</w:t>
      </w:r>
      <w:r>
        <w:t xml:space="preserve"> </w:t>
      </w:r>
      <w:r>
        <w:t xml:space="preserve">игнорировать директории, которые содержат в себе файлы;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-p, --parents</w:t>
      </w:r>
      <w:r>
        <w:t xml:space="preserve">:</w:t>
      </w:r>
      <w:r>
        <w:t xml:space="preserve"> </w:t>
      </w:r>
      <w:r>
        <w:t xml:space="preserve">в этой опции каждый аргумент каталога обрабатывается как путь, из которого будут удалены все компоненты, если они уже пусты, начиная с последнего компонента;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-v, --verbose</w:t>
      </w:r>
      <w:r>
        <w:t xml:space="preserve">:</w:t>
      </w:r>
      <w:r>
        <w:t xml:space="preserve"> </w:t>
      </w:r>
      <w:r>
        <w:t xml:space="preserve">отображение подробной информации для каждого обрабатываемого каталога;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--help</w:t>
      </w:r>
      <w:r>
        <w:t xml:space="preserve">:</w:t>
      </w:r>
      <w:r>
        <w:t xml:space="preserve"> </w:t>
      </w:r>
      <w:r>
        <w:t xml:space="preserve">показать справку по команде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;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--version</w:t>
      </w:r>
      <w:r>
        <w:t xml:space="preserve">:</w:t>
      </w:r>
      <w:r>
        <w:t xml:space="preserve"> </w:t>
      </w:r>
      <w:r>
        <w:t xml:space="preserve">показать версию утилиты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.</w:t>
      </w:r>
    </w:p>
    <w:p>
      <w:pPr>
        <w:pStyle w:val="FirstParagraph"/>
      </w:pPr>
      <w:r>
        <w:drawing>
          <wp:inline>
            <wp:extent cx="5334000" cy="21967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6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22)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(Рис. 23, 24):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-f, --force</w:t>
      </w:r>
      <w:r>
        <w:t xml:space="preserve">:</w:t>
      </w:r>
      <w:r>
        <w:t xml:space="preserve"> </w:t>
      </w:r>
      <w:r>
        <w:t xml:space="preserve">игнорировать несуществующие файлы и аргументы. Никогда не выдавать запросы на подтверждение удаления;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-i</w:t>
      </w:r>
      <w:r>
        <w:t xml:space="preserve">:</w:t>
      </w:r>
      <w:r>
        <w:t xml:space="preserve"> </w:t>
      </w:r>
      <w:r>
        <w:t xml:space="preserve">выводить запрос на подтверждение удаления каждого файла;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-I</w:t>
      </w:r>
      <w:r>
        <w:t xml:space="preserve">:</w:t>
      </w:r>
      <w:r>
        <w:t xml:space="preserve"> </w:t>
      </w:r>
      <w:r>
        <w:t xml:space="preserve">выдать один запрос на подтверждение удаления всех файлов, если удаляется более трех файлов или используется рекурсивное удаление. Позволяет удалять большое количество файлов без постоянных запросов и при этом защищает от большего числа ошибок;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--interactive[= WHEN]</w:t>
      </w:r>
      <w:r>
        <w:t xml:space="preserve">:</w:t>
      </w:r>
      <w:r>
        <w:t xml:space="preserve"> </w:t>
      </w:r>
      <w:r>
        <w:t xml:space="preserve">вместо WHEN можно использовать:</w:t>
      </w:r>
    </w:p>
    <w:p>
      <w:pPr>
        <w:numPr>
          <w:ilvl w:val="1"/>
          <w:numId w:val="1011"/>
        </w:numPr>
      </w:pPr>
      <w:r>
        <w:rPr>
          <w:rStyle w:val="VerbatimChar"/>
        </w:rPr>
        <w:t xml:space="preserve">-never</w:t>
      </w:r>
      <w:r>
        <w:t xml:space="preserve">:</w:t>
      </w:r>
      <w:r>
        <w:t xml:space="preserve"> </w:t>
      </w:r>
      <w:r>
        <w:t xml:space="preserve">никогда не выдавать запросы на подтверждение удаления;</w:t>
      </w:r>
    </w:p>
    <w:p>
      <w:pPr>
        <w:numPr>
          <w:ilvl w:val="1"/>
          <w:numId w:val="1011"/>
        </w:numPr>
      </w:pPr>
      <w:r>
        <w:rPr>
          <w:rStyle w:val="VerbatimChar"/>
        </w:rPr>
        <w:t xml:space="preserve">-once</w:t>
      </w:r>
      <w:r>
        <w:t xml:space="preserve">:</w:t>
      </w:r>
      <w:r>
        <w:t xml:space="preserve"> </w:t>
      </w:r>
      <w:r>
        <w:t xml:space="preserve">выводить запрос один раз (аналог опции</w:t>
      </w:r>
      <w:r>
        <w:t xml:space="preserve"> </w:t>
      </w:r>
      <w:r>
        <w:rPr>
          <w:rStyle w:val="VerbatimChar"/>
        </w:rPr>
        <w:t xml:space="preserve">I</w:t>
      </w:r>
      <w:r>
        <w:t xml:space="preserve">);</w:t>
      </w:r>
    </w:p>
    <w:p>
      <w:pPr>
        <w:numPr>
          <w:ilvl w:val="1"/>
          <w:numId w:val="1011"/>
        </w:numPr>
      </w:pPr>
      <w:r>
        <w:rPr>
          <w:rStyle w:val="VerbatimChar"/>
        </w:rPr>
        <w:t xml:space="preserve">-always</w:t>
      </w:r>
      <w:r>
        <w:t xml:space="preserve">:</w:t>
      </w:r>
      <w:r>
        <w:t xml:space="preserve"> </w:t>
      </w:r>
      <w:r>
        <w:t xml:space="preserve">выводить запрос всегда (аналог опции</w:t>
      </w:r>
      <w:r>
        <w:t xml:space="preserve"> </w:t>
      </w:r>
      <w:r>
        <w:rPr>
          <w:rStyle w:val="VerbatimChar"/>
        </w:rPr>
        <w:t xml:space="preserve">i</w:t>
      </w:r>
      <w:r>
        <w:t xml:space="preserve">);</w:t>
      </w:r>
    </w:p>
    <w:p>
      <w:pPr>
        <w:numPr>
          <w:ilvl w:val="1"/>
          <w:numId w:val="1011"/>
        </w:numPr>
      </w:pPr>
      <w:r>
        <w:rPr>
          <w:rStyle w:val="VerbatimChar"/>
        </w:rPr>
        <w:t xml:space="preserve">-Е</w:t>
      </w:r>
      <w:r>
        <w:t xml:space="preserve">:</w:t>
      </w:r>
      <w:r>
        <w:t xml:space="preserve"> </w:t>
      </w:r>
      <w:r>
        <w:t xml:space="preserve">Если значение КОГДА не задано, то используется</w:t>
      </w:r>
      <w:r>
        <w:t xml:space="preserve"> </w:t>
      </w:r>
      <w:r>
        <w:rPr>
          <w:rStyle w:val="VerbatimChar"/>
        </w:rPr>
        <w:t xml:space="preserve">always</w:t>
      </w:r>
      <w:r>
        <w:t xml:space="preserve">.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--one-file-system</w:t>
      </w:r>
      <w:r>
        <w:t xml:space="preserve">:</w:t>
      </w:r>
      <w:r>
        <w:t xml:space="preserve"> </w:t>
      </w:r>
      <w:r>
        <w:t xml:space="preserve">во время рекурсивного удаления пропускать директории, которые находятся на других файловых системах;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--no-preserve-root</w:t>
      </w:r>
      <w:r>
        <w:t xml:space="preserve">:</w:t>
      </w:r>
      <w:r>
        <w:t xml:space="preserve"> </w:t>
      </w:r>
      <w:r>
        <w:t xml:space="preserve">если в качестве директории для удаления задан корневой раздел /, то считать, что это обычная директория и начать удаление;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--preserve-root [=all]</w:t>
      </w:r>
      <w:r>
        <w:t xml:space="preserve">:</w:t>
      </w:r>
      <w:r>
        <w:t xml:space="preserve"> </w:t>
      </w:r>
      <w:r>
        <w:t xml:space="preserve">если в качестве директории для удаления задан корневой раздел /, то запретить выполнять команду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над корневым разделом. Данное поведение используется по умолчанию;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-r, -R, --recursive</w:t>
      </w:r>
      <w:r>
        <w:t xml:space="preserve">:</w:t>
      </w:r>
      <w:r>
        <w:t xml:space="preserve"> </w:t>
      </w:r>
      <w:r>
        <w:t xml:space="preserve">удаление директорий и их содержимого; рекурсивное удаление;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-d, --dir</w:t>
      </w:r>
      <w:r>
        <w:t xml:space="preserve">:</w:t>
      </w:r>
      <w:r>
        <w:t xml:space="preserve"> </w:t>
      </w:r>
      <w:r>
        <w:t xml:space="preserve">удалять пустые директории;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-v, --verbose</w:t>
      </w:r>
      <w:r>
        <w:t xml:space="preserve">:</w:t>
      </w:r>
      <w:r>
        <w:t xml:space="preserve"> </w:t>
      </w:r>
      <w:r>
        <w:t xml:space="preserve">выводить информацию об удаляемых файлах;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--help</w:t>
      </w:r>
      <w:r>
        <w:t xml:space="preserve">:</w:t>
      </w:r>
      <w:r>
        <w:t xml:space="preserve"> </w:t>
      </w:r>
      <w:r>
        <w:t xml:space="preserve">показать справку по команде rm;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--version</w:t>
      </w:r>
      <w:r>
        <w:t xml:space="preserve">:</w:t>
      </w:r>
      <w:r>
        <w:t xml:space="preserve"> </w:t>
      </w:r>
      <w:r>
        <w:t xml:space="preserve">показать версию утилиты</w:t>
      </w:r>
      <w:r>
        <w:t xml:space="preserve"> </w:t>
      </w:r>
      <w:r>
        <w:rPr>
          <w:rStyle w:val="VerbatimChar"/>
        </w:rPr>
        <w:t xml:space="preserve">rm</w:t>
      </w:r>
      <w:r>
        <w:t xml:space="preserve">.</w:t>
      </w:r>
    </w:p>
    <w:p>
      <w:pPr>
        <w:pStyle w:val="FirstParagraph"/>
      </w:pPr>
      <w:r>
        <w:drawing>
          <wp:inline>
            <wp:extent cx="5334000" cy="31696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9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23)</w:t>
      </w:r>
    </w:p>
    <w:p>
      <w:pPr>
        <w:pStyle w:val="BodyText"/>
      </w:pPr>
      <w:r>
        <w:drawing>
          <wp:inline>
            <wp:extent cx="5334000" cy="18137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24)</w:t>
      </w:r>
    </w:p>
    <w:p>
      <w:pPr>
        <w:numPr>
          <w:ilvl w:val="0"/>
          <w:numId w:val="1012"/>
        </w:numPr>
        <w:pStyle w:val="Compact"/>
      </w:pPr>
      <w:r>
        <w:t xml:space="preserve">Использую команду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 </w:t>
      </w:r>
      <w:r>
        <w:t xml:space="preserve">(Рис. 25-28).</w:t>
      </w:r>
    </w:p>
    <w:p>
      <w:pPr>
        <w:pStyle w:val="FirstParagraph"/>
      </w:pPr>
      <w:r>
        <w:drawing>
          <wp:inline>
            <wp:extent cx="5334000" cy="36396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25)</w:t>
      </w:r>
    </w:p>
    <w:p>
      <w:pPr>
        <w:pStyle w:val="BodyText"/>
      </w:pPr>
      <w:r>
        <w:drawing>
          <wp:inline>
            <wp:extent cx="5334000" cy="41000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26)</w:t>
      </w:r>
    </w:p>
    <w:p>
      <w:pPr>
        <w:pStyle w:val="BodyText"/>
      </w:pPr>
      <w:r>
        <w:drawing>
          <wp:inline>
            <wp:extent cx="5334000" cy="39438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27)</w:t>
      </w:r>
    </w:p>
    <w:p>
      <w:pPr>
        <w:pStyle w:val="BodyText"/>
      </w:pPr>
      <w:r>
        <w:drawing>
          <wp:inline>
            <wp:extent cx="4831882" cy="8662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86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28)</w:t>
      </w:r>
    </w:p>
    <w:p>
      <w:pPr>
        <w:pStyle w:val="BodyText"/>
      </w:pPr>
      <w:r>
        <w:t xml:space="preserve">Выполняю модификацию и исполнение нескольких команд из буфера команд.</w:t>
      </w:r>
      <w:r>
        <w:t xml:space="preserve"> </w:t>
      </w:r>
      <w:r>
        <w:t xml:space="preserve">Например, вызываю команду под номером 73</w:t>
      </w:r>
      <w:r>
        <w:t xml:space="preserve"> </w:t>
      </w:r>
      <w:r>
        <w:rPr>
          <w:rStyle w:val="VerbatimChar"/>
        </w:rPr>
        <w:t xml:space="preserve">ls -al</w:t>
      </w:r>
      <w:r>
        <w:t xml:space="preserve"> </w:t>
      </w:r>
      <w:r>
        <w:t xml:space="preserve">и заменяю опции</w:t>
      </w:r>
      <w:r>
        <w:t xml:space="preserve"> </w:t>
      </w:r>
      <w:r>
        <w:rPr>
          <w:rStyle w:val="VerbatimChar"/>
        </w:rPr>
        <w:t xml:space="preserve">al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(Рисунок 29):</w:t>
      </w:r>
    </w:p>
    <w:p>
      <w:pPr>
        <w:pStyle w:val="BodyText"/>
      </w:pPr>
      <w:r>
        <w:drawing>
          <wp:inline>
            <wp:extent cx="5334000" cy="18601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0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29)</w:t>
      </w:r>
    </w:p>
    <w:p>
      <w:pPr>
        <w:pStyle w:val="BodyText"/>
      </w:pPr>
      <w:r>
        <w:t xml:space="preserve">вызываю команду под номером 61</w:t>
      </w:r>
      <w:r>
        <w:t xml:space="preserve"> </w:t>
      </w:r>
      <w:r>
        <w:rPr>
          <w:rStyle w:val="VerbatimChar"/>
        </w:rPr>
        <w:t xml:space="preserve">ls -t</w:t>
      </w:r>
      <w:r>
        <w:t xml:space="preserve"> </w:t>
      </w:r>
      <w:r>
        <w:t xml:space="preserve">и заменяю опцию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(Рисунок 30):</w:t>
      </w:r>
    </w:p>
    <w:p>
      <w:pPr>
        <w:pStyle w:val="BodyText"/>
      </w:pPr>
      <w:r>
        <w:drawing>
          <wp:inline>
            <wp:extent cx="5334000" cy="7590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5/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30)</w:t>
      </w:r>
    </w:p>
    <w:bookmarkEnd w:id="52"/>
    <w:bookmarkStart w:id="5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3"/>
        </w:numPr>
      </w:pPr>
      <w:r>
        <w:t xml:space="preserve">Командная строка – специальная программа, позволяющая управлять</w:t>
      </w:r>
      <w:r>
        <w:t xml:space="preserve"> </w:t>
      </w:r>
      <w:r>
        <w:t xml:space="preserve">операционной системой при помощи текстовых команд, вводимых в окне приложения.</w:t>
      </w:r>
    </w:p>
    <w:p>
      <w:pPr>
        <w:numPr>
          <w:ilvl w:val="0"/>
          <w:numId w:val="1013"/>
        </w:numPr>
      </w:pPr>
      <w:r>
        <w:t xml:space="preserve">Для определения абсолютного пути к текущему каталогу используется команда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(print working directory).</w:t>
      </w:r>
      <w:r>
        <w:t xml:space="preserve"> </w:t>
      </w:r>
      <w:r>
        <w:t xml:space="preserve">Например, команда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в моем домашнем каталоге выведет: /home/dvkasjyanov (Рисунок 1).</w:t>
      </w:r>
    </w:p>
    <w:p>
      <w:pPr>
        <w:numPr>
          <w:ilvl w:val="0"/>
          <w:numId w:val="1013"/>
        </w:numPr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ls -F</w:t>
      </w:r>
      <w:r>
        <w:t xml:space="preserve"> </w:t>
      </w:r>
      <w:r>
        <w:t xml:space="preserve">(или</w:t>
      </w:r>
      <w:r>
        <w:t xml:space="preserve"> </w:t>
      </w:r>
      <w:r>
        <w:rPr>
          <w:rStyle w:val="VerbatimChar"/>
        </w:rPr>
        <w:t xml:space="preserve">ls -aF</w:t>
      </w:r>
      <w:r>
        <w:t xml:space="preserve">со скрытыми файлами) выведет имена файлов в текущем каталоге и их типы.</w:t>
      </w:r>
      <w:r>
        <w:t xml:space="preserve"> </w:t>
      </w:r>
      <w:r>
        <w:t xml:space="preserve">Тип каталога обозначается /, тип исполняемого файла обозначается *, тип ссылки обозначается @.</w:t>
      </w:r>
    </w:p>
    <w:p>
      <w:pPr>
        <w:numPr>
          <w:ilvl w:val="0"/>
          <w:numId w:val="1013"/>
        </w:numPr>
      </w:pPr>
      <w:r>
        <w:t xml:space="preserve">Имена скрытых файлов начинаются с точки.</w:t>
      </w:r>
      <w:r>
        <w:t xml:space="preserve"> </w:t>
      </w:r>
      <w:r>
        <w:t xml:space="preserve">Для того, чтобы отобразить имена скрытых файлов, необходимо использовать команду</w:t>
      </w:r>
      <w:r>
        <w:t xml:space="preserve"> </w:t>
      </w:r>
      <w:r>
        <w:rPr>
          <w:rStyle w:val="VerbatimChar"/>
        </w:rPr>
        <w:t xml:space="preserve">ls –a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Команда rm используется для удаления файлов и/или каталогов.</w:t>
      </w:r>
      <w:r>
        <w:t xml:space="preserve"> </w:t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rm -i</w:t>
      </w:r>
      <w:r>
        <w:t xml:space="preserve"> </w:t>
      </w:r>
      <w:r>
        <w:t xml:space="preserve">выдает запрос подтверждения на удаление файла.</w:t>
      </w:r>
      <w:r>
        <w:t xml:space="preserve"> </w:t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rm -r</w:t>
      </w:r>
      <w:r>
        <w:t xml:space="preserve"> </w:t>
      </w:r>
      <w:r>
        <w:t xml:space="preserve">необходима, чтобы удалить каталог, содержащий файлы.</w:t>
      </w:r>
      <w:r>
        <w:t xml:space="preserve"> </w:t>
      </w:r>
      <w:r>
        <w:t xml:space="preserve">Без указания этой опции команда не будет выполняться. Если каталог</w:t>
      </w:r>
      <w:r>
        <w:t xml:space="preserve"> </w:t>
      </w:r>
      <w:r>
        <w:t xml:space="preserve">пуст, то можно воспользоваться командой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. Если удаляемый</w:t>
      </w:r>
      <w:r>
        <w:t xml:space="preserve"> </w:t>
      </w:r>
      <w:r>
        <w:t xml:space="preserve">каталог содержит файлы, то команда не будет выполнена – нужно</w:t>
      </w:r>
      <w:r>
        <w:t xml:space="preserve"> </w:t>
      </w:r>
      <w:r>
        <w:t xml:space="preserve">использовать</w:t>
      </w:r>
      <w:r>
        <w:t xml:space="preserve"> </w:t>
      </w:r>
      <w:r>
        <w:rPr>
          <w:rStyle w:val="VerbatimChar"/>
        </w:rPr>
        <w:t xml:space="preserve">rm -r имя_каталога</w:t>
      </w:r>
      <w:r>
        <w:t xml:space="preserve">.</w:t>
      </w:r>
      <w:r>
        <w:t xml:space="preserve"> </w:t>
      </w:r>
      <w:r>
        <w:t xml:space="preserve">Таким образом, каталог, не содержащий файлов, можно удалить и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rm</w:t>
      </w:r>
      <w:r>
        <w:t xml:space="preserve">, и командой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. Файл командой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 </w:t>
      </w:r>
      <w:r>
        <w:t xml:space="preserve">удалить нельзя.</w:t>
      </w:r>
    </w:p>
    <w:p>
      <w:pPr>
        <w:numPr>
          <w:ilvl w:val="0"/>
          <w:numId w:val="1013"/>
        </w:numPr>
      </w:pPr>
      <w:r>
        <w:t xml:space="preserve">Чтобы определить, какие команды выполнил пользователь в сеансе</w:t>
      </w:r>
      <w:r>
        <w:t xml:space="preserve"> </w:t>
      </w:r>
      <w:r>
        <w:t xml:space="preserve">работы, необходимо воспользоваться командой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Чтобы исправить или запустить на выполнение команду, которую</w:t>
      </w:r>
      <w:r>
        <w:t xml:space="preserve"> </w:t>
      </w:r>
      <w:r>
        <w:t xml:space="preserve">пользователь уже использовал в сеансе работы, необходимо: в первом</w:t>
      </w:r>
      <w:r>
        <w:t xml:space="preserve"> </w:t>
      </w:r>
      <w:r>
        <w:t xml:space="preserve">случае: воспользоваться конструкцией</w:t>
      </w:r>
      <w:r>
        <w:t xml:space="preserve"> </w:t>
      </w:r>
      <w:r>
        <w:rPr>
          <w:rStyle w:val="VerbatimChar"/>
        </w:rPr>
        <w:t xml:space="preserve">!&lt;номер_команды&gt;:s/&lt;что_меняем&gt;/&lt;на_что_меняем&gt;</w:t>
      </w:r>
      <w:r>
        <w:t xml:space="preserve">, во втором</w:t>
      </w:r>
      <w:r>
        <w:t xml:space="preserve"> </w:t>
      </w:r>
      <w:r>
        <w:t xml:space="preserve">случае:</w:t>
      </w:r>
      <w:r>
        <w:t xml:space="preserve"> </w:t>
      </w:r>
      <w:r>
        <w:rPr>
          <w:rStyle w:val="VerbatimChar"/>
        </w:rPr>
        <w:t xml:space="preserve">!&lt;номер_команды&gt;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Чтобы записать в одной строке несколько команд, необходимо между</w:t>
      </w:r>
      <w:r>
        <w:t xml:space="preserve"> </w:t>
      </w:r>
      <w:r>
        <w:t xml:space="preserve">ними поставить ; . Например,</w:t>
      </w:r>
      <w:r>
        <w:t xml:space="preserve"> </w:t>
      </w:r>
      <w:r>
        <w:rPr>
          <w:rStyle w:val="VerbatimChar"/>
        </w:rPr>
        <w:t xml:space="preserve">cd /tmp; ls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Символ обратного слэша  позволяет использовать управляющие</w:t>
      </w:r>
      <w:r>
        <w:t xml:space="preserve"> </w:t>
      </w:r>
      <w:r>
        <w:t xml:space="preserve">символы (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"*</w:t>
      </w:r>
      <w:r>
        <w:t xml:space="preserve">“</w:t>
      </w:r>
      <w:r>
        <w:t xml:space="preserve">,</w:t>
      </w:r>
      <w:r>
        <w:t xml:space="preserve">”</w:t>
      </w:r>
      <w:r>
        <w:t xml:space="preserve">[</w:t>
      </w:r>
      <w:r>
        <w:t xml:space="preserve">“</w:t>
      </w:r>
      <w:r>
        <w:t xml:space="preserve">,</w:t>
      </w:r>
      <w:r>
        <w:t xml:space="preserve">”</w:t>
      </w:r>
      <w:r>
        <w:t xml:space="preserve">]</w:t>
      </w:r>
      <w:r>
        <w:t xml:space="preserve">“</w:t>
      </w:r>
      <w:r>
        <w:t xml:space="preserve">,</w:t>
      </w:r>
      <w:r>
        <w:t xml:space="preserve">”</w:t>
      </w:r>
      <w:r>
        <w:t xml:space="preserve">^</w:t>
      </w:r>
      <w:r>
        <w:t xml:space="preserve">“</w:t>
      </w:r>
      <w:r>
        <w:t xml:space="preserve">,</w:t>
      </w:r>
      <w:r>
        <w:t xml:space="preserve">”</w:t>
      </w:r>
      <w:r>
        <w:t xml:space="preserve">&amp;") без их интерпретации</w:t>
      </w:r>
      <w:r>
        <w:t xml:space="preserve"> </w:t>
      </w:r>
      <w:r>
        <w:t xml:space="preserve">командной оболочкой; процедура добавления данного символа перед</w:t>
      </w:r>
      <w:r>
        <w:t xml:space="preserve"> </w:t>
      </w:r>
      <w:r>
        <w:t xml:space="preserve">управляющими символами называется экранированием символов.</w:t>
      </w:r>
      <w:r>
        <w:t xml:space="preserve"> </w:t>
      </w:r>
      <w:r>
        <w:t xml:space="preserve">Например, команда</w:t>
      </w:r>
      <w:r>
        <w:t xml:space="preserve"> </w:t>
      </w:r>
      <w:r>
        <w:rPr>
          <w:rStyle w:val="VerbatimChar"/>
        </w:rPr>
        <w:t xml:space="preserve">ls newdir\/morefun</w:t>
      </w:r>
      <w:r>
        <w:t xml:space="preserve"> </w:t>
      </w:r>
      <w:r>
        <w:t xml:space="preserve">отобразит содержимое</w:t>
      </w:r>
      <w:r>
        <w:t xml:space="preserve"> </w:t>
      </w:r>
      <w:r>
        <w:t xml:space="preserve">каталога newdir/morefun.</w:t>
      </w:r>
    </w:p>
    <w:p>
      <w:pPr>
        <w:numPr>
          <w:ilvl w:val="0"/>
          <w:numId w:val="1013"/>
        </w:numPr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отображает список каталогов и файлов с подробной</w:t>
      </w:r>
      <w:r>
        <w:t xml:space="preserve"> </w:t>
      </w:r>
      <w:r>
        <w:t xml:space="preserve">информацией о них (тип файла, право доступа, число ссылок,</w:t>
      </w:r>
      <w:r>
        <w:t xml:space="preserve"> </w:t>
      </w:r>
      <w:r>
        <w:t xml:space="preserve">владелец, размер, дата последней ревизии, имя файла или каталога).</w:t>
      </w:r>
    </w:p>
    <w:p>
      <w:pPr>
        <w:numPr>
          <w:ilvl w:val="0"/>
          <w:numId w:val="1013"/>
        </w:numPr>
      </w:pPr>
      <w:r>
        <w:t xml:space="preserve">Полный, абсолютный путь от корня файловой системы – путь</w:t>
      </w:r>
      <w:r>
        <w:t xml:space="preserve"> </w:t>
      </w:r>
      <w:r>
        <w:t xml:space="preserve">начинающийся от корня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и описывает весь путь к файлу или каталогу;</w:t>
      </w:r>
      <w:r>
        <w:t xml:space="preserve"> </w:t>
      </w:r>
      <w:r>
        <w:t xml:space="preserve">Относительный путь – это путь к файлу относительно текущего</w:t>
      </w:r>
      <w:r>
        <w:t xml:space="preserve"> </w:t>
      </w:r>
      <w:r>
        <w:t xml:space="preserve">каталога (каталога, где находится пользователь).</w:t>
      </w:r>
      <w:r>
        <w:t xml:space="preserve"> </w:t>
      </w:r>
      <w:r>
        <w:t xml:space="preserve">Например,</w:t>
      </w:r>
      <w:r>
        <w:t xml:space="preserve"> </w:t>
      </w:r>
      <w:r>
        <w:rPr>
          <w:rStyle w:val="VerbatimChar"/>
        </w:rPr>
        <w:t xml:space="preserve">cd /newdir/morefun</w:t>
      </w:r>
      <w:r>
        <w:t xml:space="preserve"> </w:t>
      </w:r>
      <w:r>
        <w:t xml:space="preserve">– абсолютный путь;</w:t>
      </w:r>
      <w:r>
        <w:t xml:space="preserve"> </w:t>
      </w:r>
      <w:r>
        <w:rPr>
          <w:rStyle w:val="VerbatimChar"/>
        </w:rPr>
        <w:t xml:space="preserve">cd newdir</w:t>
      </w:r>
      <w:r>
        <w:t xml:space="preserve"> </w:t>
      </w:r>
      <w:r>
        <w:t xml:space="preserve">– относительный путь.</w:t>
      </w:r>
    </w:p>
    <w:p>
      <w:pPr>
        <w:numPr>
          <w:ilvl w:val="0"/>
          <w:numId w:val="1013"/>
        </w:numPr>
      </w:pPr>
      <w:r>
        <w:t xml:space="preserve">Чтобы получить необходимую информацию о команде, необходимо</w:t>
      </w:r>
      <w:r>
        <w:t xml:space="preserve"> </w:t>
      </w:r>
      <w:r>
        <w:t xml:space="preserve">воспользоваться конструкцией</w:t>
      </w:r>
      <w:r>
        <w:t xml:space="preserve"> </w:t>
      </w:r>
      <w:r>
        <w:rPr>
          <w:rStyle w:val="VerbatimChar"/>
        </w:rPr>
        <w:t xml:space="preserve">man [имя_команды]</w:t>
      </w:r>
      <w:r>
        <w:t xml:space="preserve">, либо использовать</w:t>
      </w:r>
      <w:r>
        <w:t xml:space="preserve"> </w:t>
      </w:r>
      <w:r>
        <w:t xml:space="preserve">опцию</w:t>
      </w:r>
      <w:r>
        <w:t xml:space="preserve"> </w:t>
      </w:r>
      <w:r>
        <w:rPr>
          <w:rStyle w:val="VerbatimChar"/>
        </w:rPr>
        <w:t xml:space="preserve">help</w:t>
      </w:r>
      <w:r>
        <w:t xml:space="preserve">, которая предусмотрена для некоторых команд.</w:t>
      </w:r>
    </w:p>
    <w:p>
      <w:pPr>
        <w:numPr>
          <w:ilvl w:val="0"/>
          <w:numId w:val="1013"/>
        </w:numPr>
      </w:pPr>
      <w:r>
        <w:t xml:space="preserve">Для автоматического дополнения вводимых команд служит клавиша Tab.</w:t>
      </w:r>
    </w:p>
    <w:bookmarkEnd w:id="53"/>
    <w:bookmarkStart w:id="5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приобрёл практические навыки взаимодействия пользователя с системой</w:t>
      </w:r>
      <w:r>
        <w:t xml:space="preserve"> </w:t>
      </w:r>
      <w:r>
        <w:t xml:space="preserve">посредством командной строки.</w:t>
      </w:r>
    </w:p>
    <w:bookmarkEnd w:id="54"/>
    <w:bookmarkStart w:id="56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hyperlink r:id="rId55">
        <w:r>
          <w:rPr>
            <w:rStyle w:val="Hyperlink"/>
          </w:rPr>
          <w:t xml:space="preserve">https://esystem.rudn.ru/mod/resource/view.php?id=718586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Лабораторная работа №5 -</w:t>
      </w:r>
      <w:r>
        <w:t xml:space="preserve"> </w:t>
      </w:r>
      <w:r>
        <w:t xml:space="preserve">“</w:t>
      </w:r>
      <w:r>
        <w:t xml:space="preserve">Основы интерфейса взаимодействия пользователя с системой Unix на уровне командной строки</w:t>
      </w:r>
      <w:r>
        <w:t xml:space="preserve">”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615f1ed2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41f388d6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55" Target="https://esystem.rudn.ru/mod/resource/view.php?id=71858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s://esystem.rudn.ru/mod/resource/view.php?id=7185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№5</dc:title>
  <dc:creator>Касьянов Даниил Владимирович</dc:creator>
  <dc:language>ru-RU</dc:language>
  <cp:keywords/>
  <dcterms:created xsi:type="dcterms:W3CDTF">2021-05-20T14:52:18Z</dcterms:created>
  <dcterms:modified xsi:type="dcterms:W3CDTF">2021-05-20T14:52:18Z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