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переходов, приобрести навыки написания программ с использованием переходов и познакомиться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мне предстоит познакомиться с командами условного и безусловного перехода, прибрести навыки работы с ними изучить структуры файлов листинга, а также написать программы для выполнения заданий.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7, переходим в него и создаём файл lab7-1.asm: (рис. 1).</w:t>
      </w:r>
    </w:p>
    <w:bookmarkStart w:id="27" w:name="fig:001"/>
    <w:p>
      <w:pPr>
        <w:pStyle w:val="CaptionedFigure"/>
      </w:pPr>
      <w:r>
        <w:drawing>
          <wp:inline>
            <wp:extent cx="3733800" cy="1037587"/>
            <wp:effectExtent b="0" l="0" r="0" t="0"/>
            <wp:docPr descr="Рис. 1: Создание файла в новом каталог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новом каталоге</w:t>
      </w:r>
    </w:p>
    <w:bookmarkEnd w:id="27"/>
    <w:p>
      <w:pPr>
        <w:pStyle w:val="BodyText"/>
      </w:pPr>
      <w:r>
        <w:t xml:space="preserve">Рассмотрим пример программы с использованием инструкции jmp. Вводим файл lab7-1.asm текст программы из листинга 7.1.: (рис. 2).</w:t>
      </w:r>
    </w:p>
    <w:bookmarkStart w:id="31" w:name="fig:002"/>
    <w:p>
      <w:pPr>
        <w:pStyle w:val="CaptionedFigure"/>
      </w:pPr>
      <w:r>
        <w:drawing>
          <wp:inline>
            <wp:extent cx="3733800" cy="2825739"/>
            <wp:effectExtent b="0" l="0" r="0" t="0"/>
            <wp:docPr descr="Рис. 2: Ввод текста программы из листинга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 из листинга</w:t>
      </w:r>
    </w:p>
    <w:bookmarkEnd w:id="31"/>
    <w:p>
      <w:pPr>
        <w:pStyle w:val="BodyText"/>
      </w:pPr>
      <w:r>
        <w:t xml:space="preserve">Создаём исполняемый файл и запускаем его. : (рис. 3).</w:t>
      </w:r>
    </w:p>
    <w:bookmarkStart w:id="35" w:name="fig:003"/>
    <w:p>
      <w:pPr>
        <w:pStyle w:val="CaptionedFigure"/>
      </w:pPr>
      <w:r>
        <w:drawing>
          <wp:inline>
            <wp:extent cx="3733800" cy="818448"/>
            <wp:effectExtent b="0" l="0" r="0" t="0"/>
            <wp:docPr descr="Рис. 3: Выпол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</w:t>
      </w:r>
    </w:p>
    <w:bookmarkEnd w:id="35"/>
    <w:p>
      <w:pPr>
        <w:pStyle w:val="BodyText"/>
      </w:pPr>
      <w:r>
        <w:t xml:space="preserve">Изменяем текст программы в соответствии с листингом 7.2.: (рис. 4).</w:t>
      </w:r>
    </w:p>
    <w:bookmarkStart w:id="39" w:name="fig:004"/>
    <w:p>
      <w:pPr>
        <w:pStyle w:val="CaptionedFigure"/>
      </w:pPr>
      <w:r>
        <w:drawing>
          <wp:inline>
            <wp:extent cx="3733800" cy="2915351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9"/>
    <w:p>
      <w:pPr>
        <w:pStyle w:val="BodyText"/>
      </w:pPr>
      <w:r>
        <w:t xml:space="preserve">Проверяем работу файла: (рис. 5).</w:t>
      </w:r>
    </w:p>
    <w:bookmarkStart w:id="43" w:name="fig:005"/>
    <w:p>
      <w:pPr>
        <w:pStyle w:val="CaptionedFigure"/>
      </w:pPr>
      <w:r>
        <w:drawing>
          <wp:inline>
            <wp:extent cx="3733800" cy="841586"/>
            <wp:effectExtent b="0" l="0" r="0" t="0"/>
            <wp:docPr descr="Рис. 5: Запуск файла изменённой программ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 изменённой программы</w:t>
      </w:r>
    </w:p>
    <w:bookmarkEnd w:id="43"/>
    <w:p>
      <w:pPr>
        <w:pStyle w:val="BodyText"/>
      </w:pPr>
      <w:r>
        <w:t xml:space="preserve">Изменяем текст программы добавив или изменив инструкции jmp так, чтобы вывод программы был как в условии: (рис. 6).</w:t>
      </w:r>
    </w:p>
    <w:bookmarkStart w:id="47" w:name="fig:006"/>
    <w:p>
      <w:pPr>
        <w:pStyle w:val="CaptionedFigure"/>
      </w:pPr>
      <w:r>
        <w:drawing>
          <wp:inline>
            <wp:extent cx="3733800" cy="3004820"/>
            <wp:effectExtent b="0" l="0" r="0" t="0"/>
            <wp:docPr descr="Рис. 6: Изменение текста программы в соответствие с условием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 в соответствие с условием</w:t>
      </w:r>
    </w:p>
    <w:bookmarkEnd w:id="47"/>
    <w:p>
      <w:pPr>
        <w:pStyle w:val="BodyText"/>
      </w:pPr>
      <w:r>
        <w:t xml:space="preserve">Проверяем программу: (рис. 7).</w:t>
      </w:r>
    </w:p>
    <w:bookmarkStart w:id="51" w:name="fig:007"/>
    <w:p>
      <w:pPr>
        <w:pStyle w:val="CaptionedFigure"/>
      </w:pPr>
      <w:r>
        <w:drawing>
          <wp:inline>
            <wp:extent cx="3733800" cy="794173"/>
            <wp:effectExtent b="0" l="0" r="0" t="0"/>
            <wp:docPr descr="Рис. 7: Запуск файла изменённой программы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 изменённой программы</w:t>
      </w:r>
    </w:p>
    <w:bookmarkEnd w:id="51"/>
    <w:p>
      <w:pPr>
        <w:pStyle w:val="BodyText"/>
      </w:pP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вводится с клавиатуры.</w:t>
      </w:r>
      <w:r>
        <w:t xml:space="preserve"> </w:t>
      </w:r>
      <w:r>
        <w:t xml:space="preserve">Создаём файл lab7-2.asm в каталоге ~/work/arch-pc/lab07. Внимательно изучаем текст программы из листинга 7.3 и вводим в lab7-2.asm.: (рис. 8).</w:t>
      </w:r>
    </w:p>
    <w:bookmarkStart w:id="55" w:name="fig:008"/>
    <w:p>
      <w:pPr>
        <w:pStyle w:val="CaptionedFigure"/>
      </w:pPr>
      <w:r>
        <w:drawing>
          <wp:inline>
            <wp:extent cx="3733800" cy="2749973"/>
            <wp:effectExtent b="0" l="0" r="0" t="0"/>
            <wp:docPr descr="Рис. 8: Ввод программы из листинга в новый файл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программы из листинга в новый файл</w:t>
      </w:r>
    </w:p>
    <w:bookmarkEnd w:id="55"/>
    <w:p>
      <w:pPr>
        <w:pStyle w:val="BodyText"/>
      </w:pPr>
      <w:r>
        <w:t xml:space="preserve">Проверяем работу на различных значениях B, например, 3: (рис. 9).</w:t>
      </w:r>
    </w:p>
    <w:bookmarkStart w:id="59" w:name="fig:009"/>
    <w:p>
      <w:pPr>
        <w:pStyle w:val="CaptionedFigure"/>
      </w:pPr>
      <w:r>
        <w:drawing>
          <wp:inline>
            <wp:extent cx="3733800" cy="681566"/>
            <wp:effectExtent b="0" l="0" r="0" t="0"/>
            <wp:docPr descr="Рис. 9: Запуск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9"/>
    <w:p>
      <w:pPr>
        <w:pStyle w:val="BodyText"/>
      </w:pPr>
      <w:r>
        <w:t xml:space="preserve">Создаём файл листинга для программы из файла lab7-2.asm. Открываем его с помощью mcedit и изучаем его.</w:t>
      </w:r>
      <w:r>
        <w:t xml:space="preserve"> </w:t>
      </w:r>
      <w:r>
        <w:t xml:space="preserve">000000E8 B8[00000000] mov eax,msg1</w:t>
      </w:r>
      <w:r>
        <w:t xml:space="preserve"> </w:t>
      </w:r>
      <w:r>
        <w:t xml:space="preserve">000000ED E81DFFFFFF call sprint - эти строки отвечают за вывод сообщения</w:t>
      </w:r>
      <w:r>
        <w:t xml:space="preserve"> </w:t>
      </w:r>
      <w:r>
        <w:t xml:space="preserve">‘Введите B:’</w:t>
      </w:r>
    </w:p>
    <w:p>
      <w:pPr>
        <w:pStyle w:val="BodyText"/>
      </w:pPr>
      <w:r>
        <w:t xml:space="preserve">000000F2 B9[0A000000] mov ecx,B</w:t>
      </w:r>
      <w:r>
        <w:t xml:space="preserve"> </w:t>
      </w:r>
      <w:r>
        <w:t xml:space="preserve">18 000000F7 BA0A000000 mov edx,10</w:t>
      </w:r>
      <w:r>
        <w:t xml:space="preserve"> </w:t>
      </w:r>
      <w:r>
        <w:t xml:space="preserve">19 000000FC E842FFFFFF call sread - эти строки отвечают за приём введеного с клавиатуры значения</w:t>
      </w:r>
    </w:p>
    <w:p>
      <w:pPr>
        <w:pStyle w:val="BodyText"/>
      </w:pPr>
      <w:r>
        <w:t xml:space="preserve">0000016D E869FFFFFF call quit - эта строка отвечает за выход из программы</w:t>
      </w:r>
    </w:p>
    <w:p>
      <w:pPr>
        <w:pStyle w:val="BodyText"/>
      </w:pPr>
      <w:r>
        <w:t xml:space="preserve">Удалим один операнд в любой инструкции с двумя операндами: (рис. 10).</w:t>
      </w:r>
    </w:p>
    <w:bookmarkStart w:id="63" w:name="fig:010"/>
    <w:p>
      <w:pPr>
        <w:pStyle w:val="CaptionedFigure"/>
      </w:pPr>
      <w:r>
        <w:drawing>
          <wp:inline>
            <wp:extent cx="3733800" cy="1297940"/>
            <wp:effectExtent b="0" l="0" r="0" t="0"/>
            <wp:docPr descr="Рис. 10: Удаление операнда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</w:t>
      </w:r>
    </w:p>
    <w:bookmarkEnd w:id="63"/>
    <w:p>
      <w:pPr>
        <w:pStyle w:val="BodyText"/>
      </w:pPr>
      <w:r>
        <w:t xml:space="preserve">В таком случае мы получаем ошибку, которая появляется в листинге: (рис. 11).</w:t>
      </w:r>
    </w:p>
    <w:bookmarkStart w:id="67" w:name="fig:011"/>
    <w:p>
      <w:pPr>
        <w:pStyle w:val="CaptionedFigure"/>
      </w:pPr>
      <w:r>
        <w:drawing>
          <wp:inline>
            <wp:extent cx="3733800" cy="1176147"/>
            <wp:effectExtent b="0" l="0" r="0" t="0"/>
            <wp:docPr descr="Рис. 11: Ошибка в литсинге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в литсинге</w:t>
      </w:r>
    </w:p>
    <w:bookmarkEnd w:id="67"/>
    <w:p>
      <w:pPr>
        <w:pStyle w:val="BodyText"/>
      </w:pPr>
      <w:r>
        <w:t xml:space="preserve">Выполняем задания для самостоятельной работы. Напишем программу нахождения наименьшей из 3 целочисленных переменных a, b, c. Значения переменных выберем из таблицы в соответствии с вариантом, полученным при выполнении лабораторной работы № 6 (у нас был 11 вариант). Создаём исполняемый файл и проверяем его работу: (рис. 12).</w:t>
      </w:r>
    </w:p>
    <w:bookmarkStart w:id="71" w:name="fig:012"/>
    <w:p>
      <w:pPr>
        <w:pStyle w:val="CaptionedFigure"/>
      </w:pPr>
      <w:r>
        <w:drawing>
          <wp:inline>
            <wp:extent cx="3733800" cy="720765"/>
            <wp:effectExtent b="0" l="0" r="0" t="0"/>
            <wp:docPr descr="Рис. 12: Проверка работы программы нахождения наименьшей из 3 целочисленных переменных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работы программы нахождения наименьшей из 3 целочисленных переменных</w:t>
      </w:r>
    </w:p>
    <w:bookmarkEnd w:id="71"/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заданной функции f(x) и выводит результат вычислений. Вид функции f(x) выбираем из таблицыи вариантов заданий в соответствии с вариантом, полученным при выполнении лабораторной работы № 6. Создаём исполняемый файл и проверяем его работу для значений x и a из 7.6.: (рис. 13).</w:t>
      </w:r>
    </w:p>
    <w:bookmarkStart w:id="75" w:name="fig:013"/>
    <w:p>
      <w:pPr>
        <w:pStyle w:val="CaptionedFigure"/>
      </w:pPr>
      <w:r>
        <w:drawing>
          <wp:inline>
            <wp:extent cx="3733800" cy="1465162"/>
            <wp:effectExtent b="0" l="0" r="0" t="0"/>
            <wp:docPr descr="Рис. 13: Проверка работы заданной программы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работы заданной программы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изучил команды условного и безусловного переходов, приобрёл навыки написания программ с использованием переходов и познакомился с назначением и структурой файла листинга. Кроме того, я научился писать собственные программы для выполения различных математических задач.</w:t>
      </w:r>
    </w:p>
    <w:bookmarkEnd w:id="77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Start w:id="7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8"/>
    <w:bookmarkStart w:id="7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9"/>
    <w:bookmarkStart w:id="8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0"/>
    <w:bookmarkStart w:id="8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8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Ким Денис Вячеславович</dc:creator>
  <dc:language>ru-RU</dc:language>
  <cp:keywords/>
  <dcterms:created xsi:type="dcterms:W3CDTF">2024-11-22T13:23:11Z</dcterms:created>
  <dcterms:modified xsi:type="dcterms:W3CDTF">2024-11-22T13:23:11Z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