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Ким Денис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Приобреcти навыки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работы мне предстоит ознакомится с организацией стека, инструкцией организации циклов, реализовывать их в NASM, а также создавать собственные программы для выполнения математических заданий.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 лабораторной работы № 8, переходим в него и создаём файл lab8-1.asm: (рис. 1).</w:t>
      </w:r>
    </w:p>
    <w:bookmarkStart w:id="27" w:name="fig:001"/>
    <w:p>
      <w:pPr>
        <w:pStyle w:val="CaptionedFigure"/>
      </w:pPr>
      <w:r>
        <w:drawing>
          <wp:inline>
            <wp:extent cx="3733800" cy="1143476"/>
            <wp:effectExtent b="0" l="0" r="0" t="0"/>
            <wp:docPr descr="Рис. 1: Создание файла в новом каталоге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в новом каталоге</w:t>
      </w:r>
    </w:p>
    <w:bookmarkEnd w:id="27"/>
    <w:p>
      <w:pPr>
        <w:pStyle w:val="BodyText"/>
      </w:pPr>
      <w:r>
        <w:t xml:space="preserve">Вводим в файл lab8-1.asm текст программы из листинга 8.1: (рис. 2).</w:t>
      </w:r>
    </w:p>
    <w:bookmarkStart w:id="31" w:name="fig:002"/>
    <w:p>
      <w:pPr>
        <w:pStyle w:val="CaptionedFigure"/>
      </w:pPr>
      <w:r>
        <w:drawing>
          <wp:inline>
            <wp:extent cx="3733800" cy="3788251"/>
            <wp:effectExtent b="0" l="0" r="0" t="0"/>
            <wp:docPr descr="Рис. 2: Ввод текста программы из листинга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 программы из листинга</w:t>
      </w:r>
    </w:p>
    <w:bookmarkEnd w:id="31"/>
    <w:p>
      <w:pPr>
        <w:pStyle w:val="BodyText"/>
      </w:pPr>
      <w:r>
        <w:t xml:space="preserve">Создаём исполняемый файл и проверяем его работу: (рис. 3).</w:t>
      </w:r>
    </w:p>
    <w:bookmarkStart w:id="35" w:name="fig:003"/>
    <w:p>
      <w:pPr>
        <w:pStyle w:val="CaptionedFigure"/>
      </w:pPr>
      <w:r>
        <w:drawing>
          <wp:inline>
            <wp:extent cx="3733800" cy="1103034"/>
            <wp:effectExtent b="0" l="0" r="0" t="0"/>
            <wp:docPr descr="Рис. 3: Запуск программы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5"/>
    <w:p>
      <w:pPr>
        <w:pStyle w:val="BodyText"/>
      </w:pPr>
      <w:r>
        <w:t xml:space="preserve">Далее изменяем текст программы, добавив изменение значение регистра ecx в цикле: (рис. 4).</w:t>
      </w:r>
    </w:p>
    <w:bookmarkStart w:id="39" w:name="fig:004"/>
    <w:p>
      <w:pPr>
        <w:pStyle w:val="CaptionedFigure"/>
      </w:pPr>
      <w:r>
        <w:drawing>
          <wp:inline>
            <wp:extent cx="3733800" cy="802206"/>
            <wp:effectExtent b="0" l="0" r="0" t="0"/>
            <wp:docPr descr="Рис. 4: Изменение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 программы</w:t>
      </w:r>
    </w:p>
    <w:bookmarkEnd w:id="39"/>
    <w:p>
      <w:pPr>
        <w:pStyle w:val="BodyText"/>
      </w:pPr>
      <w:r>
        <w:t xml:space="preserve">Создаём исполняемый файл и проверяем его работу. На выходе полуаем множество больших чисел. Число проходов цикла не соответствует значению N: (рис. 5).</w:t>
      </w:r>
    </w:p>
    <w:bookmarkStart w:id="43" w:name="fig:005"/>
    <w:p>
      <w:pPr>
        <w:pStyle w:val="CaptionedFigure"/>
      </w:pPr>
      <w:r>
        <w:drawing>
          <wp:inline>
            <wp:extent cx="3733800" cy="3138043"/>
            <wp:effectExtent b="0" l="0" r="0" t="0"/>
            <wp:docPr descr="Рис. 5: Пример некорректной работы программы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 некорректной работы программы</w:t>
      </w:r>
    </w:p>
    <w:bookmarkEnd w:id="43"/>
    <w:p>
      <w:pPr>
        <w:pStyle w:val="BodyText"/>
      </w:pPr>
      <w:r>
        <w:t xml:space="preserve">Вносим изменения в текст программы, добавив команды push и pop (добавления в стек и извлечения из стека) для сохранения значения счетчика цикла loop: (рис. 6).</w:t>
      </w:r>
    </w:p>
    <w:bookmarkStart w:id="47" w:name="fig:006"/>
    <w:p>
      <w:pPr>
        <w:pStyle w:val="CaptionedFigure"/>
      </w:pPr>
      <w:r>
        <w:drawing>
          <wp:inline>
            <wp:extent cx="3733800" cy="1617071"/>
            <wp:effectExtent b="0" l="0" r="0" t="0"/>
            <wp:docPr descr="Рис. 6: Внесение изменений в текст программы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Внесение изменений в текст программы</w:t>
      </w:r>
    </w:p>
    <w:bookmarkEnd w:id="47"/>
    <w:p>
      <w:pPr>
        <w:pStyle w:val="BodyText"/>
      </w:pPr>
      <w:r>
        <w:t xml:space="preserve">Создаём исполняемый файл и проверяем его работу. В данном случае число проходов цикла значению N соответствует: (рис. 7).</w:t>
      </w:r>
    </w:p>
    <w:bookmarkStart w:id="51" w:name="fig:007"/>
    <w:p>
      <w:pPr>
        <w:pStyle w:val="CaptionedFigure"/>
      </w:pPr>
      <w:r>
        <w:drawing>
          <wp:inline>
            <wp:extent cx="3733800" cy="1103034"/>
            <wp:effectExtent b="0" l="0" r="0" t="0"/>
            <wp:docPr descr="Рис. 7: Запуск программы с изменённым текстом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с изменённым текстом</w:t>
      </w:r>
    </w:p>
    <w:bookmarkEnd w:id="51"/>
    <w:p>
      <w:pPr>
        <w:pStyle w:val="BodyText"/>
      </w:pPr>
      <w:r>
        <w:t xml:space="preserve">Создаём файл lab8-2.asm в каталоге ~/work/arch-pc/lab08 и вводим в него текст программы из листинга 8.2: (рис. 8).</w:t>
      </w:r>
    </w:p>
    <w:bookmarkStart w:id="55" w:name="fig:008"/>
    <w:p>
      <w:pPr>
        <w:pStyle w:val="CaptionedFigure"/>
      </w:pPr>
      <w:r>
        <w:drawing>
          <wp:inline>
            <wp:extent cx="3733800" cy="2648461"/>
            <wp:effectExtent b="0" l="0" r="0" t="0"/>
            <wp:docPr descr="Рис. 8: Ввод текста программы из листинга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 текста программы из листинга</w:t>
      </w:r>
    </w:p>
    <w:bookmarkEnd w:id="55"/>
    <w:p>
      <w:pPr>
        <w:pStyle w:val="BodyText"/>
      </w:pPr>
      <w:r>
        <w:t xml:space="preserve">Создаём исполняемый файл и запускаем его, указав заданные аргументы. Программа обработала 4 аргумента: (рис. 9).</w:t>
      </w:r>
    </w:p>
    <w:bookmarkStart w:id="59" w:name="fig:009"/>
    <w:p>
      <w:pPr>
        <w:pStyle w:val="CaptionedFigure"/>
      </w:pPr>
      <w:r>
        <w:drawing>
          <wp:inline>
            <wp:extent cx="3733800" cy="942666"/>
            <wp:effectExtent b="0" l="0" r="0" t="0"/>
            <wp:docPr descr="Рис. 9: Запуск программы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</w:t>
      </w:r>
    </w:p>
    <w:bookmarkEnd w:id="59"/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 Создаём файл lab8-3.asm в каталоге ~/work/arch-pc/lab08 и вводим в него текст программы из листинга 8.3: (рис. 10).</w:t>
      </w:r>
    </w:p>
    <w:bookmarkStart w:id="63" w:name="fig:010"/>
    <w:p>
      <w:pPr>
        <w:pStyle w:val="CaptionedFigure"/>
      </w:pPr>
      <w:r>
        <w:drawing>
          <wp:inline>
            <wp:extent cx="3733800" cy="2554150"/>
            <wp:effectExtent b="0" l="0" r="0" t="0"/>
            <wp:docPr descr="Рис. 10: Ввод текста программы из листинга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Ввод текста программы из листинга</w:t>
      </w:r>
    </w:p>
    <w:bookmarkEnd w:id="63"/>
    <w:p>
      <w:pPr>
        <w:pStyle w:val="BodyText"/>
      </w:pPr>
      <w:r>
        <w:t xml:space="preserve">Создайте исполняемый файл и запустите его, указав аргументы, как указано в примере: (рис. 11).</w:t>
      </w:r>
    </w:p>
    <w:bookmarkStart w:id="67" w:name="fig:011"/>
    <w:p>
      <w:pPr>
        <w:pStyle w:val="CaptionedFigure"/>
      </w:pPr>
      <w:r>
        <w:drawing>
          <wp:inline>
            <wp:extent cx="3733800" cy="595090"/>
            <wp:effectExtent b="0" l="0" r="0" t="0"/>
            <wp:docPr descr="Рис. 11: Запуск программы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</w:t>
      </w:r>
    </w:p>
    <w:bookmarkEnd w:id="67"/>
    <w:p>
      <w:pPr>
        <w:pStyle w:val="BodyText"/>
      </w:pPr>
      <w:r>
        <w:t xml:space="preserve">Изменяем текст так, чтобы программа вычисляла не сумму аргументов, а их произведение. Запускаем программу: (рис. 12).</w:t>
      </w:r>
    </w:p>
    <w:bookmarkStart w:id="71" w:name="fig:012"/>
    <w:p>
      <w:pPr>
        <w:pStyle w:val="CaptionedFigure"/>
      </w:pPr>
      <w:r>
        <w:drawing>
          <wp:inline>
            <wp:extent cx="3733800" cy="595090"/>
            <wp:effectExtent b="0" l="0" r="0" t="0"/>
            <wp:docPr descr="Рис. 12: Запуск программы с измененным текстом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с измененным текстом</w:t>
      </w:r>
    </w:p>
    <w:bookmarkEnd w:id="71"/>
    <w:p>
      <w:pPr>
        <w:pStyle w:val="BodyText"/>
      </w:pPr>
      <w:r>
        <w:t xml:space="preserve">Выполняем задания для самостоятельной работы. Напишем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выбираем из таблицы 8.1 вариантов заданий в соответствии с вариантом, полученным при выполнении лабораторной работы № 6 (у нас был 11 вариант): (рис. 13).</w:t>
      </w:r>
    </w:p>
    <w:bookmarkStart w:id="75" w:name="fig:013"/>
    <w:p>
      <w:pPr>
        <w:pStyle w:val="CaptionedFigure"/>
      </w:pPr>
      <w:r>
        <w:drawing>
          <wp:inline>
            <wp:extent cx="3733800" cy="2533085"/>
            <wp:effectExtent b="0" l="0" r="0" t="0"/>
            <wp:docPr descr="Рис. 13: Ввод текста программы для вычисления суммы значений заданной функции" title="" id="73" name="Picture"/>
            <a:graphic>
              <a:graphicData uri="http://schemas.openxmlformats.org/drawingml/2006/picture">
                <pic:pic>
                  <pic:nvPicPr>
                    <pic:cNvPr descr="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Ввод текста программы для вычисления суммы значений заданной функции</w:t>
      </w:r>
    </w:p>
    <w:bookmarkEnd w:id="75"/>
    <w:p>
      <w:pPr>
        <w:pStyle w:val="BodyText"/>
      </w:pPr>
      <w:r>
        <w:t xml:space="preserve">Создаём исполняемый файл и проверяем его работу на нескольких наборах x = x1, x2, …, xn: (рис. 14).</w:t>
      </w:r>
    </w:p>
    <w:bookmarkStart w:id="79" w:name="fig:014"/>
    <w:p>
      <w:pPr>
        <w:pStyle w:val="CaptionedFigure"/>
      </w:pPr>
      <w:r>
        <w:drawing>
          <wp:inline>
            <wp:extent cx="3733800" cy="726748"/>
            <wp:effectExtent b="0" l="0" r="0" t="0"/>
            <wp:docPr descr="Рис. 14: Запуск программы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приобрёл навыки написания программ с использованием циклов и обработкой аргументов командной строки. Я также научился работать с циклами и писать собственные программы для выполнения задач.</w:t>
      </w:r>
    </w:p>
    <w:bookmarkEnd w:id="81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Start w:id="8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82"/>
    <w:bookmarkStart w:id="8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83"/>
    <w:bookmarkStart w:id="8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4"/>
    <w:bookmarkStart w:id="8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hyperlink" Id="rId8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Ким Денис Вячеславович</dc:creator>
  <dc:language>ru-RU</dc:language>
  <cp:keywords/>
  <dcterms:created xsi:type="dcterms:W3CDTF">2024-11-28T09:58:36Z</dcterms:created>
  <dcterms:modified xsi:type="dcterms:W3CDTF">2024-11-28T09:58:36Z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