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8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2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Ким Денис 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ходе данной работы мне предстоит познакомиться с правами доступа к файлам, поработаю с файлами средствами NASM, а также напишу собственную программу для записи сообщения в файл.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каталог для программ лабораторной работы № 10, переходим в него и создаём файлы lab10-1.asm, readme-1.txt и readme-2.txt: (рис. 1).</w:t>
      </w:r>
    </w:p>
    <w:bookmarkStart w:id="27" w:name="fig:001"/>
    <w:p>
      <w:pPr>
        <w:pStyle w:val="CaptionedFigure"/>
      </w:pPr>
      <w:r>
        <w:drawing>
          <wp:inline>
            <wp:extent cx="3733800" cy="517864"/>
            <wp:effectExtent b="0" l="0" r="0" t="0"/>
            <wp:docPr descr="Рис. 1: Создание файлов в новом каталоге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файлов в новом каталоге</w:t>
      </w:r>
    </w:p>
    <w:bookmarkEnd w:id="27"/>
    <w:p>
      <w:pPr>
        <w:pStyle w:val="BodyText"/>
      </w:pPr>
      <w:r>
        <w:t xml:space="preserve">Вводим в файл lab10-1.asm текст программы из листинга 10.1: (рис. 2).</w:t>
      </w:r>
    </w:p>
    <w:bookmarkStart w:id="31" w:name="fig:002"/>
    <w:p>
      <w:pPr>
        <w:pStyle w:val="CaptionedFigure"/>
      </w:pPr>
      <w:r>
        <w:drawing>
          <wp:inline>
            <wp:extent cx="3733800" cy="2604856"/>
            <wp:effectExtent b="0" l="0" r="0" t="0"/>
            <wp:docPr descr="Рис. 2: Ввод текста программы из листинга в файл" title="" id="29" name="Picture"/>
            <a:graphic>
              <a:graphicData uri="http://schemas.openxmlformats.org/drawingml/2006/picture">
                <pic:pic>
                  <pic:nvPicPr>
                    <pic:cNvPr descr="image/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4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 текста программы из листинга в файл</w:t>
      </w:r>
    </w:p>
    <w:bookmarkEnd w:id="31"/>
    <w:p>
      <w:pPr>
        <w:pStyle w:val="BodyText"/>
      </w:pPr>
      <w:r>
        <w:t xml:space="preserve">Создаём исполняемый файл и проверяем его работу.: (рис. 3).</w:t>
      </w:r>
    </w:p>
    <w:bookmarkStart w:id="35" w:name="fig:003"/>
    <w:p>
      <w:pPr>
        <w:pStyle w:val="CaptionedFigure"/>
      </w:pPr>
      <w:r>
        <w:drawing>
          <wp:inline>
            <wp:extent cx="3733800" cy="1853953"/>
            <wp:effectExtent b="0" l="0" r="0" t="0"/>
            <wp:docPr descr="Рис. 3: Запуск программы" title="" id="33" name="Picture"/>
            <a:graphic>
              <a:graphicData uri="http://schemas.openxmlformats.org/drawingml/2006/picture">
                <pic:pic>
                  <pic:nvPicPr>
                    <pic:cNvPr descr="image/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3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</w:t>
      </w:r>
    </w:p>
    <w:bookmarkEnd w:id="35"/>
    <w:p>
      <w:pPr>
        <w:pStyle w:val="BodyText"/>
      </w:pPr>
      <w:r>
        <w:t xml:space="preserve">С помощью команды chmod изменяем права доступа к исполняемому файлу lab10-1, запретив его выполнение. Выполнить файл не получается, так как мы запретили запускать его для себя (владельца): (рис. 4).</w:t>
      </w:r>
    </w:p>
    <w:bookmarkStart w:id="39" w:name="fig:004"/>
    <w:p>
      <w:pPr>
        <w:pStyle w:val="CaptionedFigure"/>
      </w:pPr>
      <w:r>
        <w:drawing>
          <wp:inline>
            <wp:extent cx="3733800" cy="455720"/>
            <wp:effectExtent b="0" l="0" r="0" t="0"/>
            <wp:docPr descr="Рис. 4: Запрет выполнения файла" title="" id="37" name="Picture"/>
            <a:graphic>
              <a:graphicData uri="http://schemas.openxmlformats.org/drawingml/2006/picture">
                <pic:pic>
                  <pic:nvPicPr>
                    <pic:cNvPr descr="image/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Запрет выполнения файла</w:t>
      </w:r>
    </w:p>
    <w:bookmarkEnd w:id="39"/>
    <w:p>
      <w:pPr>
        <w:pStyle w:val="BodyText"/>
      </w:pPr>
      <w:r>
        <w:t xml:space="preserve">С помощью команды chmod изменяем права доступа к файлу lab10-1.asm с исходным текстом программы, добавив права на исполнение. Выполнить его на этот раз получается, так как новый файл обладает другими разрешениями: (рис. 5).</w:t>
      </w:r>
    </w:p>
    <w:bookmarkStart w:id="43" w:name="fig:005"/>
    <w:p>
      <w:pPr>
        <w:pStyle w:val="CaptionedFigure"/>
      </w:pPr>
      <w:r>
        <w:drawing>
          <wp:inline>
            <wp:extent cx="3733800" cy="911440"/>
            <wp:effectExtent b="0" l="0" r="0" t="0"/>
            <wp:docPr descr="Рис. 5: Снятие запрета выполенения файла" title="" id="41" name="Picture"/>
            <a:graphic>
              <a:graphicData uri="http://schemas.openxmlformats.org/drawingml/2006/picture">
                <pic:pic>
                  <pic:nvPicPr>
                    <pic:cNvPr descr="image/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1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Снятие запрета выполенения файла</w:t>
      </w:r>
    </w:p>
    <w:bookmarkEnd w:id="43"/>
    <w:p>
      <w:pPr>
        <w:pStyle w:val="BodyText"/>
      </w:pPr>
      <w:r>
        <w:t xml:space="preserve">В соответствии с вариантом в таблице 10.4 предоставляем права доступа к файлу readme-1.txt представленные в символьном виде. Наш вариант - 11: (рис. 6).</w:t>
      </w:r>
    </w:p>
    <w:bookmarkStart w:id="47" w:name="fig:006"/>
    <w:p>
      <w:pPr>
        <w:pStyle w:val="CaptionedFigure"/>
      </w:pPr>
      <w:r>
        <w:drawing>
          <wp:inline>
            <wp:extent cx="3733800" cy="2278601"/>
            <wp:effectExtent b="0" l="0" r="0" t="0"/>
            <wp:docPr descr="Рис. 6: Предоставление прав доступа к файлу в символьном виде" title="" id="45" name="Picture"/>
            <a:graphic>
              <a:graphicData uri="http://schemas.openxmlformats.org/drawingml/2006/picture">
                <pic:pic>
                  <pic:nvPicPr>
                    <pic:cNvPr descr="image/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8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Предоставление прав доступа к файлу в символьном виде</w:t>
      </w:r>
    </w:p>
    <w:bookmarkEnd w:id="47"/>
    <w:p>
      <w:pPr>
        <w:pStyle w:val="BodyText"/>
      </w:pPr>
      <w:r>
        <w:t xml:space="preserve">Проделываем то же самое к файлу readme-2.txt, но уже в двоичном виде: (рис. 7).</w:t>
      </w:r>
    </w:p>
    <w:bookmarkStart w:id="51" w:name="fig:007"/>
    <w:p>
      <w:pPr>
        <w:pStyle w:val="CaptionedFigure"/>
      </w:pPr>
      <w:r>
        <w:drawing>
          <wp:inline>
            <wp:extent cx="3733800" cy="1393054"/>
            <wp:effectExtent b="0" l="0" r="0" t="0"/>
            <wp:docPr descr="Рис. 7: Предоставление прав доступа к файлу в двоичном виде" title="" id="49" name="Picture"/>
            <a:graphic>
              <a:graphicData uri="http://schemas.openxmlformats.org/drawingml/2006/picture">
                <pic:pic>
                  <pic:nvPicPr>
                    <pic:cNvPr descr="image/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3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Предоставление прав доступа к файлу в двоичном виде</w:t>
      </w:r>
    </w:p>
    <w:bookmarkEnd w:id="51"/>
    <w:p>
      <w:pPr>
        <w:pStyle w:val="BodyText"/>
      </w:pPr>
      <w:r>
        <w:t xml:space="preserve">Выполняем задания для самомстоятельной работы. Напишем программу, работающую по заданному алгоритму: (рис. 8).</w:t>
      </w:r>
    </w:p>
    <w:bookmarkStart w:id="55" w:name="fig:008"/>
    <w:p>
      <w:pPr>
        <w:pStyle w:val="CaptionedFigure"/>
      </w:pPr>
      <w:r>
        <w:drawing>
          <wp:inline>
            <wp:extent cx="3733800" cy="2739500"/>
            <wp:effectExtent b="0" l="0" r="0" t="0"/>
            <wp:docPr descr="Рис. 8: Ввод текста программы" title="" id="53" name="Picture"/>
            <a:graphic>
              <a:graphicData uri="http://schemas.openxmlformats.org/drawingml/2006/picture">
                <pic:pic>
                  <pic:nvPicPr>
                    <pic:cNvPr descr="image/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Ввод текста программы</w:t>
      </w:r>
    </w:p>
    <w:bookmarkEnd w:id="55"/>
    <w:p>
      <w:pPr>
        <w:pStyle w:val="BodyText"/>
      </w:pPr>
      <w:r>
        <w:t xml:space="preserve">Запускаем файл и проверяем правильность его работы: (рис. 9).</w:t>
      </w:r>
    </w:p>
    <w:bookmarkStart w:id="59" w:name="fig:009"/>
    <w:p>
      <w:pPr>
        <w:pStyle w:val="CaptionedFigure"/>
      </w:pPr>
      <w:r>
        <w:drawing>
          <wp:inline>
            <wp:extent cx="3733800" cy="1279124"/>
            <wp:effectExtent b="0" l="0" r="0" t="0"/>
            <wp:docPr descr="Рис. 9: Запуск файла" title="" id="57" name="Picture"/>
            <a:graphic>
              <a:graphicData uri="http://schemas.openxmlformats.org/drawingml/2006/picture">
                <pic:pic>
                  <pic:nvPicPr>
                    <pic:cNvPr descr="image/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9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файла</w:t>
      </w:r>
    </w:p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работы я приобрёл навыки написания программ для работы с файлами. Я также написал собственную программу для записи сообщения в файл.</w:t>
      </w:r>
    </w:p>
    <w:bookmarkEnd w:id="61"/>
    <w:bookmarkStart w:id="68" w:name="список-литературы"/>
    <w:p>
      <w:pPr>
        <w:pStyle w:val="Heading1"/>
      </w:pPr>
      <w:r>
        <w:t xml:space="preserve">Список литературы</w:t>
      </w:r>
    </w:p>
    <w:bookmarkStart w:id="67" w:name="refs"/>
    <w:bookmarkStart w:id="62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62"/>
    <w:bookmarkStart w:id="63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63"/>
    <w:bookmarkStart w:id="64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64"/>
    <w:bookmarkStart w:id="66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5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6" Target="media/rId56.jpg" /><Relationship Type="http://schemas.openxmlformats.org/officeDocument/2006/relationships/hyperlink" Id="rId65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Ким Денис Вячеславович</dc:creator>
  <dc:language>ru-RU</dc:language>
  <cp:keywords/>
  <dcterms:created xsi:type="dcterms:W3CDTF">2024-12-11T11:47:01Z</dcterms:created>
  <dcterms:modified xsi:type="dcterms:W3CDTF">2024-12-11T11:47:01Z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