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789"/>
        <w:gridCol w:w="1417"/>
        <w:gridCol w:w="6422"/>
      </w:tblGrid>
      <w:tr w:rsidR="008A661E" w:rsidRPr="00482D55" w14:paraId="7B5103FD" w14:textId="77777777" w:rsidTr="00482D55">
        <w:trPr>
          <w:trHeight w:val="227"/>
        </w:trPr>
        <w:tc>
          <w:tcPr>
            <w:tcW w:w="1582" w:type="pct"/>
            <w:gridSpan w:val="3"/>
            <w:shd w:val="clear" w:color="auto" w:fill="D0CECE" w:themeFill="background2" w:themeFillShade="E6"/>
            <w:vAlign w:val="center"/>
          </w:tcPr>
          <w:p w14:paraId="7893B28A" w14:textId="77777777" w:rsidR="008A661E" w:rsidRPr="00482D55" w:rsidRDefault="008A661E" w:rsidP="008A66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sz w:val="22"/>
                <w:szCs w:val="22"/>
              </w:rPr>
              <w:t>PROYECTO:</w:t>
            </w:r>
          </w:p>
        </w:tc>
        <w:tc>
          <w:tcPr>
            <w:tcW w:w="3418" w:type="pct"/>
            <w:vAlign w:val="center"/>
          </w:tcPr>
          <w:p w14:paraId="55355D81" w14:textId="77777777" w:rsidR="008A661E" w:rsidRPr="00482D55" w:rsidRDefault="008A661E" w:rsidP="008A661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702B0" w:rsidRPr="00482D55" w14:paraId="368BD330" w14:textId="77777777" w:rsidTr="00482D55">
        <w:trPr>
          <w:trHeight w:val="227"/>
        </w:trPr>
        <w:tc>
          <w:tcPr>
            <w:tcW w:w="1582" w:type="pct"/>
            <w:gridSpan w:val="3"/>
            <w:vAlign w:val="center"/>
            <w:hideMark/>
          </w:tcPr>
          <w:p w14:paraId="6E12F0DA" w14:textId="103CA0BB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341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67AEC36B" w14:textId="34A984AC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REVISIÓN ACERO DE REFUERZO</w:t>
            </w:r>
          </w:p>
        </w:tc>
      </w:tr>
      <w:tr w:rsidR="00C702B0" w:rsidRPr="00482D55" w14:paraId="01793F8A" w14:textId="77777777" w:rsidTr="00482D55">
        <w:trPr>
          <w:trHeight w:val="227"/>
        </w:trPr>
        <w:tc>
          <w:tcPr>
            <w:tcW w:w="408" w:type="pct"/>
            <w:vAlign w:val="center"/>
            <w:hideMark/>
          </w:tcPr>
          <w:p w14:paraId="2D31A0D2" w14:textId="77777777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420" w:type="pct"/>
            <w:vAlign w:val="center"/>
            <w:hideMark/>
          </w:tcPr>
          <w:p w14:paraId="63F35D99" w14:textId="77777777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754" w:type="pct"/>
            <w:vAlign w:val="center"/>
            <w:hideMark/>
          </w:tcPr>
          <w:p w14:paraId="4F7D2FBE" w14:textId="63945456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sz w:val="22"/>
                <w:szCs w:val="22"/>
              </w:rPr>
              <w:t>AA</w:t>
            </w:r>
          </w:p>
        </w:tc>
        <w:tc>
          <w:tcPr>
            <w:tcW w:w="3418" w:type="pct"/>
            <w:vMerge/>
            <w:shd w:val="clear" w:color="auto" w:fill="D0CECE" w:themeFill="background2" w:themeFillShade="E6"/>
            <w:vAlign w:val="center"/>
            <w:hideMark/>
          </w:tcPr>
          <w:p w14:paraId="109D66B1" w14:textId="5D9005F0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02B0" w:rsidRPr="00482D55" w14:paraId="10B740C7" w14:textId="77777777" w:rsidTr="00482D55">
        <w:trPr>
          <w:trHeight w:val="227"/>
        </w:trPr>
        <w:tc>
          <w:tcPr>
            <w:tcW w:w="408" w:type="pct"/>
            <w:vAlign w:val="center"/>
            <w:hideMark/>
          </w:tcPr>
          <w:p w14:paraId="23873D31" w14:textId="7940A445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0" w:type="pct"/>
            <w:vAlign w:val="center"/>
            <w:hideMark/>
          </w:tcPr>
          <w:p w14:paraId="16435327" w14:textId="3FEAF456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vAlign w:val="center"/>
            <w:hideMark/>
          </w:tcPr>
          <w:p w14:paraId="4D35AAB9" w14:textId="75BC43D1" w:rsidR="00C702B0" w:rsidRPr="00482D55" w:rsidRDefault="00C702B0" w:rsidP="008A661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18" w:type="pct"/>
            <w:vMerge/>
            <w:shd w:val="clear" w:color="auto" w:fill="D0CECE" w:themeFill="background2" w:themeFillShade="E6"/>
            <w:hideMark/>
          </w:tcPr>
          <w:p w14:paraId="1EE34ABF" w14:textId="77777777" w:rsidR="00C702B0" w:rsidRPr="00482D55" w:rsidRDefault="00C702B0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13CDF64" w14:textId="5E288099" w:rsidR="008A661E" w:rsidRPr="00482D55" w:rsidRDefault="008A661E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2268"/>
        <w:gridCol w:w="1275"/>
        <w:gridCol w:w="709"/>
        <w:gridCol w:w="425"/>
        <w:gridCol w:w="1461"/>
      </w:tblGrid>
      <w:tr w:rsidR="00A7503C" w:rsidRPr="00482D55" w14:paraId="5B5C06AF" w14:textId="77777777" w:rsidTr="00482D55">
        <w:trPr>
          <w:cantSplit/>
          <w:trHeight w:val="113"/>
          <w:tblHeader/>
        </w:trPr>
        <w:tc>
          <w:tcPr>
            <w:tcW w:w="988" w:type="dxa"/>
            <w:vMerge w:val="restart"/>
            <w:shd w:val="clear" w:color="auto" w:fill="D0CECE" w:themeFill="background2" w:themeFillShade="E6"/>
            <w:vAlign w:val="center"/>
          </w:tcPr>
          <w:p w14:paraId="40C17AC4" w14:textId="72191C00" w:rsidR="00A7503C" w:rsidRPr="00482D55" w:rsidRDefault="00000447" w:rsidP="0000044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C</w:t>
            </w:r>
            <w:r w:rsidR="00A7503C"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ertificado No.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14:paraId="598F801A" w14:textId="3249F343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 xml:space="preserve">Remisiones y/o facturas asociadas 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14:paraId="7132498C" w14:textId="5A06258F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Parámetro a evaluar</w:t>
            </w:r>
          </w:p>
        </w:tc>
        <w:tc>
          <w:tcPr>
            <w:tcW w:w="2268" w:type="dxa"/>
            <w:vMerge w:val="restart"/>
            <w:shd w:val="clear" w:color="auto" w:fill="D0CECE" w:themeFill="background2" w:themeFillShade="E6"/>
            <w:vAlign w:val="center"/>
          </w:tcPr>
          <w:p w14:paraId="313C737A" w14:textId="38DBBF15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 xml:space="preserve">Ensayo requerido </w:t>
            </w:r>
          </w:p>
        </w:tc>
        <w:tc>
          <w:tcPr>
            <w:tcW w:w="1275" w:type="dxa"/>
            <w:vMerge w:val="restart"/>
            <w:shd w:val="clear" w:color="auto" w:fill="D0CECE" w:themeFill="background2" w:themeFillShade="E6"/>
            <w:vAlign w:val="center"/>
          </w:tcPr>
          <w:p w14:paraId="7726CD48" w14:textId="613E6431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Valor de acuerdo al control de calidad</w:t>
            </w:r>
          </w:p>
        </w:tc>
        <w:tc>
          <w:tcPr>
            <w:tcW w:w="1134" w:type="dxa"/>
            <w:gridSpan w:val="2"/>
            <w:shd w:val="clear" w:color="auto" w:fill="D0CECE" w:themeFill="background2" w:themeFillShade="E6"/>
          </w:tcPr>
          <w:p w14:paraId="21CA03E4" w14:textId="34CAF07D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Verificación de parámetros</w:t>
            </w:r>
          </w:p>
        </w:tc>
        <w:tc>
          <w:tcPr>
            <w:tcW w:w="1461" w:type="dxa"/>
            <w:vMerge w:val="restart"/>
            <w:shd w:val="clear" w:color="auto" w:fill="D0CECE" w:themeFill="background2" w:themeFillShade="E6"/>
            <w:vAlign w:val="center"/>
          </w:tcPr>
          <w:p w14:paraId="5E0405B6" w14:textId="1A6886B2" w:rsidR="00A7503C" w:rsidRPr="00482D55" w:rsidRDefault="00A7503C" w:rsidP="0000044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Observaciones</w:t>
            </w:r>
          </w:p>
        </w:tc>
      </w:tr>
      <w:tr w:rsidR="00A7503C" w:rsidRPr="00482D55" w14:paraId="62D4193C" w14:textId="77777777" w:rsidTr="00482D55">
        <w:trPr>
          <w:cantSplit/>
          <w:trHeight w:val="113"/>
          <w:tblHeader/>
        </w:trPr>
        <w:tc>
          <w:tcPr>
            <w:tcW w:w="988" w:type="dxa"/>
            <w:vMerge/>
            <w:vAlign w:val="center"/>
          </w:tcPr>
          <w:p w14:paraId="7479532B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6D789287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459A3343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7AD72AC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64150873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10597C8" w14:textId="3E22D8E8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Cumple</w:t>
            </w:r>
          </w:p>
        </w:tc>
        <w:tc>
          <w:tcPr>
            <w:tcW w:w="1461" w:type="dxa"/>
            <w:vMerge/>
          </w:tcPr>
          <w:p w14:paraId="4E9C7227" w14:textId="0F786FDF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503C" w:rsidRPr="00482D55" w14:paraId="63BCBB48" w14:textId="77777777" w:rsidTr="00482D55">
        <w:trPr>
          <w:cantSplit/>
          <w:trHeight w:val="113"/>
          <w:tblHeader/>
        </w:trPr>
        <w:tc>
          <w:tcPr>
            <w:tcW w:w="988" w:type="dxa"/>
            <w:vMerge/>
            <w:vAlign w:val="center"/>
          </w:tcPr>
          <w:p w14:paraId="7DD8FAA5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081482B5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15E7097C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5B63A892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1946D0AB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4CBFEB9D" w14:textId="38D3976B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Si</w:t>
            </w:r>
          </w:p>
        </w:tc>
        <w:tc>
          <w:tcPr>
            <w:tcW w:w="425" w:type="dxa"/>
            <w:vAlign w:val="center"/>
          </w:tcPr>
          <w:p w14:paraId="79BEC86A" w14:textId="2864A73C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No</w:t>
            </w:r>
          </w:p>
        </w:tc>
        <w:tc>
          <w:tcPr>
            <w:tcW w:w="1461" w:type="dxa"/>
            <w:vMerge/>
          </w:tcPr>
          <w:p w14:paraId="271B774E" w14:textId="77777777" w:rsidR="00A7503C" w:rsidRPr="00482D55" w:rsidRDefault="00A7503C" w:rsidP="00A750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5BE16D37" w14:textId="77777777" w:rsidTr="00482D55">
        <w:trPr>
          <w:cantSplit/>
          <w:trHeight w:val="113"/>
        </w:trPr>
        <w:tc>
          <w:tcPr>
            <w:tcW w:w="988" w:type="dxa"/>
            <w:vMerge w:val="restart"/>
            <w:vAlign w:val="center"/>
          </w:tcPr>
          <w:p w14:paraId="545198F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965147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5CFEF6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Tracción</w:t>
            </w:r>
          </w:p>
        </w:tc>
        <w:tc>
          <w:tcPr>
            <w:tcW w:w="2268" w:type="dxa"/>
            <w:vAlign w:val="center"/>
          </w:tcPr>
          <w:p w14:paraId="652117A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Resistencia a la fluencia (MPa)</w:t>
            </w:r>
          </w:p>
        </w:tc>
        <w:tc>
          <w:tcPr>
            <w:tcW w:w="1275" w:type="dxa"/>
            <w:vAlign w:val="center"/>
          </w:tcPr>
          <w:p w14:paraId="4194CFC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420 - 540</w:t>
            </w:r>
          </w:p>
        </w:tc>
        <w:tc>
          <w:tcPr>
            <w:tcW w:w="709" w:type="dxa"/>
            <w:vAlign w:val="center"/>
          </w:tcPr>
          <w:p w14:paraId="04F335D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66712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5210718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7BC31227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7227BC5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971E60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21931EE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415FF0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Resistencia última (MPa)</w:t>
            </w:r>
          </w:p>
        </w:tc>
        <w:tc>
          <w:tcPr>
            <w:tcW w:w="1275" w:type="dxa"/>
            <w:vAlign w:val="center"/>
          </w:tcPr>
          <w:p w14:paraId="7AE496D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550</w:t>
            </w:r>
          </w:p>
        </w:tc>
        <w:tc>
          <w:tcPr>
            <w:tcW w:w="709" w:type="dxa"/>
            <w:vAlign w:val="center"/>
          </w:tcPr>
          <w:p w14:paraId="2E7B88E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43FD4D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FD43A0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6CFBE9FD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059C6CC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D06365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52602B0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E5EBF6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Porcentaje de alargamiento (%)</w:t>
            </w:r>
          </w:p>
        </w:tc>
        <w:tc>
          <w:tcPr>
            <w:tcW w:w="1275" w:type="dxa"/>
            <w:vAlign w:val="center"/>
          </w:tcPr>
          <w:p w14:paraId="23E267F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14</w:t>
            </w:r>
          </w:p>
        </w:tc>
        <w:tc>
          <w:tcPr>
            <w:tcW w:w="709" w:type="dxa"/>
            <w:vAlign w:val="center"/>
          </w:tcPr>
          <w:p w14:paraId="3FBACDB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71AEC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304BF4D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64293BA9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74C769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B6F277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24B116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Doblamiento</w:t>
            </w:r>
          </w:p>
        </w:tc>
        <w:tc>
          <w:tcPr>
            <w:tcW w:w="2268" w:type="dxa"/>
            <w:vAlign w:val="center"/>
          </w:tcPr>
          <w:p w14:paraId="34E73D0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Doblamiento en frio</w:t>
            </w:r>
          </w:p>
        </w:tc>
        <w:tc>
          <w:tcPr>
            <w:tcW w:w="1275" w:type="dxa"/>
            <w:vAlign w:val="center"/>
          </w:tcPr>
          <w:p w14:paraId="261C767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Aceptación </w:t>
            </w:r>
          </w:p>
        </w:tc>
        <w:tc>
          <w:tcPr>
            <w:tcW w:w="709" w:type="dxa"/>
            <w:vAlign w:val="center"/>
          </w:tcPr>
          <w:p w14:paraId="2CF91C3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BBCBFF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431DAAA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495C8456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CE29E8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CE9977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864569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Composición química</w:t>
            </w:r>
          </w:p>
        </w:tc>
        <w:tc>
          <w:tcPr>
            <w:tcW w:w="2268" w:type="dxa"/>
            <w:vAlign w:val="center"/>
          </w:tcPr>
          <w:p w14:paraId="6C5ADF0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</w:t>
            </w:r>
          </w:p>
        </w:tc>
        <w:tc>
          <w:tcPr>
            <w:tcW w:w="1275" w:type="dxa"/>
            <w:vAlign w:val="center"/>
          </w:tcPr>
          <w:p w14:paraId="752C141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0,30</w:t>
            </w:r>
          </w:p>
        </w:tc>
        <w:tc>
          <w:tcPr>
            <w:tcW w:w="709" w:type="dxa"/>
            <w:vAlign w:val="center"/>
          </w:tcPr>
          <w:p w14:paraId="370CC2C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F9A0EB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5433269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D020E2D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7D4DBF6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AB44B9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61C5188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14BCF9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Mn</w:t>
            </w:r>
          </w:p>
        </w:tc>
        <w:tc>
          <w:tcPr>
            <w:tcW w:w="1275" w:type="dxa"/>
            <w:vAlign w:val="center"/>
          </w:tcPr>
          <w:p w14:paraId="34686D36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1,50</w:t>
            </w:r>
          </w:p>
        </w:tc>
        <w:tc>
          <w:tcPr>
            <w:tcW w:w="709" w:type="dxa"/>
            <w:vAlign w:val="center"/>
          </w:tcPr>
          <w:p w14:paraId="25328CC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F4F982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4B8D765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500E3787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22E67FA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FBC296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08DE27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E3594A0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Si</w:t>
            </w:r>
          </w:p>
        </w:tc>
        <w:tc>
          <w:tcPr>
            <w:tcW w:w="1275" w:type="dxa"/>
            <w:vAlign w:val="center"/>
          </w:tcPr>
          <w:p w14:paraId="389363D1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0,50</w:t>
            </w:r>
          </w:p>
        </w:tc>
        <w:tc>
          <w:tcPr>
            <w:tcW w:w="709" w:type="dxa"/>
            <w:vAlign w:val="center"/>
          </w:tcPr>
          <w:p w14:paraId="09690A6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DC154E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1CE31E4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42AA0B89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4C7521C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49E23D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01D2BB3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C63FB7B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S</w:t>
            </w:r>
          </w:p>
        </w:tc>
        <w:tc>
          <w:tcPr>
            <w:tcW w:w="1275" w:type="dxa"/>
            <w:vAlign w:val="center"/>
          </w:tcPr>
          <w:p w14:paraId="72B34565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0,045</w:t>
            </w:r>
          </w:p>
        </w:tc>
        <w:tc>
          <w:tcPr>
            <w:tcW w:w="709" w:type="dxa"/>
            <w:vAlign w:val="center"/>
          </w:tcPr>
          <w:p w14:paraId="627A2ED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464B6A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6C0848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54C97933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089595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0353EE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15BA73F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CFF9AFB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P</w:t>
            </w:r>
          </w:p>
        </w:tc>
        <w:tc>
          <w:tcPr>
            <w:tcW w:w="1275" w:type="dxa"/>
            <w:vAlign w:val="center"/>
          </w:tcPr>
          <w:p w14:paraId="64E965A1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0,035</w:t>
            </w:r>
          </w:p>
        </w:tc>
        <w:tc>
          <w:tcPr>
            <w:tcW w:w="709" w:type="dxa"/>
            <w:vAlign w:val="center"/>
          </w:tcPr>
          <w:p w14:paraId="68ECCAB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F29F10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670F660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589E5B6F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503B79E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4BFC39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1BBE842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6E12E13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Cr</w:t>
            </w:r>
          </w:p>
        </w:tc>
        <w:tc>
          <w:tcPr>
            <w:tcW w:w="1275" w:type="dxa"/>
            <w:vAlign w:val="center"/>
          </w:tcPr>
          <w:p w14:paraId="37B1818B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2FC3880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B46B99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634B3E3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74B73E5E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4E26858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6DE05A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E8ACD0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DE94437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Nb</w:t>
            </w:r>
          </w:p>
        </w:tc>
        <w:tc>
          <w:tcPr>
            <w:tcW w:w="1275" w:type="dxa"/>
            <w:vAlign w:val="center"/>
          </w:tcPr>
          <w:p w14:paraId="68EAB963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0FD6E8C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2ACDDA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7CC034D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4C0C9CF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34E0938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687C9B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4251D24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7FE0B52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Cu</w:t>
            </w:r>
          </w:p>
        </w:tc>
        <w:tc>
          <w:tcPr>
            <w:tcW w:w="1275" w:type="dxa"/>
            <w:vAlign w:val="center"/>
          </w:tcPr>
          <w:p w14:paraId="480534D6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0AC8CCB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4631DB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7977D20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11C43C81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730AC27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ED35F3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0DF9ABD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E42E4C6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V</w:t>
            </w:r>
          </w:p>
        </w:tc>
        <w:tc>
          <w:tcPr>
            <w:tcW w:w="1275" w:type="dxa"/>
            <w:vAlign w:val="center"/>
          </w:tcPr>
          <w:p w14:paraId="274F4F35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289E5E7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E9B26F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0132B7D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32F595E1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3051E29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06E123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29BD538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F3B5E14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Mo</w:t>
            </w:r>
          </w:p>
        </w:tc>
        <w:tc>
          <w:tcPr>
            <w:tcW w:w="1275" w:type="dxa"/>
            <w:vAlign w:val="center"/>
          </w:tcPr>
          <w:p w14:paraId="039509E6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07A96DD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9E8585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31916C5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57FEE67C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283978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D58F81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3933B48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FA23F4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CE</w:t>
            </w:r>
          </w:p>
        </w:tc>
        <w:tc>
          <w:tcPr>
            <w:tcW w:w="1275" w:type="dxa"/>
            <w:vAlign w:val="center"/>
          </w:tcPr>
          <w:p w14:paraId="5E62F151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0,55</w:t>
            </w:r>
          </w:p>
        </w:tc>
        <w:tc>
          <w:tcPr>
            <w:tcW w:w="709" w:type="dxa"/>
            <w:vAlign w:val="center"/>
          </w:tcPr>
          <w:p w14:paraId="14D09EC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268C0F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7BEA64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27952975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68DD0F5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3A1825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6611733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67D95EA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Relación UR/F</w:t>
            </w:r>
          </w:p>
        </w:tc>
        <w:tc>
          <w:tcPr>
            <w:tcW w:w="1275" w:type="dxa"/>
            <w:vAlign w:val="center"/>
          </w:tcPr>
          <w:p w14:paraId="5AED0DCB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1,25</w:t>
            </w:r>
          </w:p>
        </w:tc>
        <w:tc>
          <w:tcPr>
            <w:tcW w:w="709" w:type="dxa"/>
            <w:vAlign w:val="center"/>
          </w:tcPr>
          <w:p w14:paraId="5337122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2BFD06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13AB241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771C8567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20642B7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DE47CC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192A9A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Tracción</w:t>
            </w:r>
          </w:p>
        </w:tc>
        <w:tc>
          <w:tcPr>
            <w:tcW w:w="2268" w:type="dxa"/>
            <w:vAlign w:val="center"/>
          </w:tcPr>
          <w:p w14:paraId="7282D4E3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Tracción (MPa)</w:t>
            </w:r>
          </w:p>
        </w:tc>
        <w:tc>
          <w:tcPr>
            <w:tcW w:w="1275" w:type="dxa"/>
            <w:vAlign w:val="center"/>
          </w:tcPr>
          <w:p w14:paraId="202E0047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550</w:t>
            </w:r>
          </w:p>
        </w:tc>
        <w:tc>
          <w:tcPr>
            <w:tcW w:w="709" w:type="dxa"/>
            <w:vAlign w:val="center"/>
          </w:tcPr>
          <w:p w14:paraId="1FCD73E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7E3D25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6A09054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486016A2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C36AFF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90A423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199B38D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2E11394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Cortante soldadura (N)</w:t>
            </w:r>
          </w:p>
        </w:tc>
        <w:tc>
          <w:tcPr>
            <w:tcW w:w="1275" w:type="dxa"/>
            <w:vAlign w:val="center"/>
          </w:tcPr>
          <w:p w14:paraId="3FB915CB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8001,2</w:t>
            </w:r>
          </w:p>
        </w:tc>
        <w:tc>
          <w:tcPr>
            <w:tcW w:w="709" w:type="dxa"/>
            <w:vAlign w:val="center"/>
          </w:tcPr>
          <w:p w14:paraId="3A85DE7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CB5682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1668AA7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624D28A5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29510D4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5785BF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156D5C3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F776E05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Doblado</w:t>
            </w:r>
          </w:p>
        </w:tc>
        <w:tc>
          <w:tcPr>
            <w:tcW w:w="1275" w:type="dxa"/>
            <w:vAlign w:val="center"/>
          </w:tcPr>
          <w:p w14:paraId="43C46698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Aceptación </w:t>
            </w:r>
          </w:p>
        </w:tc>
        <w:tc>
          <w:tcPr>
            <w:tcW w:w="709" w:type="dxa"/>
            <w:vAlign w:val="center"/>
          </w:tcPr>
          <w:p w14:paraId="60A0B89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0D5B3B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715B9AC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30FA1781" w14:textId="77777777" w:rsidTr="00482D55">
        <w:trPr>
          <w:cantSplit/>
          <w:trHeight w:val="113"/>
        </w:trPr>
        <w:tc>
          <w:tcPr>
            <w:tcW w:w="988" w:type="dxa"/>
            <w:vMerge w:val="restart"/>
            <w:vAlign w:val="center"/>
          </w:tcPr>
          <w:p w14:paraId="451D1AE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89D1AE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E1D0E3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Tracción</w:t>
            </w:r>
          </w:p>
        </w:tc>
        <w:tc>
          <w:tcPr>
            <w:tcW w:w="2268" w:type="dxa"/>
            <w:vAlign w:val="center"/>
          </w:tcPr>
          <w:p w14:paraId="0BB7441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Resistencia a la fluencia (MPa)</w:t>
            </w:r>
          </w:p>
        </w:tc>
        <w:tc>
          <w:tcPr>
            <w:tcW w:w="1275" w:type="dxa"/>
            <w:vAlign w:val="center"/>
          </w:tcPr>
          <w:p w14:paraId="10BB5C8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420 - 540</w:t>
            </w:r>
          </w:p>
        </w:tc>
        <w:tc>
          <w:tcPr>
            <w:tcW w:w="709" w:type="dxa"/>
            <w:vAlign w:val="center"/>
          </w:tcPr>
          <w:p w14:paraId="7EDA6A4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C2C3CE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682A11C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7D72E945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0564798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A96ABF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015136D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3B0E06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Resistencia última (MPa)</w:t>
            </w:r>
          </w:p>
        </w:tc>
        <w:tc>
          <w:tcPr>
            <w:tcW w:w="1275" w:type="dxa"/>
            <w:vAlign w:val="center"/>
          </w:tcPr>
          <w:p w14:paraId="539D4ED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550</w:t>
            </w:r>
          </w:p>
        </w:tc>
        <w:tc>
          <w:tcPr>
            <w:tcW w:w="709" w:type="dxa"/>
            <w:vAlign w:val="center"/>
          </w:tcPr>
          <w:p w14:paraId="54E5A23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88E25D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504EE34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361CCAAE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3C6BF64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4D3BF2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1A5958A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0AB6A9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Porcentaje de alargamiento (%)</w:t>
            </w:r>
          </w:p>
        </w:tc>
        <w:tc>
          <w:tcPr>
            <w:tcW w:w="1275" w:type="dxa"/>
            <w:vAlign w:val="center"/>
          </w:tcPr>
          <w:p w14:paraId="7B2608B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14</w:t>
            </w:r>
          </w:p>
        </w:tc>
        <w:tc>
          <w:tcPr>
            <w:tcW w:w="709" w:type="dxa"/>
            <w:vAlign w:val="center"/>
          </w:tcPr>
          <w:p w14:paraId="7D291BB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D19F19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5756C05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762317F9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0998343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F1865B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602223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Doblamiento</w:t>
            </w:r>
          </w:p>
        </w:tc>
        <w:tc>
          <w:tcPr>
            <w:tcW w:w="2268" w:type="dxa"/>
            <w:vAlign w:val="center"/>
          </w:tcPr>
          <w:p w14:paraId="2AE7C64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Doblamiento en frio</w:t>
            </w:r>
          </w:p>
        </w:tc>
        <w:tc>
          <w:tcPr>
            <w:tcW w:w="1275" w:type="dxa"/>
            <w:vAlign w:val="center"/>
          </w:tcPr>
          <w:p w14:paraId="18ADE53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Aceptación </w:t>
            </w:r>
          </w:p>
        </w:tc>
        <w:tc>
          <w:tcPr>
            <w:tcW w:w="709" w:type="dxa"/>
            <w:vAlign w:val="center"/>
          </w:tcPr>
          <w:p w14:paraId="623F1F8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AA9993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4767DA0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180ABB23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3B5BB3D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80E95F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29C2FA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Composición química</w:t>
            </w:r>
          </w:p>
        </w:tc>
        <w:tc>
          <w:tcPr>
            <w:tcW w:w="2268" w:type="dxa"/>
            <w:vAlign w:val="center"/>
          </w:tcPr>
          <w:p w14:paraId="6CDCC40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</w:t>
            </w:r>
          </w:p>
        </w:tc>
        <w:tc>
          <w:tcPr>
            <w:tcW w:w="1275" w:type="dxa"/>
            <w:vAlign w:val="center"/>
          </w:tcPr>
          <w:p w14:paraId="6C5825F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0,30</w:t>
            </w:r>
          </w:p>
        </w:tc>
        <w:tc>
          <w:tcPr>
            <w:tcW w:w="709" w:type="dxa"/>
            <w:vAlign w:val="center"/>
          </w:tcPr>
          <w:p w14:paraId="0CB5593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42C366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4F30A3D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2F2C1CD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6EB9F87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F7EDE4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1212D6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0D83891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Mn</w:t>
            </w:r>
          </w:p>
        </w:tc>
        <w:tc>
          <w:tcPr>
            <w:tcW w:w="1275" w:type="dxa"/>
            <w:vAlign w:val="center"/>
          </w:tcPr>
          <w:p w14:paraId="21FECC4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1,50</w:t>
            </w:r>
          </w:p>
        </w:tc>
        <w:tc>
          <w:tcPr>
            <w:tcW w:w="709" w:type="dxa"/>
            <w:vAlign w:val="center"/>
          </w:tcPr>
          <w:p w14:paraId="46F04D3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BCFD78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3F8C42F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6934CF7F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3601797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19C9EB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2081F24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4395EBF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Si</w:t>
            </w:r>
          </w:p>
        </w:tc>
        <w:tc>
          <w:tcPr>
            <w:tcW w:w="1275" w:type="dxa"/>
            <w:vAlign w:val="center"/>
          </w:tcPr>
          <w:p w14:paraId="17F49902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0,50</w:t>
            </w:r>
          </w:p>
        </w:tc>
        <w:tc>
          <w:tcPr>
            <w:tcW w:w="709" w:type="dxa"/>
            <w:vAlign w:val="center"/>
          </w:tcPr>
          <w:p w14:paraId="1D9EB07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BE50E7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4D69A6E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908541A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2A09245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BC3D1F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625B62B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6E82E0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S</w:t>
            </w:r>
          </w:p>
        </w:tc>
        <w:tc>
          <w:tcPr>
            <w:tcW w:w="1275" w:type="dxa"/>
            <w:vAlign w:val="center"/>
          </w:tcPr>
          <w:p w14:paraId="743B7B71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0,045</w:t>
            </w:r>
          </w:p>
        </w:tc>
        <w:tc>
          <w:tcPr>
            <w:tcW w:w="709" w:type="dxa"/>
            <w:vAlign w:val="center"/>
          </w:tcPr>
          <w:p w14:paraId="28FB8C4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541146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3CB8650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356290C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F8F106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E75510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05B16A6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24CDA5A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P</w:t>
            </w:r>
          </w:p>
        </w:tc>
        <w:tc>
          <w:tcPr>
            <w:tcW w:w="1275" w:type="dxa"/>
            <w:vAlign w:val="center"/>
          </w:tcPr>
          <w:p w14:paraId="596160BF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0,035</w:t>
            </w:r>
          </w:p>
        </w:tc>
        <w:tc>
          <w:tcPr>
            <w:tcW w:w="709" w:type="dxa"/>
            <w:vAlign w:val="center"/>
          </w:tcPr>
          <w:p w14:paraId="07C9661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45F588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68D30AE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20712064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B715EC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74D61E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1EB135C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F68035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Cr</w:t>
            </w:r>
          </w:p>
        </w:tc>
        <w:tc>
          <w:tcPr>
            <w:tcW w:w="1275" w:type="dxa"/>
            <w:vAlign w:val="center"/>
          </w:tcPr>
          <w:p w14:paraId="24559686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027C4BB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570F4A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0965C63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30D91436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2EF466F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11E9B8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3E421BD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932896F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Nb</w:t>
            </w:r>
          </w:p>
        </w:tc>
        <w:tc>
          <w:tcPr>
            <w:tcW w:w="1275" w:type="dxa"/>
            <w:vAlign w:val="center"/>
          </w:tcPr>
          <w:p w14:paraId="72CF0CA3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0C24B49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730C39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4CB932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2CE2061E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12E93BA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8A3307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47863BA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3ABAFB8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Cu</w:t>
            </w:r>
          </w:p>
        </w:tc>
        <w:tc>
          <w:tcPr>
            <w:tcW w:w="1275" w:type="dxa"/>
            <w:vAlign w:val="center"/>
          </w:tcPr>
          <w:p w14:paraId="6C80D9D7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26320F8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98B9D9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C289B7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1E676E40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7611827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8C6F9B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24664C9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394899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V</w:t>
            </w:r>
          </w:p>
        </w:tc>
        <w:tc>
          <w:tcPr>
            <w:tcW w:w="1275" w:type="dxa"/>
            <w:vAlign w:val="center"/>
          </w:tcPr>
          <w:p w14:paraId="746FCFDB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0085E88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C35CF6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7630FF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6F1D7F1E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00FD595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25936C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0396920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26BC558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Mo</w:t>
            </w:r>
          </w:p>
        </w:tc>
        <w:tc>
          <w:tcPr>
            <w:tcW w:w="1275" w:type="dxa"/>
            <w:vAlign w:val="center"/>
          </w:tcPr>
          <w:p w14:paraId="3B7E956A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0,000</w:t>
            </w:r>
          </w:p>
        </w:tc>
        <w:tc>
          <w:tcPr>
            <w:tcW w:w="709" w:type="dxa"/>
            <w:vAlign w:val="center"/>
          </w:tcPr>
          <w:p w14:paraId="0236D230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C2A2447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47BE6B0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5F55157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59A295A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D5466A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39F33B4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3371E57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% CE</w:t>
            </w:r>
          </w:p>
        </w:tc>
        <w:tc>
          <w:tcPr>
            <w:tcW w:w="1275" w:type="dxa"/>
            <w:vAlign w:val="center"/>
          </w:tcPr>
          <w:p w14:paraId="3493C4E0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&lt;= 0,55</w:t>
            </w:r>
          </w:p>
        </w:tc>
        <w:tc>
          <w:tcPr>
            <w:tcW w:w="709" w:type="dxa"/>
            <w:vAlign w:val="center"/>
          </w:tcPr>
          <w:p w14:paraId="23F493FA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8DDA60C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6A381E7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6CF00A87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2F3E1A1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C7CF4D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60C9FDA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014BAD2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Relación UR/F</w:t>
            </w:r>
          </w:p>
        </w:tc>
        <w:tc>
          <w:tcPr>
            <w:tcW w:w="1275" w:type="dxa"/>
            <w:vAlign w:val="center"/>
          </w:tcPr>
          <w:p w14:paraId="764FEB3E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1,25</w:t>
            </w:r>
          </w:p>
        </w:tc>
        <w:tc>
          <w:tcPr>
            <w:tcW w:w="709" w:type="dxa"/>
            <w:vAlign w:val="center"/>
          </w:tcPr>
          <w:p w14:paraId="7300AB5F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BBB537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5C7E1B7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15015847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4FD0D1A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906FF9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C88A94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Tracción</w:t>
            </w:r>
          </w:p>
        </w:tc>
        <w:tc>
          <w:tcPr>
            <w:tcW w:w="2268" w:type="dxa"/>
            <w:vAlign w:val="center"/>
          </w:tcPr>
          <w:p w14:paraId="61D33666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Tracción (MPa)</w:t>
            </w:r>
          </w:p>
        </w:tc>
        <w:tc>
          <w:tcPr>
            <w:tcW w:w="1275" w:type="dxa"/>
            <w:vAlign w:val="center"/>
          </w:tcPr>
          <w:p w14:paraId="7EDAE1EF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550</w:t>
            </w:r>
          </w:p>
        </w:tc>
        <w:tc>
          <w:tcPr>
            <w:tcW w:w="709" w:type="dxa"/>
            <w:vAlign w:val="center"/>
          </w:tcPr>
          <w:p w14:paraId="2E1A89D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B267B8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1E5DF15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5DB75F0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6FA446F3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C42CA19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94FD142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61BC951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Cortante soldadura (N)</w:t>
            </w:r>
          </w:p>
        </w:tc>
        <w:tc>
          <w:tcPr>
            <w:tcW w:w="1275" w:type="dxa"/>
            <w:vAlign w:val="center"/>
          </w:tcPr>
          <w:p w14:paraId="7306D11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&gt;= 8001,2</w:t>
            </w:r>
          </w:p>
        </w:tc>
        <w:tc>
          <w:tcPr>
            <w:tcW w:w="709" w:type="dxa"/>
            <w:vAlign w:val="center"/>
          </w:tcPr>
          <w:p w14:paraId="67911136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34E3024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999A1A8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447" w:rsidRPr="00482D55" w14:paraId="0BBC9024" w14:textId="77777777" w:rsidTr="00482D55">
        <w:trPr>
          <w:cantSplit/>
          <w:trHeight w:val="113"/>
        </w:trPr>
        <w:tc>
          <w:tcPr>
            <w:tcW w:w="988" w:type="dxa"/>
            <w:vMerge/>
            <w:vAlign w:val="center"/>
          </w:tcPr>
          <w:p w14:paraId="4F482BB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EC2CA4D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31D7C13E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D1D3620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Doblado</w:t>
            </w:r>
          </w:p>
        </w:tc>
        <w:tc>
          <w:tcPr>
            <w:tcW w:w="1275" w:type="dxa"/>
            <w:vAlign w:val="center"/>
          </w:tcPr>
          <w:p w14:paraId="24B231DC" w14:textId="77777777" w:rsidR="00000447" w:rsidRPr="00482D55" w:rsidRDefault="00000447" w:rsidP="004C140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482D55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Aceptación </w:t>
            </w:r>
          </w:p>
        </w:tc>
        <w:tc>
          <w:tcPr>
            <w:tcW w:w="709" w:type="dxa"/>
            <w:vAlign w:val="center"/>
          </w:tcPr>
          <w:p w14:paraId="632F7C4B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C02C01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7A64E545" w14:textId="77777777" w:rsidR="00000447" w:rsidRPr="00482D55" w:rsidRDefault="00000447" w:rsidP="004C14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396CD3E" w14:textId="662133C7" w:rsidR="004109A1" w:rsidRPr="00482D55" w:rsidRDefault="004109A1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91"/>
        <w:gridCol w:w="4603"/>
      </w:tblGrid>
      <w:tr w:rsidR="004109A1" w:rsidRPr="00482D55" w14:paraId="54EF995B" w14:textId="77777777" w:rsidTr="00057263">
        <w:trPr>
          <w:trHeight w:val="510"/>
        </w:trPr>
        <w:tc>
          <w:tcPr>
            <w:tcW w:w="2550" w:type="pct"/>
            <w:vAlign w:val="center"/>
          </w:tcPr>
          <w:p w14:paraId="4B4C6C96" w14:textId="77777777" w:rsidR="004109A1" w:rsidRPr="00482D55" w:rsidRDefault="004109A1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36124691"/>
          </w:p>
        </w:tc>
        <w:tc>
          <w:tcPr>
            <w:tcW w:w="2450" w:type="pct"/>
            <w:vAlign w:val="center"/>
          </w:tcPr>
          <w:p w14:paraId="4DEE95A4" w14:textId="77777777" w:rsidR="004109A1" w:rsidRPr="00482D55" w:rsidRDefault="004109A1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9A1" w:rsidRPr="00482D55" w14:paraId="6DD5594B" w14:textId="77777777" w:rsidTr="00482D55">
        <w:tc>
          <w:tcPr>
            <w:tcW w:w="2550" w:type="pct"/>
            <w:shd w:val="clear" w:color="auto" w:fill="D0CECE" w:themeFill="background2" w:themeFillShade="E6"/>
            <w:vAlign w:val="center"/>
          </w:tcPr>
          <w:p w14:paraId="06DB1DAA" w14:textId="4750ECB4" w:rsidR="004109A1" w:rsidRPr="00482D55" w:rsidRDefault="00482D55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sz w:val="22"/>
                <w:szCs w:val="22"/>
              </w:rPr>
              <w:t>CONSTRUCTOR</w:t>
            </w:r>
          </w:p>
        </w:tc>
        <w:tc>
          <w:tcPr>
            <w:tcW w:w="2450" w:type="pct"/>
            <w:shd w:val="clear" w:color="auto" w:fill="D0CECE" w:themeFill="background2" w:themeFillShade="E6"/>
            <w:vAlign w:val="center"/>
          </w:tcPr>
          <w:p w14:paraId="1F0DC1ED" w14:textId="3595BA39" w:rsidR="004109A1" w:rsidRPr="00482D55" w:rsidRDefault="00482D55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D55">
              <w:rPr>
                <w:rFonts w:asciiTheme="minorHAnsi" w:hAnsiTheme="minorHAnsi" w:cstheme="minorHAnsi"/>
                <w:b/>
                <w:sz w:val="22"/>
                <w:szCs w:val="22"/>
              </w:rPr>
              <w:t>SUPERVISOR TÉCNICO</w:t>
            </w:r>
          </w:p>
        </w:tc>
      </w:tr>
      <w:bookmarkEnd w:id="0"/>
    </w:tbl>
    <w:p w14:paraId="53B9F49D" w14:textId="25CD2752" w:rsidR="00CE3835" w:rsidRDefault="00CE3835" w:rsidP="00482D5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4"/>
        <w:gridCol w:w="1334"/>
        <w:gridCol w:w="828"/>
        <w:gridCol w:w="5638"/>
      </w:tblGrid>
      <w:tr w:rsidR="00482D55" w:rsidRPr="00657E83" w14:paraId="473102D1" w14:textId="77777777" w:rsidTr="00E15FCF">
        <w:trPr>
          <w:trHeight w:val="370"/>
        </w:trPr>
        <w:tc>
          <w:tcPr>
            <w:tcW w:w="851" w:type="pct"/>
            <w:vMerge w:val="restar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A5DB5" w14:textId="77777777" w:rsidR="00482D55" w:rsidRPr="00657E83" w:rsidRDefault="00482D55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CONTROL DE CAMBIOS</w:t>
            </w:r>
          </w:p>
        </w:tc>
        <w:tc>
          <w:tcPr>
            <w:tcW w:w="712" w:type="pc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9A8D1" w14:textId="77777777" w:rsidR="00482D55" w:rsidRPr="00657E83" w:rsidRDefault="00482D55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434" w:type="pct"/>
            <w:shd w:val="clear" w:color="auto" w:fill="D0CECE" w:themeFill="background2" w:themeFillShade="E6"/>
          </w:tcPr>
          <w:p w14:paraId="312E3F61" w14:textId="77777777" w:rsidR="00482D55" w:rsidRPr="00657E83" w:rsidRDefault="00482D55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VERSIÓN</w:t>
            </w:r>
          </w:p>
        </w:tc>
        <w:tc>
          <w:tcPr>
            <w:tcW w:w="3003" w:type="pct"/>
            <w:shd w:val="clear" w:color="auto" w:fill="D0CECE" w:themeFill="background2" w:themeFillShade="E6"/>
          </w:tcPr>
          <w:p w14:paraId="564243D4" w14:textId="77777777" w:rsidR="00482D55" w:rsidRPr="00657E83" w:rsidRDefault="00482D55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DESCRIPCIÓN DEL CAMBIO</w:t>
            </w:r>
          </w:p>
        </w:tc>
      </w:tr>
      <w:tr w:rsidR="00482D55" w:rsidRPr="00657E83" w14:paraId="5D319B90" w14:textId="77777777" w:rsidTr="00E15FCF">
        <w:trPr>
          <w:trHeight w:val="370"/>
        </w:trPr>
        <w:tc>
          <w:tcPr>
            <w:tcW w:w="851" w:type="pct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45EDDC" w14:textId="77777777" w:rsidR="00482D55" w:rsidRPr="00657E83" w:rsidRDefault="00482D55" w:rsidP="00E15FCF">
            <w:pPr>
              <w:spacing w:line="259" w:lineRule="auto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</w:p>
        </w:tc>
        <w:tc>
          <w:tcPr>
            <w:tcW w:w="712" w:type="pct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C2D3E9" w14:textId="77777777" w:rsidR="00482D55" w:rsidRPr="00657E83" w:rsidRDefault="00482D55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06</w:t>
            </w: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-</w:t>
            </w: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1</w:t>
            </w: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0-2020</w:t>
            </w:r>
          </w:p>
        </w:tc>
        <w:tc>
          <w:tcPr>
            <w:tcW w:w="434" w:type="pct"/>
            <w:shd w:val="clear" w:color="auto" w:fill="F2F2F2"/>
          </w:tcPr>
          <w:p w14:paraId="1C4853F5" w14:textId="77777777" w:rsidR="00482D55" w:rsidRPr="00657E83" w:rsidRDefault="00482D55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01</w:t>
            </w:r>
          </w:p>
        </w:tc>
        <w:tc>
          <w:tcPr>
            <w:tcW w:w="3003" w:type="pct"/>
            <w:shd w:val="clear" w:color="auto" w:fill="F2F2F2"/>
          </w:tcPr>
          <w:p w14:paraId="1DC9AE54" w14:textId="77777777" w:rsidR="00482D55" w:rsidRPr="00657E83" w:rsidRDefault="00482D55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Elaboración del formato</w:t>
            </w:r>
          </w:p>
        </w:tc>
      </w:tr>
    </w:tbl>
    <w:p w14:paraId="4A6A3394" w14:textId="77777777" w:rsidR="00482D55" w:rsidRPr="008A661E" w:rsidRDefault="00482D55" w:rsidP="00482D55"/>
    <w:sectPr w:rsidR="00482D55" w:rsidRPr="008A661E" w:rsidSect="008A661E">
      <w:headerReference w:type="default" r:id="rId7"/>
      <w:foot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32FE4" w14:textId="77777777" w:rsidR="00A70D91" w:rsidRDefault="00A70D91" w:rsidP="00253FEA">
      <w:r>
        <w:separator/>
      </w:r>
    </w:p>
  </w:endnote>
  <w:endnote w:type="continuationSeparator" w:id="0">
    <w:p w14:paraId="7A4B3769" w14:textId="77777777" w:rsidR="00A70D91" w:rsidRDefault="00A70D91" w:rsidP="0025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E6AB1" w14:textId="0E03A805" w:rsidR="007F6108" w:rsidRPr="00482D55" w:rsidRDefault="00482D55" w:rsidP="00482D55">
    <w:pPr>
      <w:pStyle w:val="Piedepgina"/>
    </w:pPr>
    <w:r w:rsidRPr="00EA4D84">
      <w:rPr>
        <w:rFonts w:ascii="Bookman Old Style" w:eastAsia="Times New Roman" w:hAnsi="Bookman Old Style" w:cs="Times New Roman"/>
        <w:noProof/>
        <w:sz w:val="24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518E53" wp14:editId="32810D58">
              <wp:simplePos x="0" y="0"/>
              <wp:positionH relativeFrom="margin">
                <wp:posOffset>638175</wp:posOffset>
              </wp:positionH>
              <wp:positionV relativeFrom="paragraph">
                <wp:posOffset>-47625</wp:posOffset>
              </wp:positionV>
              <wp:extent cx="4822804" cy="365125"/>
              <wp:effectExtent l="0" t="0" r="0" b="0"/>
              <wp:wrapNone/>
              <wp:docPr id="5" name="Marcador de pie de página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822804" cy="365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C4BFC6" w14:textId="77777777" w:rsidR="00482D55" w:rsidRPr="00EA4D84" w:rsidRDefault="00482D55" w:rsidP="00482D5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EA4D84">
                            <w:rPr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CALLE 29 # 41 – 105 OFICINA 1206 EDIFICIO SOHO – MEDELLIN</w:t>
                          </w:r>
                        </w:p>
                        <w:p w14:paraId="2FFE05EB" w14:textId="77777777" w:rsidR="00482D55" w:rsidRPr="00EA4D84" w:rsidRDefault="00482D55" w:rsidP="00482D55">
                          <w:pPr>
                            <w:jc w:val="center"/>
                          </w:pPr>
                          <w:r w:rsidRPr="00EA4D84">
                            <w:rPr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TELEFONO 3205229</w:t>
                          </w:r>
                        </w:p>
                      </w:txbxContent>
                    </wps:txbx>
                    <wps:bodyPr vert="horz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rect w14:anchorId="3D518E53" id="Marcador de pie de página 4" o:spid="_x0000_s1026" style="position:absolute;margin-left:50.25pt;margin-top:-3.75pt;width:379.75pt;height:2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" filled="f" stroked="f">
              <o:lock v:ext="edit" grouping="t"/>
              <v:textbox>
                <w:txbxContent>
                  <w:p w14:paraId="6DC4BFC6" w14:textId="77777777" w:rsidR="00482D55" w:rsidRPr="00EA4D84" w:rsidRDefault="00482D55" w:rsidP="00482D55">
                    <w:pPr>
                      <w:jc w:val="center"/>
                      <w:rPr>
                        <w:szCs w:val="24"/>
                      </w:rPr>
                    </w:pPr>
                    <w:r w:rsidRPr="00EA4D84">
                      <w:rPr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CALLE 29 # 41 – 105 OFICINA 1206 EDIFICIO SOHO – MEDELLIN</w:t>
                    </w:r>
                  </w:p>
                  <w:p w14:paraId="2FFE05EB" w14:textId="77777777" w:rsidR="00482D55" w:rsidRPr="00EA4D84" w:rsidRDefault="00482D55" w:rsidP="00482D55">
                    <w:pPr>
                      <w:jc w:val="center"/>
                    </w:pPr>
                    <w:r w:rsidRPr="00EA4D84">
                      <w:rPr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TELEFONO 3205229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61138" w14:textId="77777777" w:rsidR="00A70D91" w:rsidRDefault="00A70D91" w:rsidP="00253FEA">
      <w:r>
        <w:separator/>
      </w:r>
    </w:p>
  </w:footnote>
  <w:footnote w:type="continuationSeparator" w:id="0">
    <w:p w14:paraId="565F8BFC" w14:textId="77777777" w:rsidR="00A70D91" w:rsidRDefault="00A70D91" w:rsidP="00253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4"/>
      <w:gridCol w:w="2102"/>
      <w:gridCol w:w="4730"/>
    </w:tblGrid>
    <w:tr w:rsidR="00482D55" w:rsidRPr="00482D55" w14:paraId="3B1F4593" w14:textId="77777777" w:rsidTr="00E15FCF">
      <w:trPr>
        <w:trHeight w:val="137"/>
      </w:trPr>
      <w:tc>
        <w:tcPr>
          <w:tcW w:w="1285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auto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61E431AF" w14:textId="77777777" w:rsidR="00482D55" w:rsidRPr="00482D55" w:rsidRDefault="00482D55" w:rsidP="00482D55">
          <w:pPr>
            <w:jc w:val="center"/>
            <w:rPr>
              <w:rFonts w:ascii="Times New Roman" w:hAnsi="Times New Roman"/>
              <w:szCs w:val="24"/>
              <w:lang w:eastAsia="es-CO"/>
            </w:rPr>
          </w:pPr>
          <w:r w:rsidRPr="00482D55">
            <w:rPr>
              <w:rFonts w:ascii="Times New Roman" w:hAnsi="Times New Roman"/>
              <w:noProof/>
              <w:szCs w:val="24"/>
              <w:lang w:eastAsia="es-CO"/>
            </w:rPr>
            <w:drawing>
              <wp:inline distT="0" distB="0" distL="0" distR="0" wp14:anchorId="20AB5B52" wp14:editId="68DB2583">
                <wp:extent cx="1181100" cy="751386"/>
                <wp:effectExtent l="0" t="0" r="0" b="0"/>
                <wp:docPr id="2" name="Imagen 2" descr="construcciones e inversiones s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Imagen 1" descr="construcciones e inversiones s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96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013" cy="760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3" w:type="pc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0A52E643" w14:textId="77777777" w:rsidR="00482D55" w:rsidRPr="00482D55" w:rsidRDefault="00482D55" w:rsidP="00482D55">
          <w:pPr>
            <w:spacing w:line="276" w:lineRule="auto"/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 w:rsidRPr="00482D55">
            <w:rPr>
              <w:rFonts w:ascii="Calibri" w:hAnsi="Calibri" w:cs="Calibri"/>
              <w:b/>
              <w:bCs/>
              <w:color w:val="003399"/>
              <w:kern w:val="24"/>
              <w:sz w:val="22"/>
              <w:szCs w:val="22"/>
              <w:lang w:eastAsia="es-CO"/>
            </w:rPr>
            <w:t>FORMATO:</w:t>
          </w:r>
        </w:p>
      </w:tc>
      <w:tc>
        <w:tcPr>
          <w:tcW w:w="2572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29584A18" w14:textId="5D7BA02F" w:rsidR="00482D55" w:rsidRPr="00482D55" w:rsidRDefault="00482D55" w:rsidP="00482D55">
          <w:pPr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>
            <w:rPr>
              <w:rFonts w:ascii="Calibri" w:hAnsi="Calibri" w:cs="Calibri"/>
              <w:b/>
              <w:bCs/>
              <w:color w:val="003399"/>
              <w:kern w:val="24"/>
              <w:sz w:val="22"/>
              <w:szCs w:val="22"/>
              <w:lang w:eastAsia="es-CO"/>
            </w:rPr>
            <w:t xml:space="preserve">REVISIÓN ACERO DE REFUERZO </w:t>
          </w:r>
        </w:p>
      </w:tc>
    </w:tr>
    <w:tr w:rsidR="00482D55" w:rsidRPr="00482D55" w14:paraId="53C3FC1A" w14:textId="77777777" w:rsidTr="00E15FCF">
      <w:trPr>
        <w:trHeight w:val="277"/>
      </w:trPr>
      <w:tc>
        <w:tcPr>
          <w:tcW w:w="1285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39BCDD7D" w14:textId="77777777" w:rsidR="00482D55" w:rsidRPr="00482D55" w:rsidRDefault="00482D55" w:rsidP="00482D55">
          <w:pPr>
            <w:rPr>
              <w:rFonts w:ascii="Times New Roman" w:hAnsi="Times New Roman"/>
              <w:szCs w:val="24"/>
              <w:lang w:eastAsia="es-CO"/>
            </w:rPr>
          </w:pPr>
        </w:p>
      </w:tc>
      <w:tc>
        <w:tcPr>
          <w:tcW w:w="1143" w:type="pct"/>
          <w:tcBorders>
            <w:top w:val="single" w:sz="24" w:space="0" w:color="FFFFFF"/>
            <w:left w:val="single" w:sz="24" w:space="0" w:color="FFFFFF"/>
            <w:bottom w:val="single" w:sz="8" w:space="0" w:color="FFFFFF"/>
            <w:right w:val="single" w:sz="24" w:space="0" w:color="FFFFFF"/>
          </w:tcBorders>
          <w:shd w:val="clear" w:color="auto" w:fill="F2F2F2"/>
          <w:tcMar>
            <w:top w:w="15" w:type="dxa"/>
            <w:left w:w="70" w:type="dxa"/>
            <w:bottom w:w="0" w:type="dxa"/>
            <w:right w:w="70" w:type="dxa"/>
          </w:tcMar>
          <w:hideMark/>
        </w:tcPr>
        <w:p w14:paraId="1D89CA05" w14:textId="77777777" w:rsidR="00482D55" w:rsidRPr="00482D55" w:rsidRDefault="00482D55" w:rsidP="00482D55">
          <w:pPr>
            <w:spacing w:line="276" w:lineRule="auto"/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 w:rsidRPr="00482D55"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 xml:space="preserve"> </w:t>
          </w:r>
        </w:p>
        <w:p w14:paraId="4A17F1D7" w14:textId="75C164EF" w:rsidR="00482D55" w:rsidRPr="00482D55" w:rsidRDefault="00482D55" w:rsidP="00482D55">
          <w:pPr>
            <w:spacing w:line="276" w:lineRule="auto"/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 w:rsidRPr="00482D55"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 xml:space="preserve">Fecha:         </w:t>
          </w:r>
          <w:r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>06</w:t>
          </w:r>
          <w:r w:rsidRPr="00482D55"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>/</w:t>
          </w:r>
          <w:r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>oct</w:t>
          </w:r>
          <w:r w:rsidRPr="00482D55"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>/2020</w:t>
          </w:r>
        </w:p>
      </w:tc>
      <w:tc>
        <w:tcPr>
          <w:tcW w:w="2572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13A59EA6" w14:textId="77777777" w:rsidR="00482D55" w:rsidRPr="00482D55" w:rsidRDefault="00482D55" w:rsidP="00482D55">
          <w:pPr>
            <w:rPr>
              <w:rFonts w:ascii="Calibri" w:hAnsi="Calibri" w:cs="Calibri"/>
              <w:sz w:val="22"/>
              <w:szCs w:val="22"/>
              <w:lang w:eastAsia="es-CO"/>
            </w:rPr>
          </w:pPr>
        </w:p>
      </w:tc>
    </w:tr>
  </w:tbl>
  <w:p w14:paraId="58824D88" w14:textId="77777777" w:rsidR="00482D55" w:rsidRDefault="00482D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5110"/>
    <w:multiLevelType w:val="hybridMultilevel"/>
    <w:tmpl w:val="E1FE8F14"/>
    <w:lvl w:ilvl="0" w:tplc="98CC6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3761"/>
    <w:multiLevelType w:val="hybridMultilevel"/>
    <w:tmpl w:val="988EF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34DC0"/>
    <w:multiLevelType w:val="multilevel"/>
    <w:tmpl w:val="708AD9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FBA4FB2"/>
    <w:multiLevelType w:val="hybridMultilevel"/>
    <w:tmpl w:val="6E203A0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18B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2C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2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02E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4D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CC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A8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66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A"/>
    <w:rsid w:val="00000447"/>
    <w:rsid w:val="00006C40"/>
    <w:rsid w:val="000253A0"/>
    <w:rsid w:val="0005421A"/>
    <w:rsid w:val="000554AF"/>
    <w:rsid w:val="00057141"/>
    <w:rsid w:val="00065247"/>
    <w:rsid w:val="00090062"/>
    <w:rsid w:val="000B107F"/>
    <w:rsid w:val="000D15BA"/>
    <w:rsid w:val="000D65E5"/>
    <w:rsid w:val="001016F5"/>
    <w:rsid w:val="00103FCA"/>
    <w:rsid w:val="00110CC3"/>
    <w:rsid w:val="0011342B"/>
    <w:rsid w:val="00130FF2"/>
    <w:rsid w:val="001402A9"/>
    <w:rsid w:val="0014797D"/>
    <w:rsid w:val="001529B9"/>
    <w:rsid w:val="0016291F"/>
    <w:rsid w:val="001646EA"/>
    <w:rsid w:val="001708B0"/>
    <w:rsid w:val="001A1EAD"/>
    <w:rsid w:val="001D0FEA"/>
    <w:rsid w:val="001D5BDC"/>
    <w:rsid w:val="00200115"/>
    <w:rsid w:val="00236092"/>
    <w:rsid w:val="0024006F"/>
    <w:rsid w:val="00253FEA"/>
    <w:rsid w:val="00254BBE"/>
    <w:rsid w:val="00270CF2"/>
    <w:rsid w:val="00272325"/>
    <w:rsid w:val="00277E48"/>
    <w:rsid w:val="002C07D9"/>
    <w:rsid w:val="002E3B52"/>
    <w:rsid w:val="002E5A67"/>
    <w:rsid w:val="002F44FA"/>
    <w:rsid w:val="00305712"/>
    <w:rsid w:val="0033374B"/>
    <w:rsid w:val="003826AC"/>
    <w:rsid w:val="0038495C"/>
    <w:rsid w:val="00390987"/>
    <w:rsid w:val="00390B1D"/>
    <w:rsid w:val="003958CF"/>
    <w:rsid w:val="003A1BA9"/>
    <w:rsid w:val="003A3164"/>
    <w:rsid w:val="003B6362"/>
    <w:rsid w:val="003C5378"/>
    <w:rsid w:val="003C7B8D"/>
    <w:rsid w:val="003E1476"/>
    <w:rsid w:val="00403A1F"/>
    <w:rsid w:val="004109A1"/>
    <w:rsid w:val="004250EE"/>
    <w:rsid w:val="00426B7E"/>
    <w:rsid w:val="00431082"/>
    <w:rsid w:val="00434C21"/>
    <w:rsid w:val="00437D98"/>
    <w:rsid w:val="00476617"/>
    <w:rsid w:val="00481AAF"/>
    <w:rsid w:val="00482D55"/>
    <w:rsid w:val="0048501B"/>
    <w:rsid w:val="004A684E"/>
    <w:rsid w:val="004C39A5"/>
    <w:rsid w:val="004C41D2"/>
    <w:rsid w:val="004C6830"/>
    <w:rsid w:val="0050666B"/>
    <w:rsid w:val="00510530"/>
    <w:rsid w:val="0051795A"/>
    <w:rsid w:val="005230A3"/>
    <w:rsid w:val="00535CFB"/>
    <w:rsid w:val="00543E58"/>
    <w:rsid w:val="00566EFF"/>
    <w:rsid w:val="00573B80"/>
    <w:rsid w:val="0058182D"/>
    <w:rsid w:val="0059043C"/>
    <w:rsid w:val="00594B91"/>
    <w:rsid w:val="00594C01"/>
    <w:rsid w:val="00594F89"/>
    <w:rsid w:val="005B0EF4"/>
    <w:rsid w:val="005E1110"/>
    <w:rsid w:val="005F2B47"/>
    <w:rsid w:val="006000C4"/>
    <w:rsid w:val="006041E4"/>
    <w:rsid w:val="0060440C"/>
    <w:rsid w:val="00610C31"/>
    <w:rsid w:val="006202DA"/>
    <w:rsid w:val="0064480C"/>
    <w:rsid w:val="00686513"/>
    <w:rsid w:val="00696922"/>
    <w:rsid w:val="006B1062"/>
    <w:rsid w:val="006B3243"/>
    <w:rsid w:val="006D0B38"/>
    <w:rsid w:val="006D2F1A"/>
    <w:rsid w:val="006D433F"/>
    <w:rsid w:val="006E64C9"/>
    <w:rsid w:val="006F441E"/>
    <w:rsid w:val="006F5F2E"/>
    <w:rsid w:val="006F71F9"/>
    <w:rsid w:val="007006AA"/>
    <w:rsid w:val="00707A8B"/>
    <w:rsid w:val="00730FFE"/>
    <w:rsid w:val="00731E48"/>
    <w:rsid w:val="00770B51"/>
    <w:rsid w:val="00787F4E"/>
    <w:rsid w:val="007D7F8A"/>
    <w:rsid w:val="007F6108"/>
    <w:rsid w:val="00802B43"/>
    <w:rsid w:val="008051AF"/>
    <w:rsid w:val="0083581A"/>
    <w:rsid w:val="00836D6E"/>
    <w:rsid w:val="00862EA7"/>
    <w:rsid w:val="008A661E"/>
    <w:rsid w:val="008C64E4"/>
    <w:rsid w:val="008D2E4C"/>
    <w:rsid w:val="008E0829"/>
    <w:rsid w:val="0090665F"/>
    <w:rsid w:val="00911DCF"/>
    <w:rsid w:val="00913273"/>
    <w:rsid w:val="00916719"/>
    <w:rsid w:val="00917E14"/>
    <w:rsid w:val="00963F01"/>
    <w:rsid w:val="00976CC7"/>
    <w:rsid w:val="00977515"/>
    <w:rsid w:val="00982C67"/>
    <w:rsid w:val="00994361"/>
    <w:rsid w:val="009A6006"/>
    <w:rsid w:val="009A68A4"/>
    <w:rsid w:val="009B1ABA"/>
    <w:rsid w:val="009C73AF"/>
    <w:rsid w:val="009D5775"/>
    <w:rsid w:val="009E5D59"/>
    <w:rsid w:val="00A0144C"/>
    <w:rsid w:val="00A04D6D"/>
    <w:rsid w:val="00A06EB7"/>
    <w:rsid w:val="00A13F40"/>
    <w:rsid w:val="00A14DAB"/>
    <w:rsid w:val="00A30738"/>
    <w:rsid w:val="00A362EA"/>
    <w:rsid w:val="00A41251"/>
    <w:rsid w:val="00A5078D"/>
    <w:rsid w:val="00A60CC0"/>
    <w:rsid w:val="00A70D91"/>
    <w:rsid w:val="00A7503C"/>
    <w:rsid w:val="00AD6215"/>
    <w:rsid w:val="00B0564B"/>
    <w:rsid w:val="00B37BB2"/>
    <w:rsid w:val="00B55EBC"/>
    <w:rsid w:val="00B65438"/>
    <w:rsid w:val="00B81413"/>
    <w:rsid w:val="00B82548"/>
    <w:rsid w:val="00BC73DD"/>
    <w:rsid w:val="00C22D57"/>
    <w:rsid w:val="00C32739"/>
    <w:rsid w:val="00C6156B"/>
    <w:rsid w:val="00C615D6"/>
    <w:rsid w:val="00C702B0"/>
    <w:rsid w:val="00C865F3"/>
    <w:rsid w:val="00CC01EB"/>
    <w:rsid w:val="00CE3835"/>
    <w:rsid w:val="00CF2D54"/>
    <w:rsid w:val="00D059A4"/>
    <w:rsid w:val="00D4139A"/>
    <w:rsid w:val="00D60ACB"/>
    <w:rsid w:val="00D61367"/>
    <w:rsid w:val="00DB0529"/>
    <w:rsid w:val="00DC37EB"/>
    <w:rsid w:val="00DD02F0"/>
    <w:rsid w:val="00DD2F49"/>
    <w:rsid w:val="00DE2DB4"/>
    <w:rsid w:val="00E149D1"/>
    <w:rsid w:val="00E15180"/>
    <w:rsid w:val="00E25DA4"/>
    <w:rsid w:val="00E26D6D"/>
    <w:rsid w:val="00E36A40"/>
    <w:rsid w:val="00E4585E"/>
    <w:rsid w:val="00E70A88"/>
    <w:rsid w:val="00E87EB4"/>
    <w:rsid w:val="00E9436A"/>
    <w:rsid w:val="00E95F7B"/>
    <w:rsid w:val="00EB06D1"/>
    <w:rsid w:val="00EC15A5"/>
    <w:rsid w:val="00EC561F"/>
    <w:rsid w:val="00EC5896"/>
    <w:rsid w:val="00EE4FC6"/>
    <w:rsid w:val="00EF3856"/>
    <w:rsid w:val="00F14CDC"/>
    <w:rsid w:val="00F30E63"/>
    <w:rsid w:val="00F50441"/>
    <w:rsid w:val="00F6432E"/>
    <w:rsid w:val="00F718C7"/>
    <w:rsid w:val="00F767B7"/>
    <w:rsid w:val="00F907D7"/>
    <w:rsid w:val="00F97BE1"/>
    <w:rsid w:val="00FA3E8A"/>
    <w:rsid w:val="00FA7031"/>
    <w:rsid w:val="00FB3136"/>
    <w:rsid w:val="00FB6BF6"/>
    <w:rsid w:val="00FE1443"/>
    <w:rsid w:val="00FF6452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38579"/>
  <w15:chartTrackingRefBased/>
  <w15:docId w15:val="{7FADDCB1-9C92-4F36-8B3B-EB7C439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7E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4C01"/>
    <w:pPr>
      <w:keepNext/>
      <w:keepLines/>
      <w:numPr>
        <w:numId w:val="1"/>
      </w:numPr>
      <w:spacing w:before="480"/>
      <w:outlineLvl w:val="0"/>
    </w:pPr>
    <w:rPr>
      <w:rFonts w:ascii="Arial" w:hAnsi="Arial"/>
      <w:b/>
      <w:bCs/>
      <w:sz w:val="28"/>
      <w:szCs w:val="28"/>
      <w:lang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594C01"/>
    <w:pPr>
      <w:keepNext/>
      <w:keepLines/>
      <w:numPr>
        <w:ilvl w:val="1"/>
        <w:numId w:val="1"/>
      </w:numPr>
      <w:spacing w:before="200"/>
      <w:outlineLvl w:val="1"/>
    </w:pPr>
    <w:rPr>
      <w:rFonts w:ascii="Arial" w:hAnsi="Arial"/>
      <w:b/>
      <w:bCs/>
      <w:sz w:val="22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qFormat/>
    <w:rsid w:val="00594C01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lang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594C01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594C0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594C01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594C01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594C01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594C01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FE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3FEA"/>
  </w:style>
  <w:style w:type="paragraph" w:styleId="Piedepgina">
    <w:name w:val="footer"/>
    <w:basedOn w:val="Normal"/>
    <w:link w:val="PiedepginaCar"/>
    <w:uiPriority w:val="99"/>
    <w:unhideWhenUsed/>
    <w:rsid w:val="00253FE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3FEA"/>
  </w:style>
  <w:style w:type="character" w:styleId="Refdecomentario">
    <w:name w:val="annotation reference"/>
    <w:uiPriority w:val="99"/>
    <w:semiHidden/>
    <w:unhideWhenUsed/>
    <w:rsid w:val="00253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3FE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3FEA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94C01"/>
    <w:rPr>
      <w:rFonts w:ascii="Arial" w:eastAsia="Times New Roman" w:hAnsi="Arial" w:cs="Times New Roman"/>
      <w:b/>
      <w:bCs/>
      <w:sz w:val="28"/>
      <w:szCs w:val="28"/>
      <w:lang w:val="es-ES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594C01"/>
    <w:rPr>
      <w:rFonts w:ascii="Arial" w:eastAsia="Times New Roman" w:hAnsi="Arial" w:cs="Times New Roman"/>
      <w:b/>
      <w:bCs/>
      <w:szCs w:val="26"/>
      <w:lang w:val="es-ES" w:eastAsia="x-none"/>
    </w:rPr>
  </w:style>
  <w:style w:type="character" w:customStyle="1" w:styleId="Ttulo3Car">
    <w:name w:val="Título 3 Car"/>
    <w:basedOn w:val="Fuentedeprrafopredeter"/>
    <w:link w:val="Ttulo3"/>
    <w:uiPriority w:val="9"/>
    <w:rsid w:val="00594C01"/>
    <w:rPr>
      <w:rFonts w:ascii="Cambria" w:eastAsia="Times New Roman" w:hAnsi="Cambria" w:cs="Times New Roman"/>
      <w:b/>
      <w:bCs/>
      <w:color w:val="4F81BD"/>
      <w:sz w:val="24"/>
      <w:szCs w:val="20"/>
      <w:lang w:val="es-ES" w:eastAsia="x-none"/>
    </w:rPr>
  </w:style>
  <w:style w:type="character" w:customStyle="1" w:styleId="Ttulo4Car">
    <w:name w:val="Título 4 Car"/>
    <w:basedOn w:val="Fuentedeprrafopredeter"/>
    <w:link w:val="Ttulo4"/>
    <w:uiPriority w:val="9"/>
    <w:rsid w:val="00594C01"/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E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594C01"/>
    <w:rPr>
      <w:rFonts w:ascii="Cambria" w:eastAsia="Times New Roman" w:hAnsi="Cambria" w:cs="Times New Roman"/>
      <w:color w:val="243F60"/>
      <w:sz w:val="24"/>
      <w:szCs w:val="20"/>
      <w:lang w:val="es-E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594C01"/>
    <w:rPr>
      <w:rFonts w:ascii="Cambria" w:eastAsia="Times New Roman" w:hAnsi="Cambria" w:cs="Times New Roman"/>
      <w:i/>
      <w:iCs/>
      <w:color w:val="243F60"/>
      <w:sz w:val="24"/>
      <w:szCs w:val="20"/>
      <w:lang w:val="es-E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594C01"/>
    <w:rPr>
      <w:rFonts w:ascii="Cambria" w:eastAsia="Times New Roman" w:hAnsi="Cambria" w:cs="Times New Roman"/>
      <w:i/>
      <w:iCs/>
      <w:color w:val="404040"/>
      <w:sz w:val="24"/>
      <w:szCs w:val="20"/>
      <w:lang w:val="es-E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594C01"/>
    <w:rPr>
      <w:rFonts w:ascii="Cambria" w:eastAsia="Times New Roman" w:hAnsi="Cambria" w:cs="Times New Roman"/>
      <w:color w:val="404040"/>
      <w:sz w:val="20"/>
      <w:szCs w:val="20"/>
      <w:lang w:val="es-E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594C01"/>
    <w:rPr>
      <w:rFonts w:ascii="Cambria" w:eastAsia="Times New Roman" w:hAnsi="Cambria" w:cs="Times New Roman"/>
      <w:i/>
      <w:iCs/>
      <w:color w:val="404040"/>
      <w:sz w:val="20"/>
      <w:szCs w:val="20"/>
      <w:lang w:val="es-ES" w:eastAsia="x-none"/>
    </w:rPr>
  </w:style>
  <w:style w:type="paragraph" w:customStyle="1" w:styleId="Cuadrculamediana2">
    <w:name w:val="Cuadrícula mediana 2"/>
    <w:uiPriority w:val="1"/>
    <w:qFormat/>
    <w:rsid w:val="00594C01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5B0EF4"/>
    <w:pPr>
      <w:ind w:left="720"/>
      <w:contextualSpacing/>
    </w:pPr>
  </w:style>
  <w:style w:type="character" w:styleId="Hipervnculo">
    <w:name w:val="Hyperlink"/>
    <w:uiPriority w:val="99"/>
    <w:unhideWhenUsed/>
    <w:rsid w:val="0005714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C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TEFII CORTES</cp:lastModifiedBy>
  <cp:revision>3</cp:revision>
  <dcterms:created xsi:type="dcterms:W3CDTF">2020-10-27T22:38:00Z</dcterms:created>
  <dcterms:modified xsi:type="dcterms:W3CDTF">2020-10-30T16:44:00Z</dcterms:modified>
</cp:coreProperties>
</file>