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59"/>
        <w:rPr>
          <w:b w:val="1"/>
          <w:sz w:val="40"/>
          <w:szCs w:val="40"/>
        </w:rPr>
      </w:pPr>
      <w:r>
        <w:rPr>
          <w:b w:val="1"/>
          <w:sz w:val="40"/>
          <w:szCs w:val="40"/>
        </w:rPr>
        <w:t xml:space="preserve">Accident Prediction</w:t>
      </w:r>
    </w:p>
    <w:p>
      <w:pPr>
        <w:jc w:val="center"/>
        <w:spacing w:lineRule="auto" w:line="259"/>
        <w:rPr>
          <w:b w:val="1"/>
          <w:sz w:val="40"/>
          <w:szCs w:val="40"/>
        </w:rPr>
      </w:pPr>
    </w:p>
    <w:p>
      <w:pPr>
        <w:jc w:val="center"/>
        <w:spacing w:lineRule="auto" w:line="259"/>
        <w:rPr>
          <w:b w:val="1"/>
          <w:sz w:val="36"/>
          <w:szCs w:val="36"/>
        </w:rPr>
      </w:pPr>
      <w:r>
        <w:rPr>
          <w:b w:val="1"/>
          <w:sz w:val="36"/>
          <w:szCs w:val="36"/>
        </w:rPr>
        <w:t xml:space="preserve">Daniil Litvinov</w:t>
      </w:r>
    </w:p>
    <w:p>
      <w:pPr>
        <w:jc w:val="center"/>
        <w:spacing w:lineRule="auto" w:line="259"/>
        <w:rPr>
          <w:b w:val="1"/>
          <w:sz w:val="36"/>
          <w:szCs w:val="36"/>
        </w:rPr>
      </w:pPr>
    </w:p>
    <w:p>
      <w:pPr>
        <w:jc w:val="center"/>
        <w:spacing w:lineRule="auto" w:line="259"/>
        <w:rPr>
          <w:b w:val="1"/>
          <w:sz w:val="36"/>
          <w:szCs w:val="36"/>
        </w:rPr>
      </w:pPr>
      <w:r>
        <w:rPr>
          <w:b w:val="1"/>
          <w:sz w:val="36"/>
          <w:szCs w:val="36"/>
        </w:rPr>
        <w:t xml:space="preserve">October 1,2020</w:t>
      </w:r>
    </w:p>
    <w:p>
      <w:pPr>
        <w:jc w:val="left"/>
        <w:spacing w:lineRule="auto" w:line="259"/>
        <w:rPr>
          <w:b w:val="1"/>
          <w:sz w:val="32"/>
          <w:szCs w:val="32"/>
        </w:rPr>
      </w:pPr>
      <w:r>
        <w:rPr>
          <w:b w:val="1"/>
          <w:sz w:val="32"/>
          <w:szCs w:val="32"/>
        </w:rPr>
        <w:t xml:space="preserve">1. Introduction</w:t>
      </w:r>
    </w:p>
    <w:p>
      <w:pPr>
        <w:jc w:val="left"/>
        <w:spacing w:lineRule="auto" w:line="259"/>
        <w:rPr>
          <w:b w:val="1"/>
          <w:sz w:val="28"/>
          <w:szCs w:val="28"/>
        </w:rPr>
      </w:pPr>
      <w:r>
        <w:rPr>
          <w:b w:val="1"/>
          <w:sz w:val="28"/>
          <w:szCs w:val="28"/>
        </w:rPr>
        <w:t xml:space="preserve">1.1 Background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Road traffic accidents are extremely common. Because of their frequency, road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traffic accidents are the leading cause of death worldwide, claiming millions of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lives per year. Thus, a system that can predict the occurrence of road traffic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accidents or crash-prone areas could potentially save lives.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1.2 Problem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Although difficult, predicting an accident is not impossible. Accidents do not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occur in a purely stochastic manner; their occurrence is influenced by many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factors, such as the physical condition of the driver, the type of vehicle, driving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speed, traffic conditions, road structure and weather. Examining historical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accident records would help us understand the (potentially causal) relationship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between these factors and road traffic accidents, which in turn would enable us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to construct an incident predictor.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1.3 Interest</w:t>
      </w:r>
    </w:p>
    <w:p>
      <w:pPr>
        <w:jc w:val="left"/>
        <w:spacing w:lineRule="auto" w:line="259"/>
        <w:rPr>
          <w:sz w:val="28"/>
          <w:szCs w:val="28"/>
        </w:rPr>
      </w:pPr>
      <w:r>
        <w:rPr>
          <w:sz w:val="28"/>
          <w:szCs w:val="28"/>
        </w:rPr>
        <w:t xml:space="preserve">Obviously, City goverment and residents would be very interested in accurate </w:t>
      </w:r>
      <w:r>
        <w:rPr>
          <w:sz w:val="28"/>
          <w:szCs w:val="28"/>
        </w:rPr>
        <w:t xml:space="preserve">prediction of accidents. It will safe a lot of lifes, and create less traffic on the </w:t>
      </w:r>
      <w:r>
        <w:rPr>
          <w:sz w:val="28"/>
          <w:szCs w:val="28"/>
        </w:rPr>
        <w:t>roads.</w:t>
      </w:r>
    </w:p>
    <w:p>
      <w:pPr>
        <w:jc w:val="left"/>
        <w:spacing w:lineRule="auto" w:line="259"/>
        <w:rPr>
          <w:b w:val="1"/>
          <w:sz w:val="32"/>
          <w:szCs w:val="32"/>
        </w:rPr>
      </w:pPr>
      <w:r>
        <w:rPr>
          <w:b w:val="1"/>
          <w:sz w:val="32"/>
          <w:szCs w:val="32"/>
        </w:rPr>
        <w:t xml:space="preserve">2. Data acquistion and cleaning</w:t>
      </w:r>
    </w:p>
    <w:p>
      <w:pPr>
        <w:jc w:val="left"/>
        <w:spacing w:lineRule="auto" w:line="259"/>
        <w:rPr>
          <w:b w:val="1"/>
          <w:sz w:val="28"/>
          <w:szCs w:val="28"/>
        </w:rPr>
      </w:pPr>
      <w:r>
        <w:rPr>
          <w:b w:val="1"/>
          <w:sz w:val="28"/>
          <w:szCs w:val="28"/>
        </w:rPr>
        <w:t xml:space="preserve">2.1 Data sources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</w:pPr>
      <w:r>
        <w:fldChar w:fldCharType="begin"/>
      </w:r>
      <w:r>
        <w:instrText xml:space="preserve">HYPERLINK "https://s3.us.cloud-object-storage.appdomain.cloud/cf-courses-data/CognitiveClass/DP0701EN/version-2/Data-Collisions.csv"</w:instrText>
      </w:r>
      <w:r>
        <w:fldChar w:fldCharType="separate"/>
      </w:r>
      <w:r>
        <w:rPr>
          <w:color w:val="0563C1" w:themeColor="hyperlink"/>
          <w:sz w:val="28"/>
          <w:szCs w:val="28"/>
          <w:u w:val="single"/>
        </w:rPr>
        <w:t>S</w:t>
      </w:r>
      <w:r>
        <w:rPr>
          <w:color w:val="0563C1" w:themeColor="hyperlink"/>
          <w:sz w:val="28"/>
          <w:szCs w:val="28"/>
          <w:u w:val="single"/>
        </w:rPr>
        <w:t>e</w:t>
      </w:r>
      <w:r>
        <w:rPr>
          <w:color w:val="0563C1" w:themeColor="hyperlink"/>
          <w:sz w:val="28"/>
          <w:szCs w:val="28"/>
          <w:u w:val="single"/>
        </w:rPr>
        <w:t>a</w:t>
      </w:r>
      <w:r>
        <w:rPr>
          <w:color w:val="0563C1" w:themeColor="hyperlink"/>
          <w:sz w:val="28"/>
          <w:szCs w:val="28"/>
          <w:u w:val="single"/>
        </w:rPr>
        <w:t>t</w:t>
      </w:r>
      <w:r>
        <w:rPr>
          <w:color w:val="0563C1" w:themeColor="hyperlink"/>
          <w:sz w:val="28"/>
          <w:szCs w:val="28"/>
          <w:u w:val="single"/>
        </w:rPr>
        <w:t>l</w:t>
      </w:r>
      <w:r>
        <w:rPr>
          <w:color w:val="0563C1" w:themeColor="hyperlink"/>
          <w:sz w:val="28"/>
          <w:szCs w:val="28"/>
          <w:u w:val="single"/>
        </w:rPr>
        <w:t>e</w:t>
      </w:r>
      <w:r>
        <w:rPr>
          <w:color w:val="0563C1" w:themeColor="hyperlink"/>
          <w:sz w:val="28"/>
          <w:szCs w:val="28"/>
          <w:u w:val="single"/>
        </w:rPr>
        <w:t xml:space="preserve"> </w:t>
      </w:r>
      <w:r>
        <w:rPr>
          <w:color w:val="0563C1" w:themeColor="hyperlink"/>
          <w:sz w:val="28"/>
          <w:szCs w:val="28"/>
          <w:u w:val="single"/>
        </w:rPr>
        <w:t>A</w:t>
      </w:r>
      <w:r>
        <w:rPr>
          <w:color w:val="0563C1" w:themeColor="hyperlink"/>
          <w:sz w:val="28"/>
          <w:szCs w:val="28"/>
          <w:u w:val="single"/>
        </w:rPr>
        <w:t>c</w:t>
      </w:r>
      <w:r>
        <w:rPr>
          <w:color w:val="0563C1" w:themeColor="hyperlink"/>
          <w:sz w:val="28"/>
          <w:szCs w:val="28"/>
          <w:u w:val="single"/>
        </w:rPr>
        <w:t>c</w:t>
      </w:r>
      <w:r>
        <w:rPr>
          <w:color w:val="0563C1" w:themeColor="hyperlink"/>
          <w:sz w:val="28"/>
          <w:szCs w:val="28"/>
          <w:u w:val="single"/>
        </w:rPr>
        <w:t>i</w:t>
      </w:r>
      <w:r>
        <w:rPr>
          <w:color w:val="0563C1" w:themeColor="hyperlink"/>
          <w:sz w:val="28"/>
          <w:szCs w:val="28"/>
          <w:u w:val="single"/>
        </w:rPr>
        <w:t>d</w:t>
      </w:r>
      <w:r>
        <w:rPr>
          <w:color w:val="0563C1" w:themeColor="hyperlink"/>
          <w:sz w:val="28"/>
          <w:szCs w:val="28"/>
          <w:u w:val="single"/>
        </w:rPr>
        <w:t>e</w:t>
      </w:r>
      <w:r>
        <w:rPr>
          <w:color w:val="0563C1" w:themeColor="hyperlink"/>
          <w:sz w:val="28"/>
          <w:szCs w:val="28"/>
          <w:u w:val="single"/>
        </w:rPr>
        <w:t>n</w:t>
      </w:r>
      <w:r>
        <w:rPr>
          <w:color w:val="0563C1" w:themeColor="hyperlink"/>
          <w:sz w:val="28"/>
          <w:szCs w:val="28"/>
          <w:u w:val="single"/>
        </w:rPr>
        <w:t>t</w:t>
      </w:r>
      <w:r>
        <w:rPr>
          <w:color w:val="0563C1" w:themeColor="hyperlink"/>
          <w:sz w:val="28"/>
          <w:szCs w:val="28"/>
          <w:u w:val="single"/>
        </w:rPr>
        <w:t>s</w:t>
      </w:r>
      <w:r>
        <w:rPr>
          <w:color w:val="0563C1" w:themeColor="hyperlink"/>
          <w:sz w:val="28"/>
          <w:szCs w:val="28"/>
          <w:u w:val="single"/>
        </w:rPr>
        <w:t xml:space="preserve"> </w:t>
      </w:r>
      <w:r>
        <w:rPr>
          <w:color w:val="0563C1" w:themeColor="hyperlink"/>
          <w:sz w:val="28"/>
          <w:szCs w:val="28"/>
          <w:u w:val="single"/>
        </w:rPr>
        <w:t>d</w:t>
      </w:r>
      <w:r>
        <w:rPr>
          <w:color w:val="0563C1" w:themeColor="hyperlink"/>
          <w:sz w:val="28"/>
          <w:szCs w:val="28"/>
          <w:u w:val="single"/>
        </w:rPr>
        <w:t>a</w:t>
      </w:r>
      <w:r>
        <w:rPr>
          <w:color w:val="0563C1" w:themeColor="hyperlink"/>
          <w:sz w:val="28"/>
          <w:szCs w:val="28"/>
          <w:u w:val="single"/>
        </w:rPr>
        <w:t>t</w:t>
      </w:r>
      <w:r>
        <w:rPr>
          <w:color w:val="0563C1" w:themeColor="hyperlink"/>
          <w:sz w:val="28"/>
          <w:szCs w:val="28"/>
          <w:u w:val="single"/>
        </w:rPr>
        <w:t>a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shows Collision situations from 2004 to Present.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It consists of 37 columns, which record information such as location, severity of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accidents, as well as various meteorological data and traffic backgrounds.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inherit" w:eastAsia="inherit" w:hAnsi="inherit" w:cs="inherit"/>
        </w:rPr>
      </w:pP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42"/>
          <w:szCs w:val="42"/>
          <w:rFonts w:ascii="inherit" w:eastAsia="inherit" w:hAnsi="inherit" w:cs="inherit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2.2 feature selection</w:t>
      </w:r>
      <w:r>
        <w:rPr>
          <w:spacing w:val="0"/>
          <w:i w:val="0"/>
          <w:b w:val="0"/>
          <w:color w:val="222222"/>
          <w:sz w:val="42"/>
          <w:szCs w:val="42"/>
          <w:rFonts w:ascii="inherit" w:eastAsia="inherit" w:hAnsi="inherit" w:cs="inherit"/>
        </w:rPr>
        <w:t xml:space="preserve">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Firstly, we decided to remove the columns that duplicate the information and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leave only the most convenient columns for use. For example, we will use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Severeritycode and remove the severitycode.1 and Severitydesc columns. We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also leave X and Y and remove Location, Leave st_colcode and remove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st_coldesc, remove junctiontype and leave addrtype.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Secondly, we will remove columns that do not carry any useful information for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us, such as assigned id numbers ('objectid, coldetkey, inckey, reporno, intkey,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sdot_colcode, sdot coldesc , sdotcolnum, Seglanekey and crosswalkkey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Thirdly, we will delete the columns that do not carry any information at all,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according to the metadata, the exceptrsncode and exceptrsndesc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2.3 data cleaning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To begin with, we will delete the lines where there is no coordinate data,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because in the future we will not be able to break this data into clusters and see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in what places certain types of accidents most often occur.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Then we have a bunch of columns with binary data in them, we will replace the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missing data and the False value like N by 0, also we will replace the True value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like Y by 1. So we will bring everything to one form and it will be easier to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work with such data.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We also have columns in which the ‘unknown’ value already exists, so let's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replace the missing data by ‘unknown’ value. 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There are only 18 lines left with the missing data from the St_colcode column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and we will simply delete these lines, since we cannot predict what is there and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this will not greatly affect our result.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32"/>
          <w:szCs w:val="32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32"/>
          <w:szCs w:val="32"/>
          <w:rFonts w:ascii="Times New Roman" w:eastAsia="Times New Roman" w:hAnsi="Times New Roman" w:cs="Times New Roman"/>
        </w:rPr>
        <w:t xml:space="preserve">3. Methodology section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In this project we will try to figure out where,why and when most accidents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>occur.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In the first step we prepare our data to be ready to work with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Second step in our analysis will be calculation and exploration of reasons of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accidents in Seatle and the dependence of accidents on time and day of week.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In third and final step we will focus on location of accidents and within those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create clusters of locations which are showing typical accident areas. Also we </w:t>
      </w: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will create a machine learning model that will predict Severity code.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3.1 Data Analysis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3.1.1 how many vehicles are involved in the accident?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</w:pPr>
      <w:r>
        <w:rPr/>
        <w:br/>
      </w:r>
      <w:r>
        <w:rPr>
          <w:sz w:val="20"/>
          <w:shd w:val="clear" w:color="auto" w:fill="F8F9FA"/>
        </w:rPr>
        <w:drawing>
          <wp:inline distT="0" distB="0" distL="0" distR="0">
            <wp:extent cx="5732145" cy="32575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den/Library/Group Containers/L48J367XN4.com.infraware.PolarisOffice/EngineTemp/1417/fImage253581726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5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The histogram above shows the distribution of accidents depending on the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number of vehicles. This indicates that most accidents involve one or two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vehicles. This makes sense intuitively; most accidents occur as a result of a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collision with the road and / or a collision between two vehicles.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3.1.2 Why do people get into accidents?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436235" cy="3060700"/>
            <wp:effectExtent l="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den/Library/Group Containers/L48J367XN4.com.infraware.PolarisOffice/EngineTemp/1417/fImage300232268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3061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  <w:t xml:space="preserve">The histogram above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shows that the most important reason for people to get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into an accident is inattention, but we also see that a decent number of accidents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also occur due to other reasons.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3.1.3 Weather during accidents</w:t>
      </w:r>
      <w:r>
        <w:rPr>
          <w:sz w:val="20"/>
          <w:shd w:val="clear" w:color="auto" w:fill="F8F9FA"/>
        </w:rPr>
        <w:drawing>
          <wp:inline distT="0" distB="0" distL="0" distR="0">
            <wp:extent cx="6303010" cy="267208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den/Library/Group Containers/L48J367XN4.com.infraware.PolarisOffice/EngineTemp/1417/fImage400642444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672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</w:pPr>
      <w:r>
        <w:rPr/>
        <w:br/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How we can see most of the accidents happened in dry weather, so we can </w:t>
      </w:r>
      <w:r>
        <w:rPr>
          <w:spacing w:val="0"/>
          <w:i w:val="0"/>
          <w:b w:val="0"/>
          <w:color w:val="222222"/>
          <w:sz w:val="28"/>
          <w:szCs w:val="28"/>
          <w:highlight w:val="none"/>
          <w:rFonts w:ascii="Times New Roman" w:eastAsia="Times New Roman" w:hAnsi="Times New Roman" w:cs="Times New Roman"/>
        </w:rPr>
        <w:t xml:space="preserve">conclude that the weather does not greatly affect the accidents.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  <w:t xml:space="preserve">3.1.4 Road Conditions during accidents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731510" cy="3469005"/>
            <wp:effectExtent l="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den/Library/Group Containers/L48J367XN4.com.infraware.PolarisOffice/EngineTemp/1417/fImage488391696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9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Consider how road conditions affect accidents. As we can see that most of the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accidents occurred on a dry road, from which we can conclude that road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conditions do not greatly affect the number of accidents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.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3.1.5 Light Conditions during accidents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z w:val="20"/>
          <w:shd w:val="clear" w:color="auto" w:fill="F0F2F5"/>
        </w:rPr>
        <w:drawing>
          <wp:inline distT="0" distB="0" distL="0" distR="0">
            <wp:extent cx="5731510" cy="3499485"/>
            <wp:effectExtent l="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den/Library/Group Containers/L48J367XN4.com.infraware.PolarisOffice/EngineTemp/1417/fImage519472363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0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Now let's consider what kind of road light conditions people most often get into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accidents.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br/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As we can see, people were in accidents most often in normal daylight and we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can conclude that road light conditions does not greatly affect the number of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accidents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3.1.6 </w:t>
      </w: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W</w:t>
      </w: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hat days, months and what time most accidents happen</w:t>
      </w: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?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568950" cy="2847340"/>
            <wp:effectExtent l="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den/Library/Group Containers/L48J367XN4.com.infraware.PolarisOffice/EngineTemp/1417/fImage794092484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847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The above heat map shows the distribution of accidents by months and by days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of the week. as we can see the distribution of accidents at different times of the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year is approximately the same, but on the days of the week we can see that the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most accidents occur on Friday.</w:t>
      </w:r>
    </w:p>
    <w:p>
      <w:pPr>
        <w:jc w:val="left"/>
        <w:spacing w:lineRule="auto" w:line="259"/>
        <w:rPr>
          <w:spacing w:val="0"/>
          <w:i w:val="0"/>
          <w:b w:val="0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731510" cy="3655695"/>
            <wp:effectExtent l="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den/Library/Group Containers/L48J367XN4.com.infraware.PolarisOffice/EngineTemp/1417/fImage827912861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6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Now let's consider the distribution of accidents over time</w:t>
      </w:r>
      <w:r>
        <w:rPr>
          <w:spacing w:val="0"/>
          <w:i w:val="0"/>
          <w:b w:val="0"/>
          <w:color w:val="000000"/>
          <w:sz w:val="28"/>
          <w:szCs w:val="28"/>
          <w:rFonts w:ascii="Times New Roman" w:eastAsia="Times New Roman" w:hAnsi="Times New Roman" w:cs="Times New Roman"/>
        </w:rPr>
        <w:br/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As we can see on the heat map, most accidents happen at 12 am and between 7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am and 5 pm.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3.2 Accidents visualization on Map.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Let's break down all the crashes into clusters and see where the most crashes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happened.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368925" cy="2429510"/>
            <wp:effectExtent l="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den/Library/Group Containers/L48J367XN4.com.infraware.PolarisOffice/EngineTemp/1417/fImage5855752939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430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A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s we can see most of the accidents happened in the city center, at the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university and in the Fremont area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. Also we can see St_colcode for every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accident.</w:t>
      </w:r>
    </w:p>
    <w:p>
      <w:pPr>
        <w:jc w:val="left"/>
        <w:spacing w:lineRule="auto" w:line="259"/>
        <w:rPr>
          <w:spacing w:val="0"/>
          <w:i w:val="0"/>
          <w:b w:val="1"/>
          <w:color w:val="222222"/>
          <w:sz w:val="28"/>
          <w:szCs w:val="28"/>
          <w:rFonts w:ascii="Times New Roman" w:eastAsia="Times New Roman" w:hAnsi="Times New Roman" w:cs="Times New Roman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5257165"/>
            <wp:effectExtent l="0" t="0" r="0" b="0"/>
            <wp:docPr id="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den/Library/Group Containers/L48J367XN4.com.infraware.PolarisOffice/EngineTemp/1417/fImage8290613569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7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Now let's look at the map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above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where people got into accidents due to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inattention.</w:t>
      </w:r>
      <w:r>
        <w:rPr>
          <w:sz w:val="20"/>
          <w:shd w:val="clear" w:color="auto" w:fill="FFFFFF"/>
        </w:rPr>
        <w:drawing>
          <wp:inline distT="0" distB="0" distL="0" distR="0">
            <wp:extent cx="5731510" cy="5360035"/>
            <wp:effectExtent l="0" t="0" r="0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den/Library/Group Containers/L48J367XN4.com.infraware.PolarisOffice/EngineTemp/1417/fImage78728938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6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On this Map we can see areas where accidents were due to speed limit.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5026660"/>
            <wp:effectExtent l="0" t="0" r="0" b="0"/>
            <wp:docPr id="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den/Library/Group Containers/L48J367XN4.com.infraware.PolarisOffice/EngineTemp/1417/fImage3839874040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7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And on the last Map we can see that most of accidents Underinfluence happen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near center of the city and at University areas.</w:t>
      </w:r>
      <w:r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 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</w:pP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731510" cy="5257165"/>
            <wp:effectExtent l="0" t="0" r="0" b="0"/>
            <wp:docPr id="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den/Library/Group Containers/L48J367XN4.com.infraware.PolarisOffice/EngineTemp/1417/fImage8290613699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7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On the Map above we can see areas where we have parking problems. Also we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can see Address type for each accident.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3.3 Machine learning for Severity code prediction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We will use classification machine learning.At the begining we will delete some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columns not to make our data overfit. Ans than will look what method is better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to use</w:t>
      </w:r>
      <w:r>
        <w:rPr>
          <w:sz w:val="20"/>
          <w:shd w:val="clear" w:color="auto" w:fill="FFFFFF"/>
        </w:rPr>
        <w:drawing>
          <wp:inline distT="0" distB="0" distL="0" distR="0">
            <wp:extent cx="5731510" cy="320040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den/Library/Group Containers/L48J367XN4.com.infraware.PolarisOffice/EngineTemp/1417/fImage174824485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tbl>
      <w:tblID w:val="0"/>
      <w:tblPr>
        <w:tblStyle w:val="PO37"/>
        <w:tblW w:w="6207" w:type="dxa"/>
        <w:tblInd w:w="1559" w:type="dxa"/>
        <w:tblLook w:val="0004A0" w:firstRow="1" w:lastRow="0" w:firstColumn="1" w:lastColumn="0" w:noHBand="0" w:noVBand="1"/>
        <w:shd w:val="clear"/>
      </w:tblPr>
      <w:tblGrid>
        <w:gridCol w:w="1481"/>
        <w:gridCol w:w="797"/>
        <w:gridCol w:w="1139"/>
        <w:gridCol w:w="1110"/>
        <w:gridCol w:w="1680"/>
      </w:tblGrid>
      <w:tr>
        <w:trPr/>
        <w:tc>
          <w:tcPr>
            <w:tcW w:type="dxa" w:w="1481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Methods</w:t>
            </w:r>
          </w:p>
        </w:tc>
        <w:tc>
          <w:tcPr>
            <w:tcW w:type="dxa" w:w="797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Knn</w:t>
            </w:r>
          </w:p>
        </w:tc>
        <w:tc>
          <w:tcPr>
            <w:tcW w:type="dxa" w:w="1139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DT</w:t>
            </w:r>
          </w:p>
        </w:tc>
        <w:tc>
          <w:tcPr>
            <w:tcW w:type="dxa" w:w="111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SVM</w:t>
            </w:r>
          </w:p>
        </w:tc>
        <w:tc>
          <w:tcPr>
            <w:tcW w:type="dxa" w:w="168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LR</w:t>
            </w:r>
          </w:p>
        </w:tc>
      </w:tr>
      <w:tr>
        <w:trPr/>
        <w:tc>
          <w:tcPr>
            <w:tcW w:type="dxa" w:w="1481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 xml:space="preserve">Jaccard </w:t>
            </w: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index</w:t>
            </w:r>
          </w:p>
        </w:tc>
        <w:tc>
          <w:tcPr>
            <w:tcW w:type="dxa" w:w="797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0.57</w:t>
            </w:r>
          </w:p>
        </w:tc>
        <w:tc>
          <w:tcPr>
            <w:tcW w:type="dxa" w:w="1139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0.74</w:t>
            </w:r>
          </w:p>
        </w:tc>
        <w:tc>
          <w:tcPr>
            <w:tcW w:type="dxa" w:w="111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0.74</w:t>
            </w:r>
          </w:p>
        </w:tc>
        <w:tc>
          <w:tcPr>
            <w:tcW w:type="dxa" w:w="168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0.74</w:t>
            </w:r>
          </w:p>
        </w:tc>
      </w:tr>
      <w:tr>
        <w:trPr/>
        <w:tc>
          <w:tcPr>
            <w:tcW w:type="dxa" w:w="1481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F1-score</w:t>
            </w:r>
          </w:p>
        </w:tc>
        <w:tc>
          <w:tcPr>
            <w:tcW w:type="dxa" w:w="797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0.58</w:t>
            </w:r>
          </w:p>
        </w:tc>
        <w:tc>
          <w:tcPr>
            <w:tcW w:type="dxa" w:w="1139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0.68</w:t>
            </w:r>
          </w:p>
        </w:tc>
        <w:tc>
          <w:tcPr>
            <w:tcW w:type="dxa" w:w="111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0.69</w:t>
            </w:r>
          </w:p>
        </w:tc>
        <w:tc>
          <w:tcPr>
            <w:tcW w:type="dxa" w:w="168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0.70</w:t>
            </w:r>
          </w:p>
        </w:tc>
      </w:tr>
      <w:tr>
        <w:trPr/>
        <w:tc>
          <w:tcPr>
            <w:tcW w:type="dxa" w:w="1481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Logloss</w:t>
            </w:r>
          </w:p>
        </w:tc>
        <w:tc>
          <w:tcPr>
            <w:tcW w:type="dxa" w:w="797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0.97</w:t>
            </w:r>
          </w:p>
        </w:tc>
        <w:tc>
          <w:tcPr>
            <w:tcW w:type="dxa" w:w="1139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0.56</w:t>
            </w:r>
          </w:p>
        </w:tc>
        <w:tc>
          <w:tcPr>
            <w:tcW w:type="dxa" w:w="111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type="dxa" w:w="1680"/>
            <w:vAlign w:val="top"/>
          </w:tcPr>
          <w:p>
            <w:pPr>
              <w:jc w:val="left"/>
              <w:spacing w:lineRule="auto" w:line="259"/>
              <w:rPr>
                <w:sz w:val="28"/>
                <w:szCs w:val="28"/>
                <w:rFonts w:ascii="Times New Roman" w:eastAsia="Times New Roman" w:hAnsi="Times New Roman" w:cs="Times New Roman"/>
              </w:rPr>
            </w:pPr>
            <w:r>
              <w:rPr>
                <w:sz w:val="28"/>
                <w:szCs w:val="28"/>
                <w:rFonts w:ascii="Times New Roman" w:eastAsia="Times New Roman" w:hAnsi="Times New Roman" w:cs="Times New Roman"/>
              </w:rPr>
              <w:t>0.54</w:t>
            </w:r>
          </w:p>
        </w:tc>
      </w:tr>
    </w:tbl>
    <w:p>
      <w:pPr>
        <w:jc w:val="left"/>
        <w:spacing w:lineRule="auto" w:line="259"/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Based on the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below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table,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Logistic Regression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is the best model to predict car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accident severity.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Now we can predict was it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property damage (class 1) or injury </w:t>
      </w:r>
      <w:r>
        <w:rPr>
          <w:spacing w:val="-1"/>
          <w:i w:val="0"/>
          <w:b w:val="0"/>
          <w:color w:val="292929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(class 2).</w:t>
      </w:r>
    </w:p>
    <w:p>
      <w:pPr>
        <w:jc w:val="left"/>
        <w:spacing w:lineRule="auto" w:line="259"/>
        <w:rPr>
          <w:spacing w:val="-1"/>
          <w:i w:val="0"/>
          <w:b w:val="0"/>
          <w:color w:val="292929"/>
          <w:sz w:val="31"/>
          <w:szCs w:val="31"/>
          <w:highlight w:val="white"/>
          <w:rFonts w:ascii="Georgia" w:eastAsia="charter" w:hAnsi="charter" w:cs="charter"/>
        </w:rPr>
      </w:pPr>
    </w:p>
    <w:p>
      <w:pPr>
        <w:jc w:val="left"/>
        <w:spacing w:lineRule="auto" w:line="259"/>
        <w:rPr>
          <w:spacing w:val="-1"/>
          <w:i w:val="0"/>
          <w:b w:val="1"/>
          <w:color w:val="292929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-1"/>
          <w:i w:val="0"/>
          <w:b w:val="1"/>
          <w:color w:val="292929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4. Results section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F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irstly, it became clear for what reasons most accidents occur, at what time and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on what days of the week they most often occur. 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S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econdly, we realized that the seasons, temperature, road conditions and light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conditions do not affect the number of accidents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at all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. 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We also analyzed and looked at which places most accidents occur and in which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places they occur due to the fact that the driver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was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under influence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,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speeding,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hit the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parked car and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was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inattent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entive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. 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Thirdly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, thanks to machine learning, we can predict the severity code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.</w:t>
      </w:r>
    </w:p>
    <w:p>
      <w:pPr>
        <w:jc w:val="left"/>
        <w:spacing w:lineRule="auto" w:line="259"/>
        <w:rPr>
          <w:spacing w:val="0"/>
          <w:i w:val="0"/>
          <w:b w:val="1"/>
          <w:color w:val="1F1F1F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5. </w:t>
      </w:r>
      <w:r>
        <w:rPr>
          <w:spacing w:val="0"/>
          <w:i w:val="0"/>
          <w:b w:val="1"/>
          <w:color w:val="1F1F1F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Discussion section</w:t>
      </w:r>
    </w:p>
    <w:p>
      <w:pPr>
        <w:jc w:val="left"/>
        <w:spacing w:lineRule="auto" w:line="259"/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N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ow we can use the information on the maps and take some action. For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example, to place police officers in those places where the most accidents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occurred, prohibit parking where most accidents with parked cars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occur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. And also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use the received data in navigation to help people bypass these hot spots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>.</w:t>
      </w:r>
    </w:p>
    <w:p>
      <w:pPr>
        <w:jc w:val="left"/>
        <w:spacing w:lineRule="auto" w:line="259"/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1"/>
          <w:color w:val="000000"/>
          <w:sz w:val="32"/>
          <w:szCs w:val="32"/>
          <w:highlight w:val="white"/>
          <w:rFonts w:ascii="Times New Roman" w:eastAsia="Times New Roman" w:hAnsi="Times New Roman" w:cs="Times New Roman"/>
        </w:rPr>
        <w:t xml:space="preserve">6. Conclussion</w:t>
      </w:r>
    </w:p>
    <w:p>
      <w:pPr>
        <w:jc w:val="left"/>
        <w:spacing w:lineRule="auto" w:line="259"/>
        <w:rPr>
          <w:spacing w:val="0"/>
          <w:i w:val="0"/>
          <w:b w:val="1"/>
          <w:color w:val="1F1F1F"/>
          <w:sz w:val="28"/>
          <w:szCs w:val="28"/>
          <w:highlight w:val="white"/>
          <w:rFonts w:ascii="Times New Roman" w:eastAsia="Times New Roman" w:hAnsi="Times New Roman" w:cs="Times New Roman"/>
        </w:rPr>
      </w:pP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In conclussion I would like to say</w:t>
      </w:r>
      <w:r>
        <w:rPr>
          <w:spacing w:val="0"/>
          <w:i w:val="0"/>
          <w:b w:val="1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that if we will use such information, we can </w:t>
      </w:r>
      <w:r>
        <w:rPr>
          <w:spacing w:val="0"/>
          <w:i w:val="0"/>
          <w:b w:val="0"/>
          <w:color w:val="000000"/>
          <w:sz w:val="28"/>
          <w:szCs w:val="28"/>
          <w:highlight w:val="white"/>
          <w:rFonts w:ascii="Times New Roman" w:eastAsia="Times New Roman" w:hAnsi="Times New Roman" w:cs="Times New Roman"/>
        </w:rPr>
        <w:t xml:space="preserve">make less traffic problems and save some lifes. Thank for reading my report.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2"/>
        <w:szCs w:val="22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 w:after="160"/>
      <w:rPr/>
      <w:autoSpaceDE w:val="0"/>
      <w:autoSpaceDN w:val="0"/>
    </w:pPr>
    <w:rPr>
      <w:color w:val="auto"/>
      <w:sz w:val="22"/>
      <w:szCs w:val="22"/>
      <w:rFonts w:ascii="Times New Roman" w:eastAsia="Times New Roman" w:hAnsi="Times New Roman" w:cs="Times New Roman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2"/>
      <w:szCs w:val="22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28" w:type="paragraph">
    <w:name w:val="toc 1"/>
    <w:basedOn w:val="PO1"/>
    <w:next w:val="PO1"/>
    <w:qFormat/>
    <w:uiPriority w:val="28"/>
    <w:unhideWhenUsed/>
    <w:pPr>
      <w:rPr/>
    </w:pPr>
    <w:rPr>
      <w:sz w:val="22"/>
      <w:szCs w:val="22"/>
    </w:rPr>
  </w:style>
  <w:style w:styleId="PO29" w:type="paragraph">
    <w:name w:val="toc 2"/>
    <w:basedOn w:val="PO1"/>
    <w:next w:val="PO1"/>
    <w:qFormat/>
    <w:uiPriority w:val="29"/>
    <w:unhideWhenUsed/>
    <w:pPr>
      <w:ind w:left="425" w:firstLine="0"/>
      <w:rPr/>
    </w:pPr>
    <w:rPr>
      <w:sz w:val="22"/>
      <w:szCs w:val="22"/>
    </w:rPr>
  </w:style>
  <w:style w:styleId="PO30" w:type="paragraph">
    <w:name w:val="toc 3"/>
    <w:basedOn w:val="PO1"/>
    <w:next w:val="PO1"/>
    <w:qFormat/>
    <w:uiPriority w:val="30"/>
    <w:unhideWhenUsed/>
    <w:pPr>
      <w:ind w:left="850" w:firstLine="0"/>
      <w:rPr/>
    </w:pPr>
    <w:rPr>
      <w:sz w:val="22"/>
      <w:szCs w:val="22"/>
    </w:r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535817261.png"></Relationship><Relationship Id="rId6" Type="http://schemas.openxmlformats.org/officeDocument/2006/relationships/image" Target="media/fImage30023226824.png"></Relationship><Relationship Id="rId7" Type="http://schemas.openxmlformats.org/officeDocument/2006/relationships/image" Target="media/fImage40064244400.png"></Relationship><Relationship Id="rId8" Type="http://schemas.openxmlformats.org/officeDocument/2006/relationships/image" Target="media/fImage48839169654.png"></Relationship><Relationship Id="rId9" Type="http://schemas.openxmlformats.org/officeDocument/2006/relationships/image" Target="media/fImage51947236335.png"></Relationship><Relationship Id="rId10" Type="http://schemas.openxmlformats.org/officeDocument/2006/relationships/image" Target="media/fImage79409248470.png"></Relationship><Relationship Id="rId11" Type="http://schemas.openxmlformats.org/officeDocument/2006/relationships/image" Target="media/fImage82791286163.png"></Relationship><Relationship Id="rId12" Type="http://schemas.openxmlformats.org/officeDocument/2006/relationships/image" Target="media/fImage585575293979.png"></Relationship><Relationship Id="rId13" Type="http://schemas.openxmlformats.org/officeDocument/2006/relationships/image" Target="media/fImage829061356958.png"></Relationship><Relationship Id="rId14" Type="http://schemas.openxmlformats.org/officeDocument/2006/relationships/image" Target="media/fImage7872893839.png"></Relationship><Relationship Id="rId15" Type="http://schemas.openxmlformats.org/officeDocument/2006/relationships/image" Target="media/fImage383987404059.png"></Relationship><Relationship Id="rId16" Type="http://schemas.openxmlformats.org/officeDocument/2006/relationships/image" Target="media/fImage829061369945.png"></Relationship><Relationship Id="rId17" Type="http://schemas.openxmlformats.org/officeDocument/2006/relationships/image" Target="media/fImage17482448523.png"></Relationship><Relationship Id="rId1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197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Dan Litvinov</dc:creator>
  <cp:lastModifiedBy/>
</cp:coreProperties>
</file>