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FE03" w14:textId="05123DB2" w:rsidR="001F4EEE" w:rsidRP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sz w:val="32"/>
          <w:szCs w:val="32"/>
        </w:rPr>
      </w:pPr>
      <w:r w:rsidRPr="001F4EEE">
        <w:rPr>
          <w:rFonts w:ascii="Inter" w:eastAsia="Times New Roman" w:hAnsi="Inter" w:cs="Times New Roman"/>
          <w:color w:val="50596C"/>
          <w:sz w:val="32"/>
          <w:szCs w:val="32"/>
        </w:rPr>
        <w:t>Dataset: </w:t>
      </w:r>
      <w:hyperlink r:id="rId5" w:tgtFrame="_blank" w:history="1">
        <w:r w:rsidRPr="001F4EEE">
          <w:rPr>
            <w:rStyle w:val="Hyperlink"/>
            <w:rFonts w:ascii="Inter" w:eastAsia="Times New Roman" w:hAnsi="Inter" w:cs="Times New Roman"/>
            <w:color w:val="5755D9"/>
            <w:sz w:val="32"/>
            <w:szCs w:val="32"/>
            <w:u w:val="none"/>
          </w:rPr>
          <w:t>Customer Churn</w:t>
        </w:r>
      </w:hyperlink>
      <w:r w:rsidRPr="001F4EEE">
        <w:rPr>
          <w:sz w:val="32"/>
          <w:szCs w:val="32"/>
        </w:rPr>
        <w:t xml:space="preserve">     SQL  </w:t>
      </w:r>
    </w:p>
    <w:p w14:paraId="58E087FD" w14:textId="77777777" w:rsid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rPr>
      </w:pPr>
      <w:r>
        <w:rPr>
          <w:rFonts w:ascii="Inter" w:eastAsia="Times New Roman" w:hAnsi="Inter" w:cs="Times New Roman"/>
          <w:color w:val="50596C"/>
        </w:rPr>
        <w:t> </w:t>
      </w:r>
    </w:p>
    <w:p w14:paraId="38CDD904" w14:textId="553D4837" w:rsid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rPr>
      </w:pPr>
      <w:r>
        <w:rPr>
          <w:rFonts w:ascii="Inter" w:eastAsia="Times New Roman" w:hAnsi="Inter" w:cs="Times New Roman"/>
          <w:color w:val="50596C"/>
        </w:rPr>
        <w:t>Observations :</w:t>
      </w:r>
    </w:p>
    <w:p w14:paraId="5A869D0D" w14:textId="2B084943"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Analyze the data to check if the table is normalized i.e follows all the normal forms, mention all the problems you find and how would you solve it.</w:t>
      </w:r>
    </w:p>
    <w:p w14:paraId="77EF5CAA" w14:textId="2B3403E2" w:rsidR="001F4EEE" w:rsidRPr="001F4EEE" w:rsidRDefault="001F4EEE" w:rsidP="001F4EEE">
      <w:pPr>
        <w:shd w:val="clear" w:color="auto" w:fill="FFFFFF"/>
        <w:spacing w:before="100" w:beforeAutospacing="1" w:after="100" w:afterAutospacing="1" w:line="240" w:lineRule="auto"/>
        <w:ind w:left="720"/>
        <w:rPr>
          <w:rFonts w:ascii="Inter" w:eastAsia="Times New Roman" w:hAnsi="Inter" w:cs="Times New Roman"/>
          <w:color w:val="50596C"/>
          <w:sz w:val="24"/>
          <w:szCs w:val="24"/>
          <w:lang w:val="en-IN" w:eastAsia="en-IN"/>
        </w:rPr>
      </w:pPr>
      <w:r>
        <w:rPr>
          <w:rFonts w:ascii="Inter" w:eastAsia="Times New Roman" w:hAnsi="Inter" w:cs="Times New Roman"/>
          <w:color w:val="50596C"/>
          <w:sz w:val="24"/>
          <w:szCs w:val="24"/>
          <w:lang w:val="en-IN" w:eastAsia="en-IN"/>
        </w:rPr>
        <w:t>The Entire table with 33 attributes tables is not normalized. Hence we have to split the attributes to multiple possible tables</w:t>
      </w:r>
    </w:p>
    <w:p w14:paraId="7943D7A8" w14:textId="0585C833"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If the data is normalized, you can simply create one table with all the 33 columns, but if it is not, you need to see how many tables are to be created.</w:t>
      </w:r>
    </w:p>
    <w:p w14:paraId="785E10DC" w14:textId="2FFFC3F8" w:rsidR="001F4EEE" w:rsidRDefault="001F4EEE" w:rsidP="001F4EEE">
      <w:pPr>
        <w:shd w:val="clear" w:color="auto" w:fill="FFFFFF"/>
        <w:spacing w:before="100" w:beforeAutospacing="1" w:after="100" w:afterAutospacing="1" w:line="240" w:lineRule="auto"/>
        <w:ind w:left="360" w:firstLine="360"/>
        <w:rPr>
          <w:rFonts w:ascii="Inter" w:eastAsia="Times New Roman" w:hAnsi="Inter" w:cs="Times New Roman"/>
          <w:color w:val="50596C"/>
          <w:sz w:val="24"/>
          <w:szCs w:val="24"/>
          <w:lang w:val="en-IN" w:eastAsia="en-IN"/>
        </w:rPr>
      </w:pPr>
      <w:r>
        <w:rPr>
          <w:rFonts w:ascii="Inter" w:eastAsia="Times New Roman" w:hAnsi="Inter" w:cs="Times New Roman"/>
          <w:color w:val="50596C"/>
          <w:sz w:val="24"/>
          <w:szCs w:val="24"/>
          <w:lang w:val="en-IN" w:eastAsia="en-IN"/>
        </w:rPr>
        <w:t>Intially I created 11 tables to normalize. Since there is a chance to satisfy the normalization</w:t>
      </w:r>
    </w:p>
    <w:p w14:paraId="30D80454" w14:textId="34200FD0" w:rsidR="001F4EEE" w:rsidRP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p>
    <w:p w14:paraId="3AB5435D" w14:textId="5D68D8C9"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Feel free to add ID columns as primary keys if you are creating multiple tables.</w:t>
      </w:r>
    </w:p>
    <w:p w14:paraId="1A518BFC" w14:textId="77777777" w:rsidR="001F4EEE" w:rsidRP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p>
    <w:p w14:paraId="673BE403" w14:textId="4EA5FCA6"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If you created multiple tables, mention the foreign keys for each table and the candidate keys.</w:t>
      </w:r>
    </w:p>
    <w:p w14:paraId="50DA5AAC" w14:textId="2850EBB8" w:rsidR="001F4EEE" w:rsidRPr="001F4EEE" w:rsidRDefault="001F4EEE" w:rsidP="001F4EEE">
      <w:pPr>
        <w:shd w:val="clear" w:color="auto" w:fill="FFFFFF"/>
        <w:spacing w:before="100" w:beforeAutospacing="1" w:after="100" w:afterAutospacing="1" w:line="240" w:lineRule="auto"/>
        <w:ind w:left="720"/>
        <w:rPr>
          <w:rFonts w:ascii="Inter" w:eastAsia="Times New Roman" w:hAnsi="Inter" w:cs="Times New Roman"/>
          <w:color w:val="50596C"/>
          <w:sz w:val="24"/>
          <w:szCs w:val="24"/>
          <w:lang w:val="en-IN" w:eastAsia="en-IN"/>
        </w:rPr>
      </w:pPr>
      <w:r>
        <w:rPr>
          <w:rFonts w:ascii="Inter" w:eastAsia="Times New Roman" w:hAnsi="Inter" w:cs="Times New Roman"/>
          <w:color w:val="50596C"/>
          <w:sz w:val="24"/>
          <w:szCs w:val="24"/>
          <w:lang w:val="en-IN" w:eastAsia="en-IN"/>
        </w:rPr>
        <w:t>Yes foreign keys are inevitable to make connections between tables which are goin</w:t>
      </w:r>
      <w:r w:rsidR="009639B8">
        <w:rPr>
          <w:rFonts w:ascii="Inter" w:eastAsia="Times New Roman" w:hAnsi="Inter" w:cs="Times New Roman"/>
          <w:color w:val="50596C"/>
          <w:sz w:val="24"/>
          <w:szCs w:val="24"/>
          <w:lang w:val="en-IN" w:eastAsia="en-IN"/>
        </w:rPr>
        <w:t>g to get the desired results</w:t>
      </w:r>
    </w:p>
    <w:p w14:paraId="499E810B" w14:textId="77777777" w:rsidR="001F4EEE" w:rsidRP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p>
    <w:p w14:paraId="55676CD5" w14:textId="436FAF0F"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Create an ER diagram to refer to when analyzing the database.</w:t>
      </w:r>
    </w:p>
    <w:p w14:paraId="2E9BBBA6" w14:textId="33E3D5F5" w:rsidR="009639B8" w:rsidRDefault="009639B8" w:rsidP="009639B8">
      <w:pPr>
        <w:shd w:val="clear" w:color="auto" w:fill="FFFFFF"/>
        <w:spacing w:before="100" w:beforeAutospacing="1" w:after="100" w:afterAutospacing="1" w:line="240" w:lineRule="auto"/>
        <w:ind w:left="720"/>
        <w:rPr>
          <w:rFonts w:ascii="Inter" w:eastAsia="Times New Roman" w:hAnsi="Inter" w:cs="Times New Roman"/>
          <w:color w:val="50596C"/>
          <w:sz w:val="24"/>
          <w:szCs w:val="24"/>
          <w:lang w:val="en-IN" w:eastAsia="en-IN"/>
        </w:rPr>
      </w:pPr>
      <w:r>
        <w:rPr>
          <w:rFonts w:ascii="Inter" w:eastAsia="Times New Roman" w:hAnsi="Inter" w:cs="Times New Roman"/>
          <w:color w:val="50596C"/>
          <w:sz w:val="24"/>
          <w:szCs w:val="24"/>
          <w:lang w:val="en-IN" w:eastAsia="en-IN"/>
        </w:rPr>
        <w:t>Yes created</w:t>
      </w:r>
    </w:p>
    <w:p w14:paraId="27FE2F49" w14:textId="77777777" w:rsidR="001F4EEE" w:rsidRPr="001F4EEE" w:rsidRDefault="001F4EEE" w:rsidP="001F4EEE">
      <w:p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p>
    <w:p w14:paraId="7BC6FB5F" w14:textId="4693EE65" w:rsidR="001F4EEE" w:rsidRDefault="001F4EEE" w:rsidP="001F4EEE">
      <w:pPr>
        <w:numPr>
          <w:ilvl w:val="0"/>
          <w:numId w:val="1"/>
        </w:numPr>
        <w:shd w:val="clear" w:color="auto" w:fill="FFFFFF"/>
        <w:spacing w:before="100" w:beforeAutospacing="1" w:after="100" w:afterAutospacing="1" w:line="240" w:lineRule="auto"/>
        <w:rPr>
          <w:rFonts w:ascii="Inter" w:eastAsia="Times New Roman" w:hAnsi="Inter" w:cs="Times New Roman"/>
          <w:color w:val="50596C"/>
          <w:sz w:val="24"/>
          <w:szCs w:val="24"/>
          <w:lang w:val="en-IN" w:eastAsia="en-IN"/>
        </w:rPr>
      </w:pPr>
      <w:r w:rsidRPr="001F4EEE">
        <w:rPr>
          <w:rFonts w:ascii="Inter" w:eastAsia="Times New Roman" w:hAnsi="Inter" w:cs="Times New Roman"/>
          <w:color w:val="50596C"/>
          <w:sz w:val="24"/>
          <w:szCs w:val="24"/>
          <w:lang w:val="en-IN" w:eastAsia="en-IN"/>
        </w:rPr>
        <w:t>Finally, I would like you to add a write up either with each chunk of code or towards the end, about the database created and the steps you had to follow to create it. </w:t>
      </w:r>
    </w:p>
    <w:p w14:paraId="342D8317" w14:textId="1C1B1437" w:rsidR="009639B8" w:rsidRPr="001F4EEE" w:rsidRDefault="009639B8" w:rsidP="009639B8">
      <w:pPr>
        <w:shd w:val="clear" w:color="auto" w:fill="FFFFFF"/>
        <w:spacing w:before="100" w:beforeAutospacing="1" w:after="100" w:afterAutospacing="1" w:line="240" w:lineRule="auto"/>
        <w:ind w:left="720"/>
        <w:rPr>
          <w:rFonts w:ascii="Inter" w:eastAsia="Times New Roman" w:hAnsi="Inter" w:cs="Times New Roman"/>
          <w:color w:val="50596C"/>
          <w:sz w:val="24"/>
          <w:szCs w:val="24"/>
          <w:lang w:val="en-IN" w:eastAsia="en-IN"/>
        </w:rPr>
      </w:pPr>
      <w:r>
        <w:rPr>
          <w:rFonts w:ascii="Inter" w:eastAsia="Times New Roman" w:hAnsi="Inter" w:cs="Times New Roman"/>
          <w:color w:val="50596C"/>
          <w:sz w:val="24"/>
          <w:szCs w:val="24"/>
          <w:lang w:val="en-IN" w:eastAsia="en-IN"/>
        </w:rPr>
        <w:t>Data base and tables are created for ER diagram. Since it is not normalised completely I haven’t added the list of values to the tables.</w:t>
      </w:r>
    </w:p>
    <w:p w14:paraId="02BD41F0" w14:textId="77777777" w:rsidR="007A3D2C" w:rsidRDefault="007A3D2C"/>
    <w:sectPr w:rsidR="007A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64D"/>
    <w:multiLevelType w:val="multilevel"/>
    <w:tmpl w:val="B916F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6388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2C"/>
    <w:rsid w:val="001F4EEE"/>
    <w:rsid w:val="007A3D2C"/>
    <w:rsid w:val="00963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DB2E"/>
  <w15:chartTrackingRefBased/>
  <w15:docId w15:val="{07FE76E5-2B2E-4A98-A0E2-098BA664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EE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EEE"/>
    <w:rPr>
      <w:color w:val="0563C1" w:themeColor="hyperlink"/>
      <w:u w:val="single"/>
    </w:rPr>
  </w:style>
  <w:style w:type="paragraph" w:styleId="ListParagraph">
    <w:name w:val="List Paragraph"/>
    <w:basedOn w:val="Normal"/>
    <w:uiPriority w:val="34"/>
    <w:qFormat/>
    <w:rsid w:val="001F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7297">
      <w:bodyDiv w:val="1"/>
      <w:marLeft w:val="0"/>
      <w:marRight w:val="0"/>
      <w:marTop w:val="0"/>
      <w:marBottom w:val="0"/>
      <w:divBdr>
        <w:top w:val="none" w:sz="0" w:space="0" w:color="auto"/>
        <w:left w:val="none" w:sz="0" w:space="0" w:color="auto"/>
        <w:bottom w:val="none" w:sz="0" w:space="0" w:color="auto"/>
        <w:right w:val="none" w:sz="0" w:space="0" w:color="auto"/>
      </w:divBdr>
    </w:div>
    <w:div w:id="11776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0zSJAY-HR4re1YnE0K759Jy0kv_MtL2R/edit?usp=sharing&amp;ouid=117420285036385068591&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Dvn</dc:creator>
  <cp:keywords/>
  <dc:description/>
  <cp:lastModifiedBy>Srikanth Dvn</cp:lastModifiedBy>
  <cp:revision>2</cp:revision>
  <dcterms:created xsi:type="dcterms:W3CDTF">2022-04-13T06:13:00Z</dcterms:created>
  <dcterms:modified xsi:type="dcterms:W3CDTF">2022-04-13T06:19:00Z</dcterms:modified>
</cp:coreProperties>
</file>