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D20" w:rsidRPr="00D7078E" w:rsidRDefault="005F3D20" w:rsidP="005F3D20">
      <w:pPr>
        <w:pStyle w:val="NormalWeb"/>
        <w:spacing w:after="240" w:afterAutospacing="0"/>
        <w:rPr>
          <w:rFonts w:asciiTheme="minorHAnsi" w:hAnsiTheme="minorHAnsi" w:cstheme="minorHAnsi"/>
          <w:color w:val="1B1C1D"/>
          <w:sz w:val="22"/>
          <w:szCs w:val="22"/>
          <w:lang w:val="es-ES"/>
        </w:rPr>
      </w:pPr>
      <w:r w:rsidRPr="00D7078E">
        <w:rPr>
          <w:rFonts w:asciiTheme="minorHAnsi" w:hAnsiTheme="minorHAnsi" w:cstheme="minorHAnsi"/>
          <w:color w:val="1B1C1D"/>
          <w:sz w:val="22"/>
          <w:szCs w:val="22"/>
          <w:lang w:val="es-ES"/>
        </w:rPr>
        <w:t xml:space="preserve">Esta captura de pantalla de </w:t>
      </w:r>
      <w:proofErr w:type="spellStart"/>
      <w:r w:rsidRPr="00D7078E">
        <w:rPr>
          <w:rFonts w:asciiTheme="minorHAnsi" w:hAnsiTheme="minorHAnsi" w:cstheme="minorHAnsi"/>
          <w:color w:val="1B1C1D"/>
          <w:sz w:val="22"/>
          <w:szCs w:val="22"/>
          <w:lang w:val="es-ES"/>
        </w:rPr>
        <w:t>Swagge</w:t>
      </w:r>
      <w:bookmarkStart w:id="0" w:name="_GoBack"/>
      <w:r w:rsidRPr="00D7078E">
        <w:rPr>
          <w:rFonts w:asciiTheme="minorHAnsi" w:hAnsiTheme="minorHAnsi" w:cstheme="minorHAnsi"/>
          <w:color w:val="1B1C1D"/>
          <w:sz w:val="22"/>
          <w:szCs w:val="22"/>
          <w:lang w:val="es-ES"/>
        </w:rPr>
        <w:t>r</w:t>
      </w:r>
      <w:bookmarkEnd w:id="0"/>
      <w:proofErr w:type="spellEnd"/>
      <w:r w:rsidRPr="00D7078E">
        <w:rPr>
          <w:rFonts w:asciiTheme="minorHAnsi" w:hAnsiTheme="minorHAnsi" w:cstheme="minorHAnsi"/>
          <w:color w:val="1B1C1D"/>
          <w:sz w:val="22"/>
          <w:szCs w:val="22"/>
          <w:lang w:val="es-ES"/>
        </w:rPr>
        <w:t xml:space="preserve"> demuestra la prueba exitosa (Código 201) del </w:t>
      </w:r>
      <w:proofErr w:type="spellStart"/>
      <w:r w:rsidRPr="00D7078E">
        <w:rPr>
          <w:rFonts w:asciiTheme="minorHAnsi" w:hAnsiTheme="minorHAnsi" w:cstheme="minorHAnsi"/>
          <w:color w:val="1B1C1D"/>
          <w:sz w:val="22"/>
          <w:szCs w:val="22"/>
          <w:lang w:val="es-ES"/>
        </w:rPr>
        <w:t>endpoint</w:t>
      </w:r>
      <w:proofErr w:type="spellEnd"/>
      <w:r w:rsidRPr="00D7078E">
        <w:rPr>
          <w:rFonts w:asciiTheme="minorHAnsi" w:hAnsiTheme="minorHAnsi" w:cstheme="minorHAnsi"/>
          <w:color w:val="1B1C1D"/>
          <w:sz w:val="22"/>
          <w:szCs w:val="22"/>
          <w:lang w:val="es-ES"/>
        </w:rPr>
        <w:t xml:space="preserve"> </w:t>
      </w:r>
      <w:r w:rsidRPr="00D7078E">
        <w:rPr>
          <w:rStyle w:val="CdigoHTML"/>
          <w:rFonts w:asciiTheme="minorHAnsi" w:hAnsiTheme="minorHAnsi" w:cstheme="minorHAnsi"/>
          <w:color w:val="444746"/>
          <w:sz w:val="22"/>
          <w:szCs w:val="22"/>
          <w:bdr w:val="none" w:sz="0" w:space="0" w:color="auto" w:frame="1"/>
          <w:lang w:val="es-ES"/>
        </w:rPr>
        <w:t>/api/usuarios</w:t>
      </w:r>
      <w:r w:rsidRPr="00D7078E">
        <w:rPr>
          <w:rFonts w:asciiTheme="minorHAnsi" w:hAnsiTheme="minorHAnsi" w:cstheme="minorHAnsi"/>
          <w:color w:val="1B1C1D"/>
          <w:sz w:val="22"/>
          <w:szCs w:val="22"/>
          <w:lang w:val="es-ES"/>
        </w:rPr>
        <w:t>, mostrando cómo se envió un nuevo usuario de tipo 'CLIENTE' y el sistema respondió con el usuario ya creado en la base de datos, incluyendo su ID, la contraseña ya encriptada y la fecha de cr</w:t>
      </w:r>
      <w:r w:rsidRPr="00D7078E">
        <w:rPr>
          <w:rFonts w:asciiTheme="minorHAnsi" w:hAnsiTheme="minorHAnsi" w:cstheme="minorHAnsi"/>
          <w:color w:val="1B1C1D"/>
          <w:sz w:val="22"/>
          <w:szCs w:val="22"/>
          <w:lang w:val="es-ES"/>
        </w:rPr>
        <w:t>eación asignada por el sistema.</w:t>
      </w:r>
    </w:p>
    <w:p w:rsidR="005F3D20" w:rsidRPr="00D7078E" w:rsidRDefault="005F3D20">
      <w:pPr>
        <w:rPr>
          <w:rFonts w:cstheme="minorHAnsi"/>
        </w:rPr>
      </w:pPr>
      <w:r w:rsidRPr="00D7078E">
        <w:rPr>
          <w:rFonts w:cstheme="minorHAnsi"/>
        </w:rPr>
        <w:drawing>
          <wp:inline distT="0" distB="0" distL="0" distR="0" wp14:anchorId="5838DE59" wp14:editId="1515EFBC">
            <wp:extent cx="5612130" cy="30841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084195"/>
                    </a:xfrm>
                    <a:prstGeom prst="rect">
                      <a:avLst/>
                    </a:prstGeom>
                  </pic:spPr>
                </pic:pic>
              </a:graphicData>
            </a:graphic>
          </wp:inline>
        </w:drawing>
      </w:r>
    </w:p>
    <w:p w:rsidR="001D1A20" w:rsidRPr="00D7078E" w:rsidRDefault="001D1A20">
      <w:pPr>
        <w:rPr>
          <w:rFonts w:cstheme="minorHAnsi"/>
          <w:sz w:val="18"/>
        </w:rPr>
      </w:pPr>
    </w:p>
    <w:p w:rsidR="005F3D20" w:rsidRPr="00D7078E" w:rsidRDefault="001D1A20">
      <w:pPr>
        <w:rPr>
          <w:rFonts w:cstheme="minorHAnsi"/>
        </w:rPr>
      </w:pPr>
      <w:r w:rsidRPr="00D7078E">
        <w:rPr>
          <w:rFonts w:cstheme="minorHAnsi"/>
        </w:rPr>
        <w:t xml:space="preserve">"Esta captura de </w:t>
      </w:r>
      <w:proofErr w:type="spellStart"/>
      <w:r w:rsidRPr="00D7078E">
        <w:rPr>
          <w:rFonts w:cstheme="minorHAnsi"/>
        </w:rPr>
        <w:t>Swagger</w:t>
      </w:r>
      <w:proofErr w:type="spellEnd"/>
      <w:r w:rsidRPr="00D7078E">
        <w:rPr>
          <w:rFonts w:cstheme="minorHAnsi"/>
        </w:rPr>
        <w:t xml:space="preserve"> muestra la actualización exitosa (Código 200) del usuario con ID 1. Se puede ver que, aunque se envió una contraseña vacía en la petición, la lógica del servicio la ignoró correctamente, manteniendo la contraseña encriptada original y actualizando el nombre a 'Usuario Editado' y el rol a 'VENDEDOR'."</w:t>
      </w:r>
    </w:p>
    <w:p w:rsidR="001D1A20" w:rsidRPr="00D7078E" w:rsidRDefault="001D1A20">
      <w:pPr>
        <w:rPr>
          <w:rFonts w:cstheme="minorHAnsi"/>
        </w:rPr>
      </w:pPr>
      <w:r w:rsidRPr="00D7078E">
        <w:rPr>
          <w:rFonts w:cstheme="minorHAnsi"/>
        </w:rPr>
        <w:drawing>
          <wp:inline distT="0" distB="0" distL="0" distR="0" wp14:anchorId="0EB7F1FC" wp14:editId="02079A78">
            <wp:extent cx="5612130" cy="30956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095625"/>
                    </a:xfrm>
                    <a:prstGeom prst="rect">
                      <a:avLst/>
                    </a:prstGeom>
                  </pic:spPr>
                </pic:pic>
              </a:graphicData>
            </a:graphic>
          </wp:inline>
        </w:drawing>
      </w:r>
    </w:p>
    <w:p w:rsidR="00CF0DD2" w:rsidRPr="00D7078E" w:rsidRDefault="00CF0DD2" w:rsidP="00CF0DD2">
      <w:pPr>
        <w:pStyle w:val="NormalWeb"/>
        <w:spacing w:after="240" w:afterAutospacing="0"/>
        <w:rPr>
          <w:rFonts w:asciiTheme="minorHAnsi" w:hAnsiTheme="minorHAnsi" w:cstheme="minorHAnsi"/>
          <w:color w:val="1B1C1D"/>
          <w:sz w:val="22"/>
          <w:szCs w:val="22"/>
          <w:lang w:val="es-ES"/>
        </w:rPr>
      </w:pPr>
      <w:r w:rsidRPr="00D7078E">
        <w:rPr>
          <w:rFonts w:asciiTheme="minorHAnsi" w:hAnsiTheme="minorHAnsi" w:cstheme="minorHAnsi"/>
          <w:color w:val="1B1C1D"/>
          <w:sz w:val="22"/>
          <w:szCs w:val="22"/>
          <w:lang w:val="es-ES"/>
        </w:rPr>
        <w:lastRenderedPageBreak/>
        <w:t xml:space="preserve">Esta captura de </w:t>
      </w:r>
      <w:proofErr w:type="spellStart"/>
      <w:r w:rsidRPr="00D7078E">
        <w:rPr>
          <w:rFonts w:asciiTheme="minorHAnsi" w:hAnsiTheme="minorHAnsi" w:cstheme="minorHAnsi"/>
          <w:color w:val="1B1C1D"/>
          <w:sz w:val="22"/>
          <w:szCs w:val="22"/>
          <w:lang w:val="es-ES"/>
        </w:rPr>
        <w:t>Swagger</w:t>
      </w:r>
      <w:proofErr w:type="spellEnd"/>
      <w:r w:rsidRPr="00D7078E">
        <w:rPr>
          <w:rFonts w:asciiTheme="minorHAnsi" w:hAnsiTheme="minorHAnsi" w:cstheme="minorHAnsi"/>
          <w:color w:val="1B1C1D"/>
          <w:sz w:val="22"/>
          <w:szCs w:val="22"/>
          <w:lang w:val="es-ES"/>
        </w:rPr>
        <w:t xml:space="preserve"> demuestra la prueba exitosa (Código 200) del </w:t>
      </w:r>
      <w:proofErr w:type="spellStart"/>
      <w:r w:rsidRPr="00D7078E">
        <w:rPr>
          <w:rFonts w:asciiTheme="minorHAnsi" w:hAnsiTheme="minorHAnsi" w:cstheme="minorHAnsi"/>
          <w:color w:val="1B1C1D"/>
          <w:sz w:val="22"/>
          <w:szCs w:val="22"/>
          <w:lang w:val="es-ES"/>
        </w:rPr>
        <w:t>endpoint</w:t>
      </w:r>
      <w:proofErr w:type="spellEnd"/>
      <w:r w:rsidRPr="00D7078E">
        <w:rPr>
          <w:rFonts w:asciiTheme="minorHAnsi" w:hAnsiTheme="minorHAnsi" w:cstheme="minorHAnsi"/>
          <w:color w:val="1B1C1D"/>
          <w:sz w:val="22"/>
          <w:szCs w:val="22"/>
          <w:lang w:val="es-ES"/>
        </w:rPr>
        <w:t xml:space="preserve"> </w:t>
      </w:r>
      <w:r w:rsidRPr="00D7078E">
        <w:rPr>
          <w:rStyle w:val="CdigoHTML"/>
          <w:rFonts w:asciiTheme="minorHAnsi" w:hAnsiTheme="minorHAnsi" w:cstheme="minorHAnsi"/>
          <w:color w:val="444746"/>
          <w:sz w:val="22"/>
          <w:szCs w:val="22"/>
          <w:bdr w:val="none" w:sz="0" w:space="0" w:color="auto" w:frame="1"/>
          <w:lang w:val="es-ES"/>
        </w:rPr>
        <w:t>GET /api/</w:t>
      </w:r>
      <w:proofErr w:type="spellStart"/>
      <w:r w:rsidRPr="00D7078E">
        <w:rPr>
          <w:rStyle w:val="CdigoHTML"/>
          <w:rFonts w:asciiTheme="minorHAnsi" w:hAnsiTheme="minorHAnsi" w:cstheme="minorHAnsi"/>
          <w:color w:val="444746"/>
          <w:sz w:val="22"/>
          <w:szCs w:val="22"/>
          <w:bdr w:val="none" w:sz="0" w:space="0" w:color="auto" w:frame="1"/>
          <w:lang w:val="es-ES"/>
        </w:rPr>
        <w:t>categorias</w:t>
      </w:r>
      <w:proofErr w:type="spellEnd"/>
      <w:r w:rsidRPr="00D7078E">
        <w:rPr>
          <w:rFonts w:asciiTheme="minorHAnsi" w:hAnsiTheme="minorHAnsi" w:cstheme="minorHAnsi"/>
          <w:color w:val="1B1C1D"/>
          <w:sz w:val="22"/>
          <w:szCs w:val="22"/>
          <w:lang w:val="es-ES"/>
        </w:rPr>
        <w:t xml:space="preserve">. El 'Response </w:t>
      </w:r>
      <w:proofErr w:type="spellStart"/>
      <w:r w:rsidRPr="00D7078E">
        <w:rPr>
          <w:rFonts w:asciiTheme="minorHAnsi" w:hAnsiTheme="minorHAnsi" w:cstheme="minorHAnsi"/>
          <w:color w:val="1B1C1D"/>
          <w:sz w:val="22"/>
          <w:szCs w:val="22"/>
          <w:lang w:val="es-ES"/>
        </w:rPr>
        <w:t>body</w:t>
      </w:r>
      <w:proofErr w:type="spellEnd"/>
      <w:r w:rsidRPr="00D7078E">
        <w:rPr>
          <w:rFonts w:asciiTheme="minorHAnsi" w:hAnsiTheme="minorHAnsi" w:cstheme="minorHAnsi"/>
          <w:color w:val="1B1C1D"/>
          <w:sz w:val="22"/>
          <w:szCs w:val="22"/>
          <w:lang w:val="es-ES"/>
        </w:rPr>
        <w:t>' (Cuerpo de la respuesta) muestra la lista completa de todas las categorías de repostería que se han creado en la base de datos, como 'Galletas', '</w:t>
      </w:r>
      <w:proofErr w:type="spellStart"/>
      <w:r w:rsidRPr="00D7078E">
        <w:rPr>
          <w:rFonts w:asciiTheme="minorHAnsi" w:hAnsiTheme="minorHAnsi" w:cstheme="minorHAnsi"/>
          <w:color w:val="1B1C1D"/>
          <w:sz w:val="22"/>
          <w:szCs w:val="22"/>
          <w:lang w:val="es-ES"/>
        </w:rPr>
        <w:t>Ku</w:t>
      </w:r>
      <w:r w:rsidRPr="00D7078E">
        <w:rPr>
          <w:rFonts w:asciiTheme="minorHAnsi" w:hAnsiTheme="minorHAnsi" w:cstheme="minorHAnsi"/>
          <w:color w:val="1B1C1D"/>
          <w:sz w:val="22"/>
          <w:szCs w:val="22"/>
          <w:lang w:val="es-ES"/>
        </w:rPr>
        <w:t>chenes</w:t>
      </w:r>
      <w:proofErr w:type="spellEnd"/>
      <w:r w:rsidRPr="00D7078E">
        <w:rPr>
          <w:rFonts w:asciiTheme="minorHAnsi" w:hAnsiTheme="minorHAnsi" w:cstheme="minorHAnsi"/>
          <w:color w:val="1B1C1D"/>
          <w:sz w:val="22"/>
          <w:szCs w:val="22"/>
          <w:lang w:val="es-ES"/>
        </w:rPr>
        <w:t>', 'Pasteles' y 'Tortas'.</w:t>
      </w:r>
    </w:p>
    <w:p w:rsidR="00CF0DD2" w:rsidRPr="00D7078E" w:rsidRDefault="00CF0DD2">
      <w:pPr>
        <w:rPr>
          <w:rFonts w:cstheme="minorHAnsi"/>
        </w:rPr>
      </w:pPr>
      <w:r w:rsidRPr="00D7078E">
        <w:rPr>
          <w:rFonts w:cstheme="minorHAnsi"/>
        </w:rPr>
        <w:drawing>
          <wp:inline distT="0" distB="0" distL="0" distR="0" wp14:anchorId="26F6BA4E" wp14:editId="21234D96">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rsidR="00CF0DD2" w:rsidRPr="00D7078E" w:rsidRDefault="00CF0DD2">
      <w:pPr>
        <w:rPr>
          <w:rFonts w:cstheme="minorHAnsi"/>
        </w:rPr>
      </w:pPr>
    </w:p>
    <w:p w:rsidR="00CF0DD2" w:rsidRPr="00D7078E" w:rsidRDefault="00CF0DD2">
      <w:pPr>
        <w:rPr>
          <w:rFonts w:cstheme="minorHAnsi"/>
        </w:rPr>
      </w:pPr>
      <w:r w:rsidRPr="00D7078E">
        <w:rPr>
          <w:rFonts w:cstheme="minorHAnsi"/>
        </w:rPr>
        <w:t xml:space="preserve">Esta captura de </w:t>
      </w:r>
      <w:proofErr w:type="spellStart"/>
      <w:r w:rsidRPr="00D7078E">
        <w:rPr>
          <w:rFonts w:cstheme="minorHAnsi"/>
        </w:rPr>
        <w:t>Swagger</w:t>
      </w:r>
      <w:proofErr w:type="spellEnd"/>
      <w:r w:rsidRPr="00D7078E">
        <w:rPr>
          <w:rFonts w:cstheme="minorHAnsi"/>
        </w:rPr>
        <w:t xml:space="preserve"> muestra la prueba exitosa (Código 200) del </w:t>
      </w:r>
      <w:proofErr w:type="spellStart"/>
      <w:r w:rsidRPr="00D7078E">
        <w:rPr>
          <w:rFonts w:cstheme="minorHAnsi"/>
        </w:rPr>
        <w:t>endpoint</w:t>
      </w:r>
      <w:proofErr w:type="spellEnd"/>
      <w:r w:rsidRPr="00D7078E">
        <w:rPr>
          <w:rFonts w:cstheme="minorHAnsi"/>
        </w:rPr>
        <w:t xml:space="preserve"> `GET /api/</w:t>
      </w:r>
      <w:proofErr w:type="spellStart"/>
      <w:r w:rsidRPr="00D7078E">
        <w:rPr>
          <w:rFonts w:cstheme="minorHAnsi"/>
        </w:rPr>
        <w:t>categorias</w:t>
      </w:r>
      <w:proofErr w:type="spellEnd"/>
      <w:r w:rsidRPr="00D7078E">
        <w:rPr>
          <w:rFonts w:cstheme="minorHAnsi"/>
        </w:rPr>
        <w:t xml:space="preserve">/{id}`, donde se solicitó específicamente el ID `4` en la URL. El 'Response </w:t>
      </w:r>
      <w:proofErr w:type="spellStart"/>
      <w:r w:rsidRPr="00D7078E">
        <w:rPr>
          <w:rFonts w:cstheme="minorHAnsi"/>
        </w:rPr>
        <w:t>body</w:t>
      </w:r>
      <w:proofErr w:type="spellEnd"/>
      <w:r w:rsidRPr="00D7078E">
        <w:rPr>
          <w:rFonts w:cstheme="minorHAnsi"/>
        </w:rPr>
        <w:t>' (Cuerpo de la respuesta) confirma que el sistema encontró y devolvió correctamente la información de esa única categoría: 'Pasteles', que corresponde al ID 4.</w:t>
      </w:r>
    </w:p>
    <w:p w:rsidR="00CF0DD2" w:rsidRPr="00D7078E" w:rsidRDefault="00CF0DD2">
      <w:pPr>
        <w:rPr>
          <w:rFonts w:cstheme="minorHAnsi"/>
        </w:rPr>
      </w:pPr>
      <w:r w:rsidRPr="00D7078E">
        <w:rPr>
          <w:rFonts w:cstheme="minorHAnsi"/>
        </w:rPr>
        <w:drawing>
          <wp:inline distT="0" distB="0" distL="0" distR="0" wp14:anchorId="535E5395" wp14:editId="336463A2">
            <wp:extent cx="5612130" cy="239712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97125"/>
                    </a:xfrm>
                    <a:prstGeom prst="rect">
                      <a:avLst/>
                    </a:prstGeom>
                  </pic:spPr>
                </pic:pic>
              </a:graphicData>
            </a:graphic>
          </wp:inline>
        </w:drawing>
      </w:r>
    </w:p>
    <w:p w:rsidR="00D7078E" w:rsidRPr="00D7078E" w:rsidRDefault="00D7078E">
      <w:pPr>
        <w:rPr>
          <w:rFonts w:cstheme="minorHAnsi"/>
        </w:rPr>
      </w:pPr>
    </w:p>
    <w:p w:rsidR="00D7078E" w:rsidRPr="00D7078E" w:rsidRDefault="00D7078E" w:rsidP="00D7078E">
      <w:pPr>
        <w:pStyle w:val="NormalWeb"/>
        <w:spacing w:after="0" w:afterAutospacing="0"/>
        <w:rPr>
          <w:rFonts w:asciiTheme="minorHAnsi" w:hAnsiTheme="minorHAnsi" w:cstheme="minorHAnsi"/>
          <w:color w:val="1B1C1D"/>
          <w:sz w:val="22"/>
          <w:szCs w:val="22"/>
          <w:lang w:val="es-ES"/>
        </w:rPr>
      </w:pPr>
      <w:r w:rsidRPr="00D7078E">
        <w:rPr>
          <w:rFonts w:asciiTheme="minorHAnsi" w:hAnsiTheme="minorHAnsi" w:cstheme="minorHAnsi"/>
          <w:color w:val="1B1C1D"/>
          <w:sz w:val="22"/>
          <w:szCs w:val="22"/>
          <w:lang w:val="es-ES"/>
        </w:rPr>
        <w:lastRenderedPageBreak/>
        <w:t xml:space="preserve">Esta captura de </w:t>
      </w:r>
      <w:proofErr w:type="spellStart"/>
      <w:r w:rsidRPr="00D7078E">
        <w:rPr>
          <w:rFonts w:asciiTheme="minorHAnsi" w:hAnsiTheme="minorHAnsi" w:cstheme="minorHAnsi"/>
          <w:color w:val="1B1C1D"/>
          <w:sz w:val="22"/>
          <w:szCs w:val="22"/>
          <w:lang w:val="es-ES"/>
        </w:rPr>
        <w:t>Swagger</w:t>
      </w:r>
      <w:proofErr w:type="spellEnd"/>
      <w:r w:rsidRPr="00D7078E">
        <w:rPr>
          <w:rFonts w:asciiTheme="minorHAnsi" w:hAnsiTheme="minorHAnsi" w:cstheme="minorHAnsi"/>
          <w:color w:val="1B1C1D"/>
          <w:sz w:val="22"/>
          <w:szCs w:val="22"/>
          <w:lang w:val="es-ES"/>
        </w:rPr>
        <w:t xml:space="preserve"> muestra la prueba exitosa (Código 200) del </w:t>
      </w:r>
      <w:proofErr w:type="spellStart"/>
      <w:r w:rsidRPr="00D7078E">
        <w:rPr>
          <w:rFonts w:asciiTheme="minorHAnsi" w:hAnsiTheme="minorHAnsi" w:cstheme="minorHAnsi"/>
          <w:color w:val="1B1C1D"/>
          <w:sz w:val="22"/>
          <w:szCs w:val="22"/>
          <w:lang w:val="es-ES"/>
        </w:rPr>
        <w:t>endpoint</w:t>
      </w:r>
      <w:proofErr w:type="spellEnd"/>
      <w:r w:rsidRPr="00D7078E">
        <w:rPr>
          <w:rFonts w:asciiTheme="minorHAnsi" w:hAnsiTheme="minorHAnsi" w:cstheme="minorHAnsi"/>
          <w:color w:val="1B1C1D"/>
          <w:sz w:val="22"/>
          <w:szCs w:val="22"/>
          <w:lang w:val="es-ES"/>
        </w:rPr>
        <w:t xml:space="preserve"> </w:t>
      </w:r>
      <w:r w:rsidRPr="00D7078E">
        <w:rPr>
          <w:rStyle w:val="CdigoHTML"/>
          <w:rFonts w:asciiTheme="minorHAnsi" w:hAnsiTheme="minorHAnsi" w:cstheme="minorHAnsi"/>
          <w:color w:val="444746"/>
          <w:sz w:val="22"/>
          <w:szCs w:val="22"/>
          <w:bdr w:val="none" w:sz="0" w:space="0" w:color="auto" w:frame="1"/>
          <w:lang w:val="es-ES"/>
        </w:rPr>
        <w:t>POST /api/productos</w:t>
      </w:r>
      <w:r w:rsidRPr="00D7078E">
        <w:rPr>
          <w:rFonts w:asciiTheme="minorHAnsi" w:hAnsiTheme="minorHAnsi" w:cstheme="minorHAnsi"/>
          <w:color w:val="1B1C1D"/>
          <w:sz w:val="22"/>
          <w:szCs w:val="22"/>
          <w:lang w:val="es-ES"/>
        </w:rPr>
        <w:t xml:space="preserve">. El 'Response </w:t>
      </w:r>
      <w:proofErr w:type="spellStart"/>
      <w:r w:rsidRPr="00D7078E">
        <w:rPr>
          <w:rFonts w:asciiTheme="minorHAnsi" w:hAnsiTheme="minorHAnsi" w:cstheme="minorHAnsi"/>
          <w:color w:val="1B1C1D"/>
          <w:sz w:val="22"/>
          <w:szCs w:val="22"/>
          <w:lang w:val="es-ES"/>
        </w:rPr>
        <w:t>body</w:t>
      </w:r>
      <w:proofErr w:type="spellEnd"/>
      <w:r w:rsidRPr="00D7078E">
        <w:rPr>
          <w:rFonts w:asciiTheme="minorHAnsi" w:hAnsiTheme="minorHAnsi" w:cstheme="minorHAnsi"/>
          <w:color w:val="1B1C1D"/>
          <w:sz w:val="22"/>
          <w:szCs w:val="22"/>
          <w:lang w:val="es-ES"/>
        </w:rPr>
        <w:t xml:space="preserve">' (Cuerpo de la respuesta) confirma que el nuevo producto ("Torta de Mil Hojas") se creó correctamente en la base de datos: el sistema le asignó el </w:t>
      </w:r>
      <w:r w:rsidRPr="00D7078E">
        <w:rPr>
          <w:rStyle w:val="CdigoHTML"/>
          <w:rFonts w:asciiTheme="minorHAnsi" w:hAnsiTheme="minorHAnsi" w:cstheme="minorHAnsi"/>
          <w:color w:val="444746"/>
          <w:sz w:val="22"/>
          <w:szCs w:val="22"/>
          <w:bdr w:val="none" w:sz="0" w:space="0" w:color="auto" w:frame="1"/>
          <w:lang w:val="es-ES"/>
        </w:rPr>
        <w:t>id: 2</w:t>
      </w:r>
      <w:r w:rsidRPr="00D7078E">
        <w:rPr>
          <w:rFonts w:asciiTheme="minorHAnsi" w:hAnsiTheme="minorHAnsi" w:cstheme="minorHAnsi"/>
          <w:color w:val="1B1C1D"/>
          <w:sz w:val="22"/>
          <w:szCs w:val="22"/>
          <w:lang w:val="es-ES"/>
        </w:rPr>
        <w:t xml:space="preserve">, le puso la </w:t>
      </w:r>
      <w:proofErr w:type="spellStart"/>
      <w:r w:rsidRPr="00D7078E">
        <w:rPr>
          <w:rStyle w:val="CdigoHTML"/>
          <w:rFonts w:asciiTheme="minorHAnsi" w:hAnsiTheme="minorHAnsi" w:cstheme="minorHAnsi"/>
          <w:color w:val="444746"/>
          <w:sz w:val="22"/>
          <w:szCs w:val="22"/>
          <w:bdr w:val="none" w:sz="0" w:space="0" w:color="auto" w:frame="1"/>
          <w:lang w:val="es-ES"/>
        </w:rPr>
        <w:t>fechaCreacion</w:t>
      </w:r>
      <w:proofErr w:type="spellEnd"/>
      <w:r w:rsidRPr="00D7078E">
        <w:rPr>
          <w:rFonts w:asciiTheme="minorHAnsi" w:hAnsiTheme="minorHAnsi" w:cstheme="minorHAnsi"/>
          <w:color w:val="1B1C1D"/>
          <w:sz w:val="22"/>
          <w:szCs w:val="22"/>
          <w:lang w:val="es-ES"/>
        </w:rPr>
        <w:t xml:space="preserve"> automática y lo enlazó exitosamente a la categoría con </w:t>
      </w:r>
      <w:r w:rsidRPr="00D7078E">
        <w:rPr>
          <w:rStyle w:val="CdigoHTML"/>
          <w:rFonts w:asciiTheme="minorHAnsi" w:hAnsiTheme="minorHAnsi" w:cstheme="minorHAnsi"/>
          <w:color w:val="444746"/>
          <w:sz w:val="22"/>
          <w:szCs w:val="22"/>
          <w:bdr w:val="none" w:sz="0" w:space="0" w:color="auto" w:frame="1"/>
          <w:lang w:val="es-ES"/>
        </w:rPr>
        <w:t>id: 1</w:t>
      </w:r>
      <w:r w:rsidRPr="00D7078E">
        <w:rPr>
          <w:rFonts w:asciiTheme="minorHAnsi" w:hAnsiTheme="minorHAnsi" w:cstheme="minorHAnsi"/>
          <w:color w:val="1B1C1D"/>
          <w:sz w:val="22"/>
          <w:szCs w:val="22"/>
          <w:lang w:val="es-ES"/>
        </w:rPr>
        <w:t>.</w:t>
      </w:r>
    </w:p>
    <w:p w:rsidR="00CF0DD2" w:rsidRPr="00D7078E" w:rsidRDefault="00CF0DD2">
      <w:pPr>
        <w:rPr>
          <w:rFonts w:cstheme="minorHAnsi"/>
          <w:lang w:val="es-ES"/>
        </w:rPr>
      </w:pPr>
    </w:p>
    <w:p w:rsidR="00CF0DD2" w:rsidRPr="00D7078E" w:rsidRDefault="00CF0DD2">
      <w:pPr>
        <w:rPr>
          <w:rFonts w:cstheme="minorHAnsi"/>
        </w:rPr>
      </w:pPr>
      <w:r w:rsidRPr="00D7078E">
        <w:rPr>
          <w:rFonts w:cstheme="minorHAnsi"/>
        </w:rPr>
        <w:drawing>
          <wp:inline distT="0" distB="0" distL="0" distR="0" wp14:anchorId="7EE32A4C" wp14:editId="3C81C112">
            <wp:extent cx="5612130" cy="360553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605530"/>
                    </a:xfrm>
                    <a:prstGeom prst="rect">
                      <a:avLst/>
                    </a:prstGeom>
                  </pic:spPr>
                </pic:pic>
              </a:graphicData>
            </a:graphic>
          </wp:inline>
        </w:drawing>
      </w:r>
    </w:p>
    <w:p w:rsidR="00D7078E" w:rsidRPr="00D7078E" w:rsidRDefault="00D7078E">
      <w:pPr>
        <w:rPr>
          <w:rFonts w:cstheme="minorHAnsi"/>
        </w:rPr>
      </w:pPr>
    </w:p>
    <w:p w:rsidR="00D7078E" w:rsidRPr="00D7078E" w:rsidRDefault="00D7078E" w:rsidP="00D7078E">
      <w:pPr>
        <w:pStyle w:val="NormalWeb"/>
        <w:spacing w:after="0" w:afterAutospacing="0"/>
        <w:rPr>
          <w:rFonts w:asciiTheme="minorHAnsi" w:hAnsiTheme="minorHAnsi" w:cstheme="minorHAnsi"/>
          <w:color w:val="1B1C1D"/>
          <w:sz w:val="22"/>
          <w:szCs w:val="22"/>
          <w:lang w:val="es-ES"/>
        </w:rPr>
      </w:pPr>
      <w:r w:rsidRPr="00D7078E">
        <w:rPr>
          <w:rFonts w:asciiTheme="minorHAnsi" w:hAnsiTheme="minorHAnsi" w:cstheme="minorHAnsi"/>
          <w:color w:val="1B1C1D"/>
          <w:sz w:val="22"/>
          <w:szCs w:val="22"/>
          <w:lang w:val="es-ES"/>
        </w:rPr>
        <w:t xml:space="preserve">Esta captura de </w:t>
      </w:r>
      <w:proofErr w:type="spellStart"/>
      <w:r w:rsidRPr="00D7078E">
        <w:rPr>
          <w:rFonts w:asciiTheme="minorHAnsi" w:hAnsiTheme="minorHAnsi" w:cstheme="minorHAnsi"/>
          <w:color w:val="1B1C1D"/>
          <w:sz w:val="22"/>
          <w:szCs w:val="22"/>
          <w:lang w:val="es-ES"/>
        </w:rPr>
        <w:t>Swagger</w:t>
      </w:r>
      <w:proofErr w:type="spellEnd"/>
      <w:r w:rsidRPr="00D7078E">
        <w:rPr>
          <w:rFonts w:asciiTheme="minorHAnsi" w:hAnsiTheme="minorHAnsi" w:cstheme="minorHAnsi"/>
          <w:color w:val="1B1C1D"/>
          <w:sz w:val="22"/>
          <w:szCs w:val="22"/>
          <w:lang w:val="es-ES"/>
        </w:rPr>
        <w:t xml:space="preserve"> muestra la prueba exitosa del </w:t>
      </w:r>
      <w:proofErr w:type="spellStart"/>
      <w:r w:rsidRPr="00D7078E">
        <w:rPr>
          <w:rFonts w:asciiTheme="minorHAnsi" w:hAnsiTheme="minorHAnsi" w:cstheme="minorHAnsi"/>
          <w:color w:val="1B1C1D"/>
          <w:sz w:val="22"/>
          <w:szCs w:val="22"/>
          <w:lang w:val="es-ES"/>
        </w:rPr>
        <w:t>endpoint</w:t>
      </w:r>
      <w:proofErr w:type="spellEnd"/>
      <w:r w:rsidRPr="00D7078E">
        <w:rPr>
          <w:rFonts w:asciiTheme="minorHAnsi" w:hAnsiTheme="minorHAnsi" w:cstheme="minorHAnsi"/>
          <w:color w:val="1B1C1D"/>
          <w:sz w:val="22"/>
          <w:szCs w:val="22"/>
          <w:lang w:val="es-ES"/>
        </w:rPr>
        <w:t xml:space="preserve"> </w:t>
      </w:r>
      <w:r w:rsidRPr="00D7078E">
        <w:rPr>
          <w:rStyle w:val="CdigoHTML"/>
          <w:rFonts w:asciiTheme="minorHAnsi" w:hAnsiTheme="minorHAnsi" w:cstheme="minorHAnsi"/>
          <w:color w:val="444746"/>
          <w:sz w:val="22"/>
          <w:szCs w:val="22"/>
          <w:bdr w:val="none" w:sz="0" w:space="0" w:color="auto" w:frame="1"/>
          <w:lang w:val="es-ES"/>
        </w:rPr>
        <w:t>DELETE /api/productos/{id}</w:t>
      </w:r>
      <w:r w:rsidRPr="00D7078E">
        <w:rPr>
          <w:rFonts w:asciiTheme="minorHAnsi" w:hAnsiTheme="minorHAnsi" w:cstheme="minorHAnsi"/>
          <w:color w:val="1B1C1D"/>
          <w:sz w:val="22"/>
          <w:szCs w:val="22"/>
          <w:lang w:val="es-ES"/>
        </w:rPr>
        <w:t xml:space="preserve">. Se solicitó eliminar el producto con el ID </w:t>
      </w:r>
      <w:r w:rsidRPr="00D7078E">
        <w:rPr>
          <w:rStyle w:val="CdigoHTML"/>
          <w:rFonts w:asciiTheme="minorHAnsi" w:hAnsiTheme="minorHAnsi" w:cstheme="minorHAnsi"/>
          <w:color w:val="444746"/>
          <w:sz w:val="22"/>
          <w:szCs w:val="22"/>
          <w:bdr w:val="none" w:sz="0" w:space="0" w:color="auto" w:frame="1"/>
          <w:lang w:val="es-ES"/>
        </w:rPr>
        <w:t>4</w:t>
      </w:r>
      <w:r w:rsidRPr="00D7078E">
        <w:rPr>
          <w:rFonts w:asciiTheme="minorHAnsi" w:hAnsiTheme="minorHAnsi" w:cstheme="minorHAnsi"/>
          <w:color w:val="1B1C1D"/>
          <w:sz w:val="22"/>
          <w:szCs w:val="22"/>
          <w:lang w:val="es-ES"/>
        </w:rPr>
        <w:t xml:space="preserve">, y el servidor respondió con un Código 204 (No Content), lo cual confirma que el producto fue borrado exitosamente de la base de datos (por eso el "Response </w:t>
      </w:r>
      <w:proofErr w:type="spellStart"/>
      <w:r w:rsidRPr="00D7078E">
        <w:rPr>
          <w:rFonts w:asciiTheme="minorHAnsi" w:hAnsiTheme="minorHAnsi" w:cstheme="minorHAnsi"/>
          <w:color w:val="1B1C1D"/>
          <w:sz w:val="22"/>
          <w:szCs w:val="22"/>
          <w:lang w:val="es-ES"/>
        </w:rPr>
        <w:t>body</w:t>
      </w:r>
      <w:proofErr w:type="spellEnd"/>
      <w:r w:rsidRPr="00D7078E">
        <w:rPr>
          <w:rFonts w:asciiTheme="minorHAnsi" w:hAnsiTheme="minorHAnsi" w:cstheme="minorHAnsi"/>
          <w:color w:val="1B1C1D"/>
          <w:sz w:val="22"/>
          <w:szCs w:val="22"/>
          <w:lang w:val="es-ES"/>
        </w:rPr>
        <w:t>" está vacío).</w:t>
      </w:r>
    </w:p>
    <w:p w:rsidR="00D7078E" w:rsidRDefault="00D7078E">
      <w:pPr>
        <w:rPr>
          <w:rFonts w:cstheme="minorHAnsi"/>
        </w:rPr>
      </w:pPr>
      <w:r w:rsidRPr="00D7078E">
        <w:rPr>
          <w:rFonts w:cstheme="minorHAnsi"/>
        </w:rPr>
        <w:drawing>
          <wp:inline distT="0" distB="0" distL="0" distR="0" wp14:anchorId="343DDD6E" wp14:editId="7056212D">
            <wp:extent cx="5612130" cy="19361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36115"/>
                    </a:xfrm>
                    <a:prstGeom prst="rect">
                      <a:avLst/>
                    </a:prstGeom>
                  </pic:spPr>
                </pic:pic>
              </a:graphicData>
            </a:graphic>
          </wp:inline>
        </w:drawing>
      </w:r>
    </w:p>
    <w:p w:rsidR="00D7078E" w:rsidRDefault="00D7078E">
      <w:pPr>
        <w:rPr>
          <w:rFonts w:cstheme="minorHAnsi"/>
        </w:rPr>
      </w:pPr>
    </w:p>
    <w:p w:rsidR="00D7078E" w:rsidRDefault="00D7078E">
      <w:pPr>
        <w:rPr>
          <w:rFonts w:cstheme="minorHAnsi"/>
        </w:rPr>
      </w:pPr>
    </w:p>
    <w:p w:rsidR="00D7078E" w:rsidRPr="00D7078E" w:rsidRDefault="00D7078E" w:rsidP="00D7078E">
      <w:pPr>
        <w:pStyle w:val="NormalWeb"/>
        <w:spacing w:after="0" w:afterAutospacing="0"/>
        <w:rPr>
          <w:rFonts w:asciiTheme="minorHAnsi" w:hAnsiTheme="minorHAnsi" w:cstheme="minorHAnsi"/>
          <w:color w:val="1B1C1D"/>
          <w:sz w:val="22"/>
          <w:szCs w:val="22"/>
          <w:lang w:val="es-ES"/>
        </w:rPr>
      </w:pPr>
      <w:r w:rsidRPr="00D7078E">
        <w:rPr>
          <w:rFonts w:asciiTheme="minorHAnsi" w:hAnsiTheme="minorHAnsi" w:cstheme="minorHAnsi"/>
          <w:color w:val="1B1C1D"/>
          <w:sz w:val="22"/>
          <w:szCs w:val="22"/>
          <w:lang w:val="es-ES"/>
        </w:rPr>
        <w:lastRenderedPageBreak/>
        <w:t xml:space="preserve">Esta captura de </w:t>
      </w:r>
      <w:proofErr w:type="spellStart"/>
      <w:r w:rsidRPr="00D7078E">
        <w:rPr>
          <w:rFonts w:asciiTheme="minorHAnsi" w:hAnsiTheme="minorHAnsi" w:cstheme="minorHAnsi"/>
          <w:color w:val="1B1C1D"/>
          <w:sz w:val="22"/>
          <w:szCs w:val="22"/>
          <w:lang w:val="es-ES"/>
        </w:rPr>
        <w:t>Swagger</w:t>
      </w:r>
      <w:proofErr w:type="spellEnd"/>
      <w:r w:rsidRPr="00D7078E">
        <w:rPr>
          <w:rFonts w:asciiTheme="minorHAnsi" w:hAnsiTheme="minorHAnsi" w:cstheme="minorHAnsi"/>
          <w:color w:val="1B1C1D"/>
          <w:sz w:val="22"/>
          <w:szCs w:val="22"/>
          <w:lang w:val="es-ES"/>
        </w:rPr>
        <w:t xml:space="preserve"> muestra la prueba exitosa (Código 200) del </w:t>
      </w:r>
      <w:proofErr w:type="spellStart"/>
      <w:r w:rsidRPr="00D7078E">
        <w:rPr>
          <w:rFonts w:asciiTheme="minorHAnsi" w:hAnsiTheme="minorHAnsi" w:cstheme="minorHAnsi"/>
          <w:color w:val="1B1C1D"/>
          <w:sz w:val="22"/>
          <w:szCs w:val="22"/>
          <w:lang w:val="es-ES"/>
        </w:rPr>
        <w:t>endpoint</w:t>
      </w:r>
      <w:proofErr w:type="spellEnd"/>
      <w:r w:rsidRPr="00D7078E">
        <w:rPr>
          <w:rFonts w:asciiTheme="minorHAnsi" w:hAnsiTheme="minorHAnsi" w:cstheme="minorHAnsi"/>
          <w:color w:val="1B1C1D"/>
          <w:sz w:val="22"/>
          <w:szCs w:val="22"/>
          <w:lang w:val="es-ES"/>
        </w:rPr>
        <w:t xml:space="preserve"> </w:t>
      </w:r>
      <w:r w:rsidRPr="00D7078E">
        <w:rPr>
          <w:rStyle w:val="CdigoHTML"/>
          <w:rFonts w:asciiTheme="minorHAnsi" w:hAnsiTheme="minorHAnsi" w:cstheme="minorHAnsi"/>
          <w:color w:val="444746"/>
          <w:sz w:val="22"/>
          <w:szCs w:val="22"/>
          <w:bdr w:val="none" w:sz="0" w:space="0" w:color="auto" w:frame="1"/>
          <w:lang w:val="es-ES"/>
        </w:rPr>
        <w:t>PATCH /api/productos/inhabilitar/{id}</w:t>
      </w:r>
      <w:r w:rsidRPr="00D7078E">
        <w:rPr>
          <w:rFonts w:asciiTheme="minorHAnsi" w:hAnsiTheme="minorHAnsi" w:cstheme="minorHAnsi"/>
          <w:color w:val="1B1C1D"/>
          <w:sz w:val="22"/>
          <w:szCs w:val="22"/>
          <w:lang w:val="es-ES"/>
        </w:rPr>
        <w:t xml:space="preserve">. Se solicitó inhabilitar el producto con el ID </w:t>
      </w:r>
      <w:r w:rsidRPr="00D7078E">
        <w:rPr>
          <w:rStyle w:val="CdigoHTML"/>
          <w:rFonts w:asciiTheme="minorHAnsi" w:hAnsiTheme="minorHAnsi" w:cstheme="minorHAnsi"/>
          <w:color w:val="444746"/>
          <w:sz w:val="22"/>
          <w:szCs w:val="22"/>
          <w:bdr w:val="none" w:sz="0" w:space="0" w:color="auto" w:frame="1"/>
          <w:lang w:val="es-ES"/>
        </w:rPr>
        <w:t>5</w:t>
      </w:r>
      <w:r w:rsidRPr="00D7078E">
        <w:rPr>
          <w:rFonts w:asciiTheme="minorHAnsi" w:hAnsiTheme="minorHAnsi" w:cstheme="minorHAnsi"/>
          <w:color w:val="1B1C1D"/>
          <w:sz w:val="22"/>
          <w:szCs w:val="22"/>
          <w:lang w:val="es-ES"/>
        </w:rPr>
        <w:t xml:space="preserve">, y el 'Response </w:t>
      </w:r>
      <w:proofErr w:type="spellStart"/>
      <w:r w:rsidRPr="00D7078E">
        <w:rPr>
          <w:rFonts w:asciiTheme="minorHAnsi" w:hAnsiTheme="minorHAnsi" w:cstheme="minorHAnsi"/>
          <w:color w:val="1B1C1D"/>
          <w:sz w:val="22"/>
          <w:szCs w:val="22"/>
          <w:lang w:val="es-ES"/>
        </w:rPr>
        <w:t>body</w:t>
      </w:r>
      <w:proofErr w:type="spellEnd"/>
      <w:r w:rsidRPr="00D7078E">
        <w:rPr>
          <w:rFonts w:asciiTheme="minorHAnsi" w:hAnsiTheme="minorHAnsi" w:cstheme="minorHAnsi"/>
          <w:color w:val="1B1C1D"/>
          <w:sz w:val="22"/>
          <w:szCs w:val="22"/>
          <w:lang w:val="es-ES"/>
        </w:rPr>
        <w:t xml:space="preserve">' (Cuerpo de la respuesta) confirma el cambio, mostrando el producto "Pastel de Chirimoya Alegre" ahora con el </w:t>
      </w:r>
      <w:r w:rsidRPr="00D7078E">
        <w:rPr>
          <w:rStyle w:val="CdigoHTML"/>
          <w:rFonts w:asciiTheme="minorHAnsi" w:hAnsiTheme="minorHAnsi" w:cstheme="minorHAnsi"/>
          <w:b/>
          <w:bCs/>
          <w:color w:val="444746"/>
          <w:sz w:val="22"/>
          <w:szCs w:val="22"/>
          <w:bdr w:val="none" w:sz="0" w:space="0" w:color="auto" w:frame="1"/>
          <w:lang w:val="es-ES"/>
        </w:rPr>
        <w:t>"estado": "INACTIVO"</w:t>
      </w:r>
      <w:r w:rsidRPr="00D7078E">
        <w:rPr>
          <w:rFonts w:asciiTheme="minorHAnsi" w:hAnsiTheme="minorHAnsi" w:cstheme="minorHAnsi"/>
          <w:color w:val="1B1C1D"/>
          <w:sz w:val="22"/>
          <w:szCs w:val="22"/>
          <w:lang w:val="es-ES"/>
        </w:rPr>
        <w:t>.</w:t>
      </w:r>
    </w:p>
    <w:p w:rsidR="00D7078E" w:rsidRPr="00D7078E" w:rsidRDefault="00D7078E">
      <w:pPr>
        <w:rPr>
          <w:rFonts w:cstheme="minorHAnsi"/>
        </w:rPr>
      </w:pPr>
      <w:r w:rsidRPr="00D7078E">
        <w:rPr>
          <w:rFonts w:cstheme="minorHAnsi"/>
        </w:rPr>
        <w:drawing>
          <wp:inline distT="0" distB="0" distL="0" distR="0" wp14:anchorId="5352366F" wp14:editId="1FB51F70">
            <wp:extent cx="5612130" cy="2924810"/>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924810"/>
                    </a:xfrm>
                    <a:prstGeom prst="rect">
                      <a:avLst/>
                    </a:prstGeom>
                  </pic:spPr>
                </pic:pic>
              </a:graphicData>
            </a:graphic>
          </wp:inline>
        </w:drawing>
      </w:r>
    </w:p>
    <w:sectPr w:rsidR="00D7078E" w:rsidRPr="00D707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D20"/>
    <w:rsid w:val="001D1A20"/>
    <w:rsid w:val="00541552"/>
    <w:rsid w:val="005F3D20"/>
    <w:rsid w:val="00CF0DD2"/>
    <w:rsid w:val="00D70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BC38"/>
  <w15:chartTrackingRefBased/>
  <w15:docId w15:val="{F20FF75C-441F-4919-832A-3154EB39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F3D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digoHTML">
    <w:name w:val="HTML Code"/>
    <w:basedOn w:val="Fuentedeprrafopredeter"/>
    <w:uiPriority w:val="99"/>
    <w:semiHidden/>
    <w:unhideWhenUsed/>
    <w:rsid w:val="005F3D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35832">
      <w:bodyDiv w:val="1"/>
      <w:marLeft w:val="0"/>
      <w:marRight w:val="0"/>
      <w:marTop w:val="0"/>
      <w:marBottom w:val="0"/>
      <w:divBdr>
        <w:top w:val="none" w:sz="0" w:space="0" w:color="auto"/>
        <w:left w:val="none" w:sz="0" w:space="0" w:color="auto"/>
        <w:bottom w:val="none" w:sz="0" w:space="0" w:color="auto"/>
        <w:right w:val="none" w:sz="0" w:space="0" w:color="auto"/>
      </w:divBdr>
    </w:div>
    <w:div w:id="254292180">
      <w:bodyDiv w:val="1"/>
      <w:marLeft w:val="0"/>
      <w:marRight w:val="0"/>
      <w:marTop w:val="0"/>
      <w:marBottom w:val="0"/>
      <w:divBdr>
        <w:top w:val="none" w:sz="0" w:space="0" w:color="auto"/>
        <w:left w:val="none" w:sz="0" w:space="0" w:color="auto"/>
        <w:bottom w:val="none" w:sz="0" w:space="0" w:color="auto"/>
        <w:right w:val="none" w:sz="0" w:space="0" w:color="auto"/>
      </w:divBdr>
    </w:div>
    <w:div w:id="1901817654">
      <w:bodyDiv w:val="1"/>
      <w:marLeft w:val="0"/>
      <w:marRight w:val="0"/>
      <w:marTop w:val="0"/>
      <w:marBottom w:val="0"/>
      <w:divBdr>
        <w:top w:val="none" w:sz="0" w:space="0" w:color="auto"/>
        <w:left w:val="none" w:sz="0" w:space="0" w:color="auto"/>
        <w:bottom w:val="none" w:sz="0" w:space="0" w:color="auto"/>
        <w:right w:val="none" w:sz="0" w:space="0" w:color="auto"/>
      </w:divBdr>
    </w:div>
    <w:div w:id="1984654942">
      <w:bodyDiv w:val="1"/>
      <w:marLeft w:val="0"/>
      <w:marRight w:val="0"/>
      <w:marTop w:val="0"/>
      <w:marBottom w:val="0"/>
      <w:divBdr>
        <w:top w:val="none" w:sz="0" w:space="0" w:color="auto"/>
        <w:left w:val="none" w:sz="0" w:space="0" w:color="auto"/>
        <w:bottom w:val="none" w:sz="0" w:space="0" w:color="auto"/>
        <w:right w:val="none" w:sz="0" w:space="0" w:color="auto"/>
      </w:divBdr>
    </w:div>
    <w:div w:id="213663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342</Words>
  <Characters>1952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Mirta</dc:creator>
  <cp:keywords/>
  <dc:description/>
  <cp:lastModifiedBy>Mirta</cp:lastModifiedBy>
  <cp:revision>2</cp:revision>
  <dcterms:created xsi:type="dcterms:W3CDTF">2025-10-28T12:14:00Z</dcterms:created>
  <dcterms:modified xsi:type="dcterms:W3CDTF">2025-10-28T13:19:00Z</dcterms:modified>
</cp:coreProperties>
</file>