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DB5" w:rsidRDefault="00C26DB5" w:rsidP="00C26DB5">
      <w:pPr>
        <w:pStyle w:val="a4"/>
        <w:spacing w:before="94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Анкета ОцінюванняКлієнта–юридичноїособи</w:t>
      </w:r>
    </w:p>
    <w:p w:rsidR="00C26DB5" w:rsidRDefault="00C26DB5" w:rsidP="00C26DB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3607"/>
      </w:tblGrid>
      <w:tr w:rsidR="00C26DB5" w:rsidTr="00C26DB5">
        <w:trPr>
          <w:trHeight w:val="228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Найменування юридичної особи  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B5" w:rsidRDefault="00C26DB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6DB5" w:rsidTr="00C26DB5">
        <w:trPr>
          <w:trHeight w:val="741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Код за ЄДРПОУ / Реєстраційний номер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B5" w:rsidRDefault="00C26DB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6DB5" w:rsidTr="00C26DB5">
        <w:trPr>
          <w:trHeight w:val="172"/>
        </w:trPr>
        <w:tc>
          <w:tcPr>
            <w:tcW w:w="9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ідомості</w:t>
            </w:r>
          </w:p>
        </w:tc>
      </w:tr>
      <w:tr w:rsidR="00C26DB5" w:rsidTr="00C26DB5">
        <w:trPr>
          <w:trHeight w:val="175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3.1.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Юридична особа є міжнародною фінансовою організацією?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dxa"/>
              <w:tblBorders>
                <w:top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669"/>
            </w:tblGrid>
            <w:tr w:rsidR="00C26DB5">
              <w:trPr>
                <w:trHeight w:val="243"/>
              </w:trPr>
              <w:tc>
                <w:tcPr>
                  <w:tcW w:w="96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6DB5" w:rsidRDefault="00BA6B8F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noProof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992" behindDoc="0" locked="0" layoutInCell="1" allowOverlap="1">
                            <wp:simplePos x="0" y="0"/>
                            <wp:positionH relativeFrom="column">
                              <wp:posOffset>756285</wp:posOffset>
                            </wp:positionH>
                            <wp:positionV relativeFrom="paragraph">
                              <wp:posOffset>176530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" name="Прямоугольник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1D8E69" id="Прямоугольник 34" o:spid="_x0000_s1026" style="position:absolute;margin-left:59.55pt;margin-top:13.9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"/>
                        </w:pict>
                      </mc:Fallback>
                    </mc:AlternateContent>
                  </w:r>
                  <w:r>
                    <w:rPr>
                      <w:noProof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7488" behindDoc="0" locked="0" layoutInCell="1" allowOverlap="1">
                            <wp:simplePos x="0" y="0"/>
                            <wp:positionH relativeFrom="column">
                              <wp:posOffset>13335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6" name="Прямоугольник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FABBEF" id="Прямоугольник 36" o:spid="_x0000_s1026" style="position:absolute;margin-left:1.05pt;margin-top:1.9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"/>
                        </w:pict>
                      </mc:Fallback>
                    </mc:AlternateContent>
                  </w:r>
                  <w:r>
                    <w:rPr>
                      <w:noProof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8512" behindDoc="0" locked="0" layoutInCell="1" allowOverlap="1">
                            <wp:simplePos x="0" y="0"/>
                            <wp:positionH relativeFrom="column">
                              <wp:posOffset>603885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5" name="Прямоугольник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17B3F6" id="Прямоугольник 35" o:spid="_x0000_s1026" style="position:absolute;margin-left:47.55pt;margin-top:1.9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hs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8a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xtgIbEQCAABOBAAA&#10;DgAAAAAAAAAAAAAAAAAuAgAAZHJzL2Uyb0RvYy54bWxQSwECLQAUAAYACAAAACEAzYyintsAAAAH&#10;AQAADwAAAAAAAAAAAAAAAACeBAAAZHJzL2Rvd25yZXYueG1sUEsFBgAAAAAEAAQA8wAAAKYFAAAA&#10;AA==&#10;"/>
                        </w:pict>
                      </mc:Fallback>
                    </mc:AlternateContent>
                  </w:r>
                  <w:r>
                    <w:rPr>
                      <w:noProof/>
                      <w:lang w:eastAsia="uk-U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536" behindDoc="0" locked="0" layoutInCell="1" allowOverlap="1">
                            <wp:simplePos x="0" y="0"/>
                            <wp:positionH relativeFrom="column">
                              <wp:posOffset>603885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4" name="Прямоугольник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612D3F3" id="Прямоугольник 34" o:spid="_x0000_s1026" style="position:absolute;margin-left:47.55pt;margin-top:1.9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Az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0a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uymQM0QCAABOBAAA&#10;DgAAAAAAAAAAAAAAAAAuAgAAZHJzL2Uyb0RvYy54bWxQSwECLQAUAAYACAAAACEAzYyintsAAAAH&#10;AQAADwAAAAAAAAAAAAAAAACeBAAAZHJzL2Rvd25yZXYueG1sUEsFBgAAAAAEAAQA8wAAAKYFAAAA&#10;AA==&#10;"/>
                        </w:pict>
                      </mc:Fallback>
                    </mc:AlternateContent>
                  </w:r>
                  <w:r w:rsidR="00C26DB5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Ні                 Так</w:t>
                  </w:r>
                </w:p>
              </w:tc>
            </w:tr>
          </w:tbl>
          <w:p w:rsidR="00C26DB5" w:rsidRDefault="00C26DB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6DB5" w:rsidTr="00C26DB5">
        <w:trPr>
          <w:trHeight w:val="491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3.2.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Юридична особа є іноземною державою або її центральним банком?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32" name="Прямоугольник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4E416" id="Прямоугольник 32" o:spid="_x0000_s1026" style="position:absolute;margin-left:2.05pt;margin-top:1.9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LMp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j4a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31" name="Прямоугольник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45AEB" id="Прямоугольник 31" o:spid="_x0000_s1026" style="position:absolute;margin-left:47.55pt;margin-top:1.9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cxsayUQCAABO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  <w:tr w:rsidR="00C26DB5" w:rsidTr="00C26DB5">
        <w:trPr>
          <w:trHeight w:val="345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Юридична особа є професійним учасником фондового ринку?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9" name="Прямоугольник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E82DE" id="Прямоугольник 29" o:spid="_x0000_s1026" style="position:absolute;margin-left:4.8pt;margin-top:1.9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8" name="Прямоугольник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AE7E1" id="Прямоугольник 28" o:spid="_x0000_s1026" style="position:absolute;margin-left:47.55pt;margin-top:1.9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j0p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Vf49KUQCAABO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  <w:tr w:rsidR="00C26DB5" w:rsidTr="00C26DB5">
        <w:trPr>
          <w:trHeight w:val="55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Юридична особа є Національним Банком України?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7" name="Прямоугольник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9182C" id="Прямоугольник 27" o:spid="_x0000_s1026" style="position:absolute;margin-left:47.55pt;margin-top:1.9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6" name="Прямоугольник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793A0" id="Прямоугольник 26" o:spid="_x0000_s1026" style="position:absolute;margin-left:4.8pt;margin-top:1.9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5" name="Прямоугольник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FD3CA" id="Прямоугольник 25" o:spid="_x0000_s1026" style="position:absolute;margin-left:47.55pt;margin-top:1.9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  <w:tr w:rsidR="00C26DB5" w:rsidTr="00C26DB5">
        <w:trPr>
          <w:trHeight w:val="443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 Юридична особа є банком або страховою компанією (іноземною)?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4" name="Прямоугольник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599AC" id="Прямоугольник 24" o:spid="_x0000_s1026" style="position:absolute;margin-left:4.8pt;margin-top:1.9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3" name="Прямоугольник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F04A2" id="Прямоугольник 23" o:spid="_x0000_s1026" style="position:absolute;margin-left:47.55pt;margin-top:1.9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+WzAWEQCAABO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  <w:tr w:rsidR="00C26DB5" w:rsidTr="00C26DB5">
        <w:trPr>
          <w:trHeight w:val="241"/>
        </w:trPr>
        <w:tc>
          <w:tcPr>
            <w:tcW w:w="9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Інформація</w:t>
            </w:r>
          </w:p>
        </w:tc>
      </w:tr>
      <w:tr w:rsidR="00C26DB5" w:rsidTr="00C26DB5">
        <w:trPr>
          <w:trHeight w:val="55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4.1. Юридична особа укладала протягом року та виконувала щокварталу не менше 10 правочинів щодо фінансових інструментів?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2" name="Прямоугольник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1A761" id="Прямоугольник 22" o:spid="_x0000_s1026" style="position:absolute;margin-left:4.8pt;margin-top:1.9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1" name="Прямоугольник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6DB70" id="Прямоугольник 21" o:spid="_x0000_s1026" style="position:absolute;margin-left:47.55pt;margin-top:1.9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A47x50QCAABO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  <w:tr w:rsidR="00C26DB5" w:rsidTr="00C26DB5">
        <w:trPr>
          <w:trHeight w:val="55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4.2. Юридична особа мала досвід проведення операцій на ринку цінних паперів не менше одного року?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20" name="Прямоугольник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3D2E58" id="Прямоугольник 20" o:spid="_x0000_s1026" style="position:absolute;margin-left:4.8pt;margin-top:1.9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9" name="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8DD199" id="Прямоугольник 19" o:spid="_x0000_s1026" style="position:absolute;margin-left:47.55pt;margin-top:1.9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uLCZBUQCAABO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  <w:tr w:rsidR="00C26DB5" w:rsidTr="00C26DB5">
        <w:trPr>
          <w:trHeight w:val="557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C26DB5">
            <w:pPr>
              <w:pStyle w:val="a7"/>
              <w:spacing w:line="25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 Юридична особа володіє коштами, розміщеними на банківських рахунках, та цінними паперами на суму не менше 1,5 мільйона гривень? (на день складення анкети)</w:t>
            </w:r>
          </w:p>
        </w:tc>
        <w:tc>
          <w:tcPr>
            <w:tcW w:w="3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B5" w:rsidRDefault="00BA6B8F">
            <w:pPr>
              <w:jc w:val="both"/>
              <w:rPr>
                <w:rFonts w:ascii="Times New Roman" w:hAnsi="Times New Roman" w:cs="Times New Roman"/>
                <w:noProof/>
                <w:sz w:val="18"/>
                <w:szCs w:val="18"/>
                <w:lang w:eastAsia="uk-UA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8" name="Прямоугольник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F852B" id="Прямоугольник 18" o:spid="_x0000_s1026" style="position:absolute;margin-left:47.55pt;margin-top:1.9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FaQw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8973E0" id="Прямоугольник 13" o:spid="_x0000_s1026" style="position:absolute;margin-left:4.8pt;margin-top:1.9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"/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24130</wp:posOffset>
                      </wp:positionV>
                      <wp:extent cx="114300" cy="114300"/>
                      <wp:effectExtent l="0" t="0" r="0" b="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6C71F" id="Прямоугольник 12" o:spid="_x0000_s1026" style="position:absolute;margin-left:47.55pt;margin-top:1.9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"/>
                  </w:pict>
                </mc:Fallback>
              </mc:AlternateContent>
            </w:r>
            <w:r w:rsidR="00C26DB5">
              <w:rPr>
                <w:rFonts w:ascii="Times New Roman" w:hAnsi="Times New Roman" w:cs="Times New Roman"/>
                <w:sz w:val="18"/>
                <w:szCs w:val="18"/>
              </w:rPr>
              <w:t xml:space="preserve">       Ні                 Так</w:t>
            </w:r>
          </w:p>
        </w:tc>
      </w:tr>
    </w:tbl>
    <w:p w:rsidR="00C26DB5" w:rsidRDefault="00C26DB5" w:rsidP="00C26DB5">
      <w:pPr>
        <w:pStyle w:val="a4"/>
        <w:widowControl/>
        <w:autoSpaceDE/>
        <w:adjustRightInd/>
        <w:ind w:right="-908"/>
        <w:jc w:val="both"/>
        <w:rPr>
          <w:snapToGrid w:val="0"/>
          <w:sz w:val="18"/>
          <w:szCs w:val="18"/>
        </w:rPr>
      </w:pPr>
    </w:p>
    <w:p w:rsidR="004B5223" w:rsidRDefault="00BA6B8F"/>
    <w:p w:rsidR="00C26DB5" w:rsidRPr="00C26DB5" w:rsidRDefault="00C26DB5" w:rsidP="00C26DB5">
      <w:pPr>
        <w:spacing w:after="200" w:line="276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C26DB5">
        <w:rPr>
          <w:rFonts w:ascii="Cambria" w:eastAsia="Times New Roman" w:hAnsi="Cambria" w:cs="Times New Roman"/>
          <w:sz w:val="20"/>
          <w:szCs w:val="20"/>
        </w:rPr>
        <w:t>___________________________                     _________________              ____________</w:t>
      </w:r>
    </w:p>
    <w:p w:rsidR="00C26DB5" w:rsidRPr="00C26DB5" w:rsidRDefault="00C26DB5" w:rsidP="00C26DB5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ru-RU"/>
        </w:rPr>
      </w:pPr>
      <w:r w:rsidRPr="00C26DB5">
        <w:rPr>
          <w:rFonts w:ascii="Cambria" w:eastAsia="Times New Roman" w:hAnsi="Cambria" w:cs="Times New Roman"/>
          <w:sz w:val="20"/>
          <w:szCs w:val="20"/>
          <w:lang w:eastAsia="ru-RU"/>
        </w:rPr>
        <w:t>П.І.Б.   особи</w:t>
      </w:r>
      <w:r>
        <w:rPr>
          <w:rFonts w:ascii="Cambria" w:eastAsia="Times New Roman" w:hAnsi="Cambria" w:cs="Times New Roman"/>
          <w:sz w:val="20"/>
          <w:szCs w:val="20"/>
          <w:lang w:eastAsia="ru-RU"/>
        </w:rPr>
        <w:t>, печатка</w:t>
      </w:r>
      <w:r w:rsidRPr="00C26DB5">
        <w:rPr>
          <w:rFonts w:ascii="Cambria" w:eastAsia="Times New Roman" w:hAnsi="Cambria" w:cs="Times New Roman"/>
          <w:sz w:val="20"/>
          <w:szCs w:val="20"/>
          <w:lang w:eastAsia="ru-RU"/>
        </w:rPr>
        <w:t xml:space="preserve">  підпис                                  дата</w:t>
      </w:r>
    </w:p>
    <w:p w:rsidR="00C26DB5" w:rsidRDefault="00C26DB5"/>
    <w:p w:rsidR="00C26DB5" w:rsidRPr="00C26DB5" w:rsidRDefault="00C26DB5">
      <w:pPr>
        <w:rPr>
          <w:lang w:val="ru-RU"/>
        </w:rPr>
      </w:pPr>
    </w:p>
    <w:sectPr w:rsidR="00C26DB5" w:rsidRPr="00C26DB5" w:rsidSect="002131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B5"/>
    <w:rsid w:val="002131FF"/>
    <w:rsid w:val="002B3B6E"/>
    <w:rsid w:val="00316A5C"/>
    <w:rsid w:val="00BA6B8F"/>
    <w:rsid w:val="00C24DFB"/>
    <w:rsid w:val="00C2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26458-761D-4410-9557-29E34C8A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D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 Знак"/>
    <w:aliases w:val="Знак11 Знак"/>
    <w:basedOn w:val="a0"/>
    <w:link w:val="a4"/>
    <w:locked/>
    <w:rsid w:val="00C26DB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Title"/>
    <w:aliases w:val="Знак11"/>
    <w:basedOn w:val="a"/>
    <w:link w:val="a3"/>
    <w:qFormat/>
    <w:rsid w:val="00C26D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">
    <w:name w:val="Заголовок Знак1"/>
    <w:basedOn w:val="a0"/>
    <w:uiPriority w:val="10"/>
    <w:rsid w:val="00C26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 Indent"/>
    <w:basedOn w:val="a"/>
    <w:link w:val="a6"/>
    <w:semiHidden/>
    <w:unhideWhenUsed/>
    <w:rsid w:val="00C26DB5"/>
    <w:pPr>
      <w:spacing w:after="120" w:line="276" w:lineRule="auto"/>
      <w:ind w:left="283"/>
    </w:pPr>
    <w:rPr>
      <w:rFonts w:ascii="Calibri" w:eastAsia="Calibri" w:hAnsi="Calibri" w:cs="Calibri"/>
    </w:rPr>
  </w:style>
  <w:style w:type="character" w:customStyle="1" w:styleId="a6">
    <w:name w:val="Основний текст з відступом Знак"/>
    <w:basedOn w:val="a0"/>
    <w:link w:val="a5"/>
    <w:semiHidden/>
    <w:rsid w:val="00C26DB5"/>
    <w:rPr>
      <w:rFonts w:ascii="Calibri" w:eastAsia="Calibri" w:hAnsi="Calibri" w:cs="Calibri"/>
    </w:rPr>
  </w:style>
  <w:style w:type="paragraph" w:styleId="a7">
    <w:name w:val="No Spacing"/>
    <w:uiPriority w:val="1"/>
    <w:qFormat/>
    <w:rsid w:val="00C26DB5"/>
    <w:pPr>
      <w:spacing w:after="0" w:line="240" w:lineRule="auto"/>
    </w:pPr>
  </w:style>
  <w:style w:type="paragraph" w:styleId="a8">
    <w:name w:val="annotation text"/>
    <w:aliases w:val="Знак1"/>
    <w:basedOn w:val="a"/>
    <w:link w:val="a9"/>
    <w:uiPriority w:val="99"/>
    <w:semiHidden/>
    <w:rsid w:val="00C26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примітки Знак"/>
    <w:aliases w:val="Знак1 Знак"/>
    <w:basedOn w:val="a0"/>
    <w:link w:val="a8"/>
    <w:uiPriority w:val="99"/>
    <w:semiHidden/>
    <w:rsid w:val="00C26DB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Олекс. Бондаренко</dc:creator>
  <cp:keywords/>
  <dc:description/>
  <cp:lastModifiedBy>Юлия Федченко</cp:lastModifiedBy>
  <cp:revision>2</cp:revision>
  <dcterms:created xsi:type="dcterms:W3CDTF">2023-04-14T10:37:00Z</dcterms:created>
  <dcterms:modified xsi:type="dcterms:W3CDTF">2023-04-14T10:37:00Z</dcterms:modified>
</cp:coreProperties>
</file>