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7018946" w:displacedByCustomXml="next"/>
    <w:bookmarkEnd w:id="0" w:displacedByCustomXml="next"/>
    <w:sdt>
      <w:sdtPr>
        <w:rPr>
          <w:b w:val="0"/>
          <w:spacing w:val="0"/>
          <w:kern w:val="0"/>
          <w:sz w:val="22"/>
          <w:szCs w:val="24"/>
        </w:rPr>
        <w:id w:val="-912861098"/>
        <w:docPartObj>
          <w:docPartGallery w:val="Cover Pages"/>
          <w:docPartUnique/>
        </w:docPartObj>
      </w:sdtPr>
      <w:sdtEndPr/>
      <w:sdtContent>
        <w:p w14:paraId="0D85F9CA" w14:textId="2B998961" w:rsidR="001D3D92" w:rsidRDefault="00D70AA0" w:rsidP="00D70AA0">
          <w:pPr>
            <w:pStyle w:val="Title"/>
            <w:ind w:right="1705"/>
          </w:pPr>
          <w:r>
            <w:rPr>
              <w:noProof/>
              <w:lang w:val="en-US"/>
            </w:rPr>
            <w:drawing>
              <wp:anchor distT="0" distB="0" distL="114300" distR="114300" simplePos="0" relativeHeight="251658240" behindDoc="1" locked="0" layoutInCell="1" allowOverlap="1" wp14:anchorId="25F7D715" wp14:editId="30031945">
                <wp:simplePos x="0" y="0"/>
                <wp:positionH relativeFrom="page">
                  <wp:posOffset>0</wp:posOffset>
                </wp:positionH>
                <wp:positionV relativeFrom="paragraph">
                  <wp:posOffset>-1362075</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rsidR="00A92958">
            <w:t>Prediction of credit card defaulters with machine learning techniques</w:t>
          </w:r>
        </w:p>
        <w:p w14:paraId="67CC7473" w14:textId="3BF3440B" w:rsidR="001D3D92" w:rsidRPr="00595F22" w:rsidRDefault="008D2982" w:rsidP="00D70AA0">
          <w:pPr>
            <w:pStyle w:val="Subtitle"/>
            <w:ind w:right="1705"/>
          </w:pPr>
          <w:r>
            <w:t xml:space="preserve">Dmytro </w:t>
          </w:r>
          <w:proofErr w:type="spellStart"/>
          <w:r>
            <w:t>Volynskyy</w:t>
          </w:r>
          <w:proofErr w:type="spellEnd"/>
          <w:r>
            <w:t xml:space="preserve">, </w:t>
          </w:r>
          <w:proofErr w:type="spellStart"/>
          <w:proofErr w:type="gramStart"/>
          <w:r>
            <w:t>Ph.D</w:t>
          </w:r>
          <w:proofErr w:type="spellEnd"/>
          <w:proofErr w:type="gramEnd"/>
        </w:p>
        <w:p w14:paraId="299C5737" w14:textId="77777777" w:rsidR="001D3D92" w:rsidRDefault="001D3D92">
          <w:pPr>
            <w:spacing w:after="0" w:line="240" w:lineRule="auto"/>
            <w:rPr>
              <w:b/>
              <w:spacing w:val="-10"/>
              <w:kern w:val="28"/>
              <w:sz w:val="56"/>
              <w:szCs w:val="56"/>
            </w:rPr>
          </w:pPr>
          <w:r>
            <w:rPr>
              <w:spacing w:val="-10"/>
              <w:kern w:val="28"/>
              <w:sz w:val="56"/>
              <w:szCs w:val="56"/>
            </w:rPr>
            <w:br w:type="page"/>
          </w:r>
        </w:p>
      </w:sdtContent>
    </w:sdt>
    <w:p w14:paraId="6DCAA0FC" w14:textId="77777777" w:rsidR="00D065B3" w:rsidRPr="007D430C" w:rsidRDefault="00D065B3" w:rsidP="00EF409F">
      <w:pPr>
        <w:pStyle w:val="TOCHeading"/>
      </w:pPr>
      <w:r>
        <w:lastRenderedPageBreak/>
        <w:t>Table of Contents</w:t>
      </w:r>
    </w:p>
    <w:p w14:paraId="53EA8D2F" w14:textId="7FF5F131" w:rsidR="00D022EE" w:rsidRDefault="00A11CB1">
      <w:pPr>
        <w:pStyle w:val="TOC1"/>
        <w:rPr>
          <w:rFonts w:asciiTheme="minorHAnsi" w:eastAsiaTheme="minorEastAsia" w:hAnsiTheme="minorHAnsi" w:cstheme="minorBidi"/>
          <w:b w:val="0"/>
          <w:noProof/>
          <w:color w:val="auto"/>
          <w:sz w:val="22"/>
          <w:szCs w:val="22"/>
          <w:lang w:val="en-US"/>
        </w:rPr>
      </w:pPr>
      <w:r>
        <w:rPr>
          <w:bCs/>
        </w:rPr>
        <w:fldChar w:fldCharType="begin"/>
      </w:r>
      <w:r w:rsidR="009B7998">
        <w:rPr>
          <w:bCs/>
        </w:rPr>
        <w:instrText xml:space="preserve"> TOC \o "1-3" \h \z \u </w:instrText>
      </w:r>
      <w:r>
        <w:rPr>
          <w:bCs/>
        </w:rPr>
        <w:fldChar w:fldCharType="separate"/>
      </w:r>
      <w:hyperlink w:anchor="_Toc57036185" w:history="1">
        <w:r w:rsidR="00D022EE" w:rsidRPr="00195778">
          <w:rPr>
            <w:rStyle w:val="Hyperlink"/>
            <w:noProof/>
          </w:rPr>
          <w:t>Abstract</w:t>
        </w:r>
        <w:r w:rsidR="00D022EE">
          <w:rPr>
            <w:noProof/>
            <w:webHidden/>
          </w:rPr>
          <w:tab/>
        </w:r>
        <w:r w:rsidR="00D022EE">
          <w:rPr>
            <w:noProof/>
            <w:webHidden/>
          </w:rPr>
          <w:fldChar w:fldCharType="begin"/>
        </w:r>
        <w:r w:rsidR="00D022EE">
          <w:rPr>
            <w:noProof/>
            <w:webHidden/>
          </w:rPr>
          <w:instrText xml:space="preserve"> PAGEREF _Toc57036185 \h </w:instrText>
        </w:r>
        <w:r w:rsidR="00D022EE">
          <w:rPr>
            <w:noProof/>
            <w:webHidden/>
          </w:rPr>
        </w:r>
        <w:r w:rsidR="00D022EE">
          <w:rPr>
            <w:noProof/>
            <w:webHidden/>
          </w:rPr>
          <w:fldChar w:fldCharType="separate"/>
        </w:r>
        <w:r w:rsidR="00D022EE">
          <w:rPr>
            <w:noProof/>
            <w:webHidden/>
          </w:rPr>
          <w:t>3</w:t>
        </w:r>
        <w:r w:rsidR="00D022EE">
          <w:rPr>
            <w:noProof/>
            <w:webHidden/>
          </w:rPr>
          <w:fldChar w:fldCharType="end"/>
        </w:r>
      </w:hyperlink>
    </w:p>
    <w:p w14:paraId="683715AB" w14:textId="76FE2B44" w:rsidR="00D022EE" w:rsidRDefault="00393918">
      <w:pPr>
        <w:pStyle w:val="TOC1"/>
        <w:rPr>
          <w:rFonts w:asciiTheme="minorHAnsi" w:eastAsiaTheme="minorEastAsia" w:hAnsiTheme="minorHAnsi" w:cstheme="minorBidi"/>
          <w:b w:val="0"/>
          <w:noProof/>
          <w:color w:val="auto"/>
          <w:sz w:val="22"/>
          <w:szCs w:val="22"/>
          <w:lang w:val="en-US"/>
        </w:rPr>
      </w:pPr>
      <w:hyperlink w:anchor="_Toc57036186" w:history="1">
        <w:r w:rsidR="00D022EE" w:rsidRPr="00195778">
          <w:rPr>
            <w:rStyle w:val="Hyperlink"/>
            <w:noProof/>
          </w:rPr>
          <w:t>Introduction</w:t>
        </w:r>
        <w:r w:rsidR="00D022EE">
          <w:rPr>
            <w:noProof/>
            <w:webHidden/>
          </w:rPr>
          <w:tab/>
        </w:r>
        <w:r w:rsidR="00D022EE">
          <w:rPr>
            <w:noProof/>
            <w:webHidden/>
          </w:rPr>
          <w:fldChar w:fldCharType="begin"/>
        </w:r>
        <w:r w:rsidR="00D022EE">
          <w:rPr>
            <w:noProof/>
            <w:webHidden/>
          </w:rPr>
          <w:instrText xml:space="preserve"> PAGEREF _Toc57036186 \h </w:instrText>
        </w:r>
        <w:r w:rsidR="00D022EE">
          <w:rPr>
            <w:noProof/>
            <w:webHidden/>
          </w:rPr>
        </w:r>
        <w:r w:rsidR="00D022EE">
          <w:rPr>
            <w:noProof/>
            <w:webHidden/>
          </w:rPr>
          <w:fldChar w:fldCharType="separate"/>
        </w:r>
        <w:r w:rsidR="00D022EE">
          <w:rPr>
            <w:noProof/>
            <w:webHidden/>
          </w:rPr>
          <w:t>4</w:t>
        </w:r>
        <w:r w:rsidR="00D022EE">
          <w:rPr>
            <w:noProof/>
            <w:webHidden/>
          </w:rPr>
          <w:fldChar w:fldCharType="end"/>
        </w:r>
      </w:hyperlink>
    </w:p>
    <w:p w14:paraId="244739E8" w14:textId="09FD4C60" w:rsidR="00D022EE" w:rsidRDefault="00393918">
      <w:pPr>
        <w:pStyle w:val="TOC1"/>
        <w:rPr>
          <w:rFonts w:asciiTheme="minorHAnsi" w:eastAsiaTheme="minorEastAsia" w:hAnsiTheme="minorHAnsi" w:cstheme="minorBidi"/>
          <w:b w:val="0"/>
          <w:noProof/>
          <w:color w:val="auto"/>
          <w:sz w:val="22"/>
          <w:szCs w:val="22"/>
          <w:lang w:val="en-US"/>
        </w:rPr>
      </w:pPr>
      <w:hyperlink w:anchor="_Toc57036187" w:history="1">
        <w:r w:rsidR="00D022EE" w:rsidRPr="00195778">
          <w:rPr>
            <w:rStyle w:val="Hyperlink"/>
            <w:rFonts w:eastAsia="Times New Roman"/>
            <w:noProof/>
          </w:rPr>
          <w:t>Literature Review</w:t>
        </w:r>
        <w:r w:rsidR="00D022EE">
          <w:rPr>
            <w:noProof/>
            <w:webHidden/>
          </w:rPr>
          <w:tab/>
        </w:r>
        <w:r w:rsidR="00D022EE">
          <w:rPr>
            <w:noProof/>
            <w:webHidden/>
          </w:rPr>
          <w:fldChar w:fldCharType="begin"/>
        </w:r>
        <w:r w:rsidR="00D022EE">
          <w:rPr>
            <w:noProof/>
            <w:webHidden/>
          </w:rPr>
          <w:instrText xml:space="preserve"> PAGEREF _Toc57036187 \h </w:instrText>
        </w:r>
        <w:r w:rsidR="00D022EE">
          <w:rPr>
            <w:noProof/>
            <w:webHidden/>
          </w:rPr>
        </w:r>
        <w:r w:rsidR="00D022EE">
          <w:rPr>
            <w:noProof/>
            <w:webHidden/>
          </w:rPr>
          <w:fldChar w:fldCharType="separate"/>
        </w:r>
        <w:r w:rsidR="00D022EE">
          <w:rPr>
            <w:noProof/>
            <w:webHidden/>
          </w:rPr>
          <w:t>5</w:t>
        </w:r>
        <w:r w:rsidR="00D022EE">
          <w:rPr>
            <w:noProof/>
            <w:webHidden/>
          </w:rPr>
          <w:fldChar w:fldCharType="end"/>
        </w:r>
      </w:hyperlink>
    </w:p>
    <w:p w14:paraId="5B854BA0" w14:textId="1F85BB37" w:rsidR="00D022EE" w:rsidRDefault="00393918">
      <w:pPr>
        <w:pStyle w:val="TOC1"/>
        <w:rPr>
          <w:rFonts w:asciiTheme="minorHAnsi" w:eastAsiaTheme="minorEastAsia" w:hAnsiTheme="minorHAnsi" w:cstheme="minorBidi"/>
          <w:b w:val="0"/>
          <w:noProof/>
          <w:color w:val="auto"/>
          <w:sz w:val="22"/>
          <w:szCs w:val="22"/>
          <w:lang w:val="en-US"/>
        </w:rPr>
      </w:pPr>
      <w:hyperlink w:anchor="_Toc57036188" w:history="1">
        <w:r w:rsidR="00D022EE" w:rsidRPr="00195778">
          <w:rPr>
            <w:rStyle w:val="Hyperlink"/>
            <w:noProof/>
          </w:rPr>
          <w:t>Dataset</w:t>
        </w:r>
        <w:r w:rsidR="00D022EE">
          <w:rPr>
            <w:noProof/>
            <w:webHidden/>
          </w:rPr>
          <w:tab/>
        </w:r>
        <w:r w:rsidR="00D022EE">
          <w:rPr>
            <w:noProof/>
            <w:webHidden/>
          </w:rPr>
          <w:fldChar w:fldCharType="begin"/>
        </w:r>
        <w:r w:rsidR="00D022EE">
          <w:rPr>
            <w:noProof/>
            <w:webHidden/>
          </w:rPr>
          <w:instrText xml:space="preserve"> PAGEREF _Toc57036188 \h </w:instrText>
        </w:r>
        <w:r w:rsidR="00D022EE">
          <w:rPr>
            <w:noProof/>
            <w:webHidden/>
          </w:rPr>
        </w:r>
        <w:r w:rsidR="00D022EE">
          <w:rPr>
            <w:noProof/>
            <w:webHidden/>
          </w:rPr>
          <w:fldChar w:fldCharType="separate"/>
        </w:r>
        <w:r w:rsidR="00D022EE">
          <w:rPr>
            <w:noProof/>
            <w:webHidden/>
          </w:rPr>
          <w:t>6</w:t>
        </w:r>
        <w:r w:rsidR="00D022EE">
          <w:rPr>
            <w:noProof/>
            <w:webHidden/>
          </w:rPr>
          <w:fldChar w:fldCharType="end"/>
        </w:r>
      </w:hyperlink>
    </w:p>
    <w:p w14:paraId="23B32ADE" w14:textId="5463A6B0" w:rsidR="00D022EE" w:rsidRDefault="00393918">
      <w:pPr>
        <w:pStyle w:val="TOC1"/>
        <w:rPr>
          <w:rFonts w:asciiTheme="minorHAnsi" w:eastAsiaTheme="minorEastAsia" w:hAnsiTheme="minorHAnsi" w:cstheme="minorBidi"/>
          <w:b w:val="0"/>
          <w:noProof/>
          <w:color w:val="auto"/>
          <w:sz w:val="22"/>
          <w:szCs w:val="22"/>
          <w:lang w:val="en-US"/>
        </w:rPr>
      </w:pPr>
      <w:hyperlink w:anchor="_Toc57036189" w:history="1">
        <w:r w:rsidR="00D022EE" w:rsidRPr="00195778">
          <w:rPr>
            <w:rStyle w:val="Hyperlink"/>
            <w:noProof/>
          </w:rPr>
          <w:t>Approach</w:t>
        </w:r>
        <w:r w:rsidR="00D022EE">
          <w:rPr>
            <w:noProof/>
            <w:webHidden/>
          </w:rPr>
          <w:tab/>
        </w:r>
        <w:r w:rsidR="00D022EE">
          <w:rPr>
            <w:noProof/>
            <w:webHidden/>
          </w:rPr>
          <w:fldChar w:fldCharType="begin"/>
        </w:r>
        <w:r w:rsidR="00D022EE">
          <w:rPr>
            <w:noProof/>
            <w:webHidden/>
          </w:rPr>
          <w:instrText xml:space="preserve"> PAGEREF _Toc57036189 \h </w:instrText>
        </w:r>
        <w:r w:rsidR="00D022EE">
          <w:rPr>
            <w:noProof/>
            <w:webHidden/>
          </w:rPr>
        </w:r>
        <w:r w:rsidR="00D022EE">
          <w:rPr>
            <w:noProof/>
            <w:webHidden/>
          </w:rPr>
          <w:fldChar w:fldCharType="separate"/>
        </w:r>
        <w:r w:rsidR="00D022EE">
          <w:rPr>
            <w:noProof/>
            <w:webHidden/>
          </w:rPr>
          <w:t>8</w:t>
        </w:r>
        <w:r w:rsidR="00D022EE">
          <w:rPr>
            <w:noProof/>
            <w:webHidden/>
          </w:rPr>
          <w:fldChar w:fldCharType="end"/>
        </w:r>
      </w:hyperlink>
    </w:p>
    <w:p w14:paraId="2B805626" w14:textId="0B16046D" w:rsidR="00D022EE" w:rsidRDefault="00393918">
      <w:pPr>
        <w:pStyle w:val="TOC1"/>
        <w:rPr>
          <w:rFonts w:asciiTheme="minorHAnsi" w:eastAsiaTheme="minorEastAsia" w:hAnsiTheme="minorHAnsi" w:cstheme="minorBidi"/>
          <w:b w:val="0"/>
          <w:noProof/>
          <w:color w:val="auto"/>
          <w:sz w:val="22"/>
          <w:szCs w:val="22"/>
          <w:lang w:val="en-US"/>
        </w:rPr>
      </w:pPr>
      <w:hyperlink w:anchor="_Toc57036190" w:history="1">
        <w:r w:rsidR="00D022EE" w:rsidRPr="00195778">
          <w:rPr>
            <w:rStyle w:val="Hyperlink"/>
            <w:noProof/>
          </w:rPr>
          <w:t>Initial Dataset Analysis</w:t>
        </w:r>
        <w:r w:rsidR="00D022EE">
          <w:rPr>
            <w:noProof/>
            <w:webHidden/>
          </w:rPr>
          <w:tab/>
        </w:r>
        <w:r w:rsidR="00D022EE">
          <w:rPr>
            <w:noProof/>
            <w:webHidden/>
          </w:rPr>
          <w:fldChar w:fldCharType="begin"/>
        </w:r>
        <w:r w:rsidR="00D022EE">
          <w:rPr>
            <w:noProof/>
            <w:webHidden/>
          </w:rPr>
          <w:instrText xml:space="preserve"> PAGEREF _Toc57036190 \h </w:instrText>
        </w:r>
        <w:r w:rsidR="00D022EE">
          <w:rPr>
            <w:noProof/>
            <w:webHidden/>
          </w:rPr>
        </w:r>
        <w:r w:rsidR="00D022EE">
          <w:rPr>
            <w:noProof/>
            <w:webHidden/>
          </w:rPr>
          <w:fldChar w:fldCharType="separate"/>
        </w:r>
        <w:r w:rsidR="00D022EE">
          <w:rPr>
            <w:noProof/>
            <w:webHidden/>
          </w:rPr>
          <w:t>10</w:t>
        </w:r>
        <w:r w:rsidR="00D022EE">
          <w:rPr>
            <w:noProof/>
            <w:webHidden/>
          </w:rPr>
          <w:fldChar w:fldCharType="end"/>
        </w:r>
      </w:hyperlink>
    </w:p>
    <w:p w14:paraId="7575BEED" w14:textId="3D388E96" w:rsidR="00D022EE" w:rsidRDefault="00393918">
      <w:pPr>
        <w:pStyle w:val="TOC1"/>
        <w:rPr>
          <w:rFonts w:asciiTheme="minorHAnsi" w:eastAsiaTheme="minorEastAsia" w:hAnsiTheme="minorHAnsi" w:cstheme="minorBidi"/>
          <w:b w:val="0"/>
          <w:noProof/>
          <w:color w:val="auto"/>
          <w:sz w:val="22"/>
          <w:szCs w:val="22"/>
          <w:lang w:val="en-US"/>
        </w:rPr>
      </w:pPr>
      <w:hyperlink w:anchor="_Toc57036191" w:history="1">
        <w:r w:rsidR="00D022EE" w:rsidRPr="00195778">
          <w:rPr>
            <w:rStyle w:val="Hyperlink"/>
            <w:noProof/>
          </w:rPr>
          <w:t>Exploratory Data Analysis</w:t>
        </w:r>
        <w:r w:rsidR="00D022EE">
          <w:rPr>
            <w:noProof/>
            <w:webHidden/>
          </w:rPr>
          <w:tab/>
        </w:r>
        <w:r w:rsidR="00D022EE">
          <w:rPr>
            <w:noProof/>
            <w:webHidden/>
          </w:rPr>
          <w:fldChar w:fldCharType="begin"/>
        </w:r>
        <w:r w:rsidR="00D022EE">
          <w:rPr>
            <w:noProof/>
            <w:webHidden/>
          </w:rPr>
          <w:instrText xml:space="preserve"> PAGEREF _Toc57036191 \h </w:instrText>
        </w:r>
        <w:r w:rsidR="00D022EE">
          <w:rPr>
            <w:noProof/>
            <w:webHidden/>
          </w:rPr>
        </w:r>
        <w:r w:rsidR="00D022EE">
          <w:rPr>
            <w:noProof/>
            <w:webHidden/>
          </w:rPr>
          <w:fldChar w:fldCharType="separate"/>
        </w:r>
        <w:r w:rsidR="00D022EE">
          <w:rPr>
            <w:noProof/>
            <w:webHidden/>
          </w:rPr>
          <w:t>12</w:t>
        </w:r>
        <w:r w:rsidR="00D022EE">
          <w:rPr>
            <w:noProof/>
            <w:webHidden/>
          </w:rPr>
          <w:fldChar w:fldCharType="end"/>
        </w:r>
      </w:hyperlink>
    </w:p>
    <w:p w14:paraId="412A831B" w14:textId="78DEC065" w:rsidR="00D022EE" w:rsidRDefault="00393918">
      <w:pPr>
        <w:pStyle w:val="TOC1"/>
        <w:rPr>
          <w:rFonts w:asciiTheme="minorHAnsi" w:eastAsiaTheme="minorEastAsia" w:hAnsiTheme="minorHAnsi" w:cstheme="minorBidi"/>
          <w:b w:val="0"/>
          <w:noProof/>
          <w:color w:val="auto"/>
          <w:sz w:val="22"/>
          <w:szCs w:val="22"/>
          <w:lang w:val="en-US"/>
        </w:rPr>
      </w:pPr>
      <w:hyperlink w:anchor="_Toc57036192" w:history="1">
        <w:r w:rsidR="00D022EE" w:rsidRPr="00195778">
          <w:rPr>
            <w:rStyle w:val="Hyperlink"/>
            <w:noProof/>
          </w:rPr>
          <w:t>Pre-Processing and Feature Selection</w:t>
        </w:r>
        <w:r w:rsidR="00D022EE">
          <w:rPr>
            <w:noProof/>
            <w:webHidden/>
          </w:rPr>
          <w:tab/>
        </w:r>
        <w:r w:rsidR="00D022EE">
          <w:rPr>
            <w:noProof/>
            <w:webHidden/>
          </w:rPr>
          <w:fldChar w:fldCharType="begin"/>
        </w:r>
        <w:r w:rsidR="00D022EE">
          <w:rPr>
            <w:noProof/>
            <w:webHidden/>
          </w:rPr>
          <w:instrText xml:space="preserve"> PAGEREF _Toc57036192 \h </w:instrText>
        </w:r>
        <w:r w:rsidR="00D022EE">
          <w:rPr>
            <w:noProof/>
            <w:webHidden/>
          </w:rPr>
        </w:r>
        <w:r w:rsidR="00D022EE">
          <w:rPr>
            <w:noProof/>
            <w:webHidden/>
          </w:rPr>
          <w:fldChar w:fldCharType="separate"/>
        </w:r>
        <w:r w:rsidR="00D022EE">
          <w:rPr>
            <w:noProof/>
            <w:webHidden/>
          </w:rPr>
          <w:t>16</w:t>
        </w:r>
        <w:r w:rsidR="00D022EE">
          <w:rPr>
            <w:noProof/>
            <w:webHidden/>
          </w:rPr>
          <w:fldChar w:fldCharType="end"/>
        </w:r>
      </w:hyperlink>
    </w:p>
    <w:p w14:paraId="16F48A23" w14:textId="0C5CF567" w:rsidR="00D022EE" w:rsidRDefault="00393918">
      <w:pPr>
        <w:pStyle w:val="TOC1"/>
        <w:rPr>
          <w:rFonts w:asciiTheme="minorHAnsi" w:eastAsiaTheme="minorEastAsia" w:hAnsiTheme="minorHAnsi" w:cstheme="minorBidi"/>
          <w:b w:val="0"/>
          <w:noProof/>
          <w:color w:val="auto"/>
          <w:sz w:val="22"/>
          <w:szCs w:val="22"/>
          <w:lang w:val="en-US"/>
        </w:rPr>
      </w:pPr>
      <w:hyperlink w:anchor="_Toc57036193" w:history="1">
        <w:r w:rsidR="00D022EE" w:rsidRPr="00195778">
          <w:rPr>
            <w:rStyle w:val="Hyperlink"/>
            <w:noProof/>
            <w:shd w:val="clear" w:color="auto" w:fill="FFFFFF"/>
          </w:rPr>
          <w:t>Model Development</w:t>
        </w:r>
        <w:r w:rsidR="00D022EE">
          <w:rPr>
            <w:noProof/>
            <w:webHidden/>
          </w:rPr>
          <w:tab/>
        </w:r>
        <w:r w:rsidR="00D022EE">
          <w:rPr>
            <w:noProof/>
            <w:webHidden/>
          </w:rPr>
          <w:fldChar w:fldCharType="begin"/>
        </w:r>
        <w:r w:rsidR="00D022EE">
          <w:rPr>
            <w:noProof/>
            <w:webHidden/>
          </w:rPr>
          <w:instrText xml:space="preserve"> PAGEREF _Toc57036193 \h </w:instrText>
        </w:r>
        <w:r w:rsidR="00D022EE">
          <w:rPr>
            <w:noProof/>
            <w:webHidden/>
          </w:rPr>
        </w:r>
        <w:r w:rsidR="00D022EE">
          <w:rPr>
            <w:noProof/>
            <w:webHidden/>
          </w:rPr>
          <w:fldChar w:fldCharType="separate"/>
        </w:r>
        <w:r w:rsidR="00D022EE">
          <w:rPr>
            <w:noProof/>
            <w:webHidden/>
          </w:rPr>
          <w:t>19</w:t>
        </w:r>
        <w:r w:rsidR="00D022EE">
          <w:rPr>
            <w:noProof/>
            <w:webHidden/>
          </w:rPr>
          <w:fldChar w:fldCharType="end"/>
        </w:r>
      </w:hyperlink>
    </w:p>
    <w:p w14:paraId="3E6426B3" w14:textId="44386AA7" w:rsidR="00D022EE" w:rsidRDefault="00393918">
      <w:pPr>
        <w:pStyle w:val="TOC1"/>
        <w:rPr>
          <w:rFonts w:asciiTheme="minorHAnsi" w:eastAsiaTheme="minorEastAsia" w:hAnsiTheme="minorHAnsi" w:cstheme="minorBidi"/>
          <w:b w:val="0"/>
          <w:noProof/>
          <w:color w:val="auto"/>
          <w:sz w:val="22"/>
          <w:szCs w:val="22"/>
          <w:lang w:val="en-US"/>
        </w:rPr>
      </w:pPr>
      <w:hyperlink w:anchor="_Toc57036194" w:history="1">
        <w:r w:rsidR="00D022EE" w:rsidRPr="00195778">
          <w:rPr>
            <w:rStyle w:val="Hyperlink"/>
            <w:noProof/>
            <w:shd w:val="clear" w:color="auto" w:fill="FFFFFF"/>
          </w:rPr>
          <w:t>Predictions</w:t>
        </w:r>
        <w:r w:rsidR="00D022EE">
          <w:rPr>
            <w:noProof/>
            <w:webHidden/>
          </w:rPr>
          <w:tab/>
        </w:r>
        <w:r w:rsidR="00D022EE">
          <w:rPr>
            <w:noProof/>
            <w:webHidden/>
          </w:rPr>
          <w:fldChar w:fldCharType="begin"/>
        </w:r>
        <w:r w:rsidR="00D022EE">
          <w:rPr>
            <w:noProof/>
            <w:webHidden/>
          </w:rPr>
          <w:instrText xml:space="preserve"> PAGEREF _Toc57036194 \h </w:instrText>
        </w:r>
        <w:r w:rsidR="00D022EE">
          <w:rPr>
            <w:noProof/>
            <w:webHidden/>
          </w:rPr>
        </w:r>
        <w:r w:rsidR="00D022EE">
          <w:rPr>
            <w:noProof/>
            <w:webHidden/>
          </w:rPr>
          <w:fldChar w:fldCharType="separate"/>
        </w:r>
        <w:r w:rsidR="00D022EE">
          <w:rPr>
            <w:noProof/>
            <w:webHidden/>
          </w:rPr>
          <w:t>20</w:t>
        </w:r>
        <w:r w:rsidR="00D022EE">
          <w:rPr>
            <w:noProof/>
            <w:webHidden/>
          </w:rPr>
          <w:fldChar w:fldCharType="end"/>
        </w:r>
      </w:hyperlink>
    </w:p>
    <w:p w14:paraId="232D6D88" w14:textId="52F8EB6D" w:rsidR="00D022EE" w:rsidRDefault="00393918">
      <w:pPr>
        <w:pStyle w:val="TOC1"/>
        <w:rPr>
          <w:rFonts w:asciiTheme="minorHAnsi" w:eastAsiaTheme="minorEastAsia" w:hAnsiTheme="minorHAnsi" w:cstheme="minorBidi"/>
          <w:b w:val="0"/>
          <w:noProof/>
          <w:color w:val="auto"/>
          <w:sz w:val="22"/>
          <w:szCs w:val="22"/>
          <w:lang w:val="en-US"/>
        </w:rPr>
      </w:pPr>
      <w:hyperlink w:anchor="_Toc57036195" w:history="1">
        <w:r w:rsidR="00D022EE" w:rsidRPr="00195778">
          <w:rPr>
            <w:rStyle w:val="Hyperlink"/>
            <w:noProof/>
          </w:rPr>
          <w:t>Conclusions</w:t>
        </w:r>
        <w:r w:rsidR="00D022EE">
          <w:rPr>
            <w:noProof/>
            <w:webHidden/>
          </w:rPr>
          <w:tab/>
        </w:r>
        <w:r w:rsidR="00D022EE">
          <w:rPr>
            <w:noProof/>
            <w:webHidden/>
          </w:rPr>
          <w:fldChar w:fldCharType="begin"/>
        </w:r>
        <w:r w:rsidR="00D022EE">
          <w:rPr>
            <w:noProof/>
            <w:webHidden/>
          </w:rPr>
          <w:instrText xml:space="preserve"> PAGEREF _Toc57036195 \h </w:instrText>
        </w:r>
        <w:r w:rsidR="00D022EE">
          <w:rPr>
            <w:noProof/>
            <w:webHidden/>
          </w:rPr>
        </w:r>
        <w:r w:rsidR="00D022EE">
          <w:rPr>
            <w:noProof/>
            <w:webHidden/>
          </w:rPr>
          <w:fldChar w:fldCharType="separate"/>
        </w:r>
        <w:r w:rsidR="00D022EE">
          <w:rPr>
            <w:noProof/>
            <w:webHidden/>
          </w:rPr>
          <w:t>22</w:t>
        </w:r>
        <w:r w:rsidR="00D022EE">
          <w:rPr>
            <w:noProof/>
            <w:webHidden/>
          </w:rPr>
          <w:fldChar w:fldCharType="end"/>
        </w:r>
      </w:hyperlink>
    </w:p>
    <w:p w14:paraId="20CFBF58" w14:textId="0C66EDAE" w:rsidR="00D022EE" w:rsidRDefault="00393918">
      <w:pPr>
        <w:pStyle w:val="TOC1"/>
        <w:rPr>
          <w:rFonts w:asciiTheme="minorHAnsi" w:eastAsiaTheme="minorEastAsia" w:hAnsiTheme="minorHAnsi" w:cstheme="minorBidi"/>
          <w:b w:val="0"/>
          <w:noProof/>
          <w:color w:val="auto"/>
          <w:sz w:val="22"/>
          <w:szCs w:val="22"/>
          <w:lang w:val="en-US"/>
        </w:rPr>
      </w:pPr>
      <w:hyperlink w:anchor="_Toc57036196" w:history="1">
        <w:r w:rsidR="00D022EE" w:rsidRPr="00195778">
          <w:rPr>
            <w:rStyle w:val="Hyperlink"/>
            <w:noProof/>
          </w:rPr>
          <w:t>References</w:t>
        </w:r>
        <w:r w:rsidR="00D022EE">
          <w:rPr>
            <w:noProof/>
            <w:webHidden/>
          </w:rPr>
          <w:tab/>
        </w:r>
        <w:r w:rsidR="00D022EE">
          <w:rPr>
            <w:noProof/>
            <w:webHidden/>
          </w:rPr>
          <w:fldChar w:fldCharType="begin"/>
        </w:r>
        <w:r w:rsidR="00D022EE">
          <w:rPr>
            <w:noProof/>
            <w:webHidden/>
          </w:rPr>
          <w:instrText xml:space="preserve"> PAGEREF _Toc57036196 \h </w:instrText>
        </w:r>
        <w:r w:rsidR="00D022EE">
          <w:rPr>
            <w:noProof/>
            <w:webHidden/>
          </w:rPr>
        </w:r>
        <w:r w:rsidR="00D022EE">
          <w:rPr>
            <w:noProof/>
            <w:webHidden/>
          </w:rPr>
          <w:fldChar w:fldCharType="separate"/>
        </w:r>
        <w:r w:rsidR="00D022EE">
          <w:rPr>
            <w:noProof/>
            <w:webHidden/>
          </w:rPr>
          <w:t>23</w:t>
        </w:r>
        <w:r w:rsidR="00D022EE">
          <w:rPr>
            <w:noProof/>
            <w:webHidden/>
          </w:rPr>
          <w:fldChar w:fldCharType="end"/>
        </w:r>
      </w:hyperlink>
    </w:p>
    <w:p w14:paraId="666A38E6" w14:textId="5CEC4AA4" w:rsidR="00E401C3" w:rsidRDefault="00A11CB1" w:rsidP="004B4C64">
      <w:r>
        <w:rPr>
          <w:rFonts w:eastAsiaTheme="majorEastAsia" w:cstheme="majorBidi"/>
          <w:b/>
          <w:bCs/>
          <w:color w:val="000000" w:themeColor="text1"/>
          <w:sz w:val="24"/>
          <w:szCs w:val="26"/>
        </w:rPr>
        <w:fldChar w:fldCharType="end"/>
      </w:r>
      <w:r w:rsidR="00E401C3">
        <w:br w:type="page"/>
      </w:r>
    </w:p>
    <w:p w14:paraId="6DA7C43C" w14:textId="2335D000" w:rsidR="00DC17D3" w:rsidRDefault="00DB5249" w:rsidP="00E401C3">
      <w:pPr>
        <w:pStyle w:val="Heading1"/>
      </w:pPr>
      <w:bookmarkStart w:id="1" w:name="_Toc57036185"/>
      <w:r>
        <w:lastRenderedPageBreak/>
        <w:t>Abstract</w:t>
      </w:r>
      <w:bookmarkEnd w:id="1"/>
    </w:p>
    <w:p w14:paraId="46DDE674" w14:textId="77777777" w:rsidR="00CC2059" w:rsidRDefault="00CC2059" w:rsidP="00DB5249">
      <w:pPr>
        <w:ind w:firstLine="720"/>
        <w:jc w:val="both"/>
        <w:rPr>
          <w:rFonts w:ascii="Times New Roman" w:hAnsi="Times New Roman" w:cs="Times New Roman"/>
          <w:sz w:val="24"/>
        </w:rPr>
      </w:pPr>
    </w:p>
    <w:p w14:paraId="7866E7EA" w14:textId="30D81B52" w:rsidR="00DB5249" w:rsidRPr="00CC2059" w:rsidRDefault="00DB5249" w:rsidP="00DB5249">
      <w:pPr>
        <w:ind w:firstLine="720"/>
        <w:jc w:val="both"/>
        <w:rPr>
          <w:rFonts w:ascii="Times New Roman" w:hAnsi="Times New Roman" w:cs="Times New Roman"/>
          <w:sz w:val="24"/>
        </w:rPr>
      </w:pPr>
      <w:r w:rsidRPr="00CC2059">
        <w:rPr>
          <w:rFonts w:ascii="Times New Roman" w:hAnsi="Times New Roman" w:cs="Times New Roman"/>
          <w:sz w:val="24"/>
        </w:rPr>
        <w:t>A topic of this scientific project is to find whether a credit card client will have a default next month or no. Here, a large dataset of credit card clients in Taiwan from April 2005 to September 2005 is presented. Each customer in this set is described by twenty-four different features and labeled with a binary value to show if she/he paid or did not to a bank. The main research question and goal is to assess clients based on their demographic factors, credit data, history of payments and bill statements, and to classify them into two categories of who is likely to have a default payment next month and who won’t. The probability of default payment will be learned and compared for people of various sex and education. Furthermore, the strongest predictors of default payment will be searched and weaker ones will be eliminated for such that credit card companies highlight them and can decrease own risks when approving clients for a new credit card or credit limit increase. In addition, analysis of group segmentation by clients’ demographic factors and education is of great interest in order to improve marketing among those which are presented in less quantity. For these tasks, based on customer’s attributes given in a dataset, well-known supervised machine learning classification algorithm</w:t>
      </w:r>
      <w:r w:rsidR="00C831BE">
        <w:rPr>
          <w:rFonts w:ascii="Times New Roman" w:hAnsi="Times New Roman" w:cs="Times New Roman"/>
          <w:sz w:val="24"/>
        </w:rPr>
        <w:t>s</w:t>
      </w:r>
      <w:r w:rsidRPr="00CC2059">
        <w:rPr>
          <w:rFonts w:ascii="Times New Roman" w:hAnsi="Times New Roman" w:cs="Times New Roman"/>
          <w:sz w:val="24"/>
        </w:rPr>
        <w:t xml:space="preserve"> like Random Forest and Naïve Bayes will be used along with R programming language. Then comparison of their </w:t>
      </w:r>
      <w:r w:rsidR="00C831BE">
        <w:rPr>
          <w:rFonts w:ascii="Times New Roman" w:hAnsi="Times New Roman" w:cs="Times New Roman"/>
          <w:sz w:val="24"/>
        </w:rPr>
        <w:t>performance parameters</w:t>
      </w:r>
      <w:r w:rsidRPr="00CC2059">
        <w:rPr>
          <w:rFonts w:ascii="Times New Roman" w:hAnsi="Times New Roman" w:cs="Times New Roman"/>
          <w:sz w:val="24"/>
        </w:rPr>
        <w:t xml:space="preserve"> will be provided, analyzed and that one with highest </w:t>
      </w:r>
      <w:r w:rsidR="00C831BE">
        <w:rPr>
          <w:rFonts w:ascii="Times New Roman" w:hAnsi="Times New Roman" w:cs="Times New Roman"/>
          <w:sz w:val="24"/>
        </w:rPr>
        <w:t>ones</w:t>
      </w:r>
      <w:r w:rsidRPr="00CC2059">
        <w:rPr>
          <w:rFonts w:ascii="Times New Roman" w:hAnsi="Times New Roman" w:cs="Times New Roman"/>
          <w:sz w:val="24"/>
        </w:rPr>
        <w:t xml:space="preserve"> will be recommended for practical use.</w:t>
      </w:r>
    </w:p>
    <w:p w14:paraId="48A53563" w14:textId="77777777" w:rsidR="00DB5249" w:rsidRDefault="00DB5249">
      <w:pPr>
        <w:spacing w:after="0" w:line="240" w:lineRule="auto"/>
        <w:rPr>
          <w:sz w:val="24"/>
        </w:rPr>
      </w:pPr>
      <w:r>
        <w:rPr>
          <w:sz w:val="24"/>
        </w:rPr>
        <w:br w:type="page"/>
      </w:r>
    </w:p>
    <w:p w14:paraId="178046D7" w14:textId="453C1D70" w:rsidR="00DB5249" w:rsidRDefault="00DB5249" w:rsidP="004E371F">
      <w:pPr>
        <w:pStyle w:val="Heading1"/>
      </w:pPr>
      <w:bookmarkStart w:id="2" w:name="_Toc57036186"/>
      <w:r>
        <w:lastRenderedPageBreak/>
        <w:t>Introduction</w:t>
      </w:r>
      <w:bookmarkEnd w:id="2"/>
    </w:p>
    <w:p w14:paraId="336D8572" w14:textId="77777777" w:rsidR="00C70A4F" w:rsidRDefault="00C70A4F" w:rsidP="00DB5249">
      <w:pPr>
        <w:ind w:firstLine="720"/>
        <w:jc w:val="both"/>
        <w:rPr>
          <w:rFonts w:ascii="Times New Roman" w:eastAsia="Times New Roman" w:hAnsi="Times New Roman" w:cs="Times New Roman"/>
          <w:sz w:val="24"/>
          <w:szCs w:val="28"/>
        </w:rPr>
      </w:pPr>
    </w:p>
    <w:p w14:paraId="20AA660B" w14:textId="1EF83748" w:rsidR="00DB5249" w:rsidRPr="00C70A4F" w:rsidRDefault="00DB5249" w:rsidP="00DB5249">
      <w:pPr>
        <w:ind w:firstLine="720"/>
        <w:jc w:val="both"/>
        <w:rPr>
          <w:rFonts w:ascii="Times New Roman" w:eastAsia="Times New Roman" w:hAnsi="Times New Roman" w:cs="Times New Roman"/>
          <w:sz w:val="24"/>
          <w:szCs w:val="28"/>
        </w:rPr>
      </w:pPr>
      <w:r w:rsidRPr="00C70A4F">
        <w:rPr>
          <w:rFonts w:ascii="Times New Roman" w:eastAsia="Times New Roman" w:hAnsi="Times New Roman" w:cs="Times New Roman"/>
          <w:sz w:val="24"/>
          <w:szCs w:val="28"/>
        </w:rPr>
        <w:t>Outstanding credit payments and consumer defaults are the risks for the macroeconomic conditions as well as for the profitability of financial institutions all over the world. Since they have millions of clients, there is a necessity for them to rely not on someone’s personal discretion but on a reliable algorithm when approving the customers for either a new credit card or a credit limit increase. Therefore, the main goal of this project will be creating a model that can assess, classify, and predict if the credit card user will able to pay their dues next month. For that purpose, an open-source dataset will be used along with the data analysis software RStudio and machine learning technique will be applied.</w:t>
      </w:r>
    </w:p>
    <w:p w14:paraId="1D7CDD37" w14:textId="77777777" w:rsidR="004E371F" w:rsidRDefault="004E371F">
      <w:pPr>
        <w:spacing w:after="0" w:line="240" w:lineRule="auto"/>
        <w:rPr>
          <w:rFonts w:eastAsia="Times New Roman" w:cstheme="majorBidi"/>
          <w:b/>
          <w:sz w:val="36"/>
          <w:szCs w:val="32"/>
        </w:rPr>
      </w:pPr>
      <w:r>
        <w:rPr>
          <w:rFonts w:eastAsia="Times New Roman"/>
        </w:rPr>
        <w:br w:type="page"/>
      </w:r>
    </w:p>
    <w:p w14:paraId="6D3B098A" w14:textId="6645C3FE" w:rsidR="00DB5249" w:rsidRDefault="00DB5249" w:rsidP="004E371F">
      <w:pPr>
        <w:pStyle w:val="Heading1"/>
        <w:rPr>
          <w:rFonts w:eastAsia="Times New Roman"/>
        </w:rPr>
      </w:pPr>
      <w:bookmarkStart w:id="3" w:name="_Toc57036187"/>
      <w:r>
        <w:rPr>
          <w:rFonts w:eastAsia="Times New Roman"/>
        </w:rPr>
        <w:lastRenderedPageBreak/>
        <w:t>Literature Review</w:t>
      </w:r>
      <w:bookmarkEnd w:id="3"/>
    </w:p>
    <w:p w14:paraId="6E6E16B1" w14:textId="77777777" w:rsidR="00C70A4F" w:rsidRDefault="00C70A4F" w:rsidP="007D3D16">
      <w:pPr>
        <w:ind w:firstLine="720"/>
        <w:jc w:val="both"/>
        <w:rPr>
          <w:rFonts w:ascii="Times New Roman" w:eastAsia="Times New Roman" w:hAnsi="Times New Roman" w:cs="Times New Roman"/>
          <w:sz w:val="24"/>
          <w:szCs w:val="28"/>
        </w:rPr>
      </w:pPr>
    </w:p>
    <w:p w14:paraId="0284EE21" w14:textId="43640058" w:rsidR="00DB5249" w:rsidRPr="00C70A4F" w:rsidRDefault="00DB5249" w:rsidP="007D3D16">
      <w:pPr>
        <w:ind w:firstLine="720"/>
        <w:jc w:val="both"/>
        <w:rPr>
          <w:rFonts w:ascii="Times New Roman" w:eastAsia="Times New Roman" w:hAnsi="Times New Roman" w:cs="Times New Roman"/>
          <w:sz w:val="24"/>
          <w:szCs w:val="28"/>
        </w:rPr>
      </w:pPr>
      <w:r w:rsidRPr="00C70A4F">
        <w:rPr>
          <w:rFonts w:ascii="Times New Roman" w:eastAsia="Times New Roman" w:hAnsi="Times New Roman" w:cs="Times New Roman"/>
          <w:sz w:val="24"/>
          <w:szCs w:val="28"/>
        </w:rPr>
        <w:t>Assessing customer’s delinquency risks in a credit card and loan industry has become a rather important question for banks and other financial institutions in recent decades.</w:t>
      </w:r>
      <w:r w:rsidRPr="00C70A4F">
        <w:rPr>
          <w:rFonts w:ascii="Times New Roman" w:eastAsia="Times New Roman" w:hAnsi="Times New Roman" w:cs="Times New Roman"/>
          <w:color w:val="FF0000"/>
          <w:sz w:val="24"/>
          <w:szCs w:val="28"/>
        </w:rPr>
        <w:t xml:space="preserve"> </w:t>
      </w:r>
      <w:r w:rsidRPr="00C70A4F">
        <w:rPr>
          <w:rFonts w:ascii="Times New Roman" w:eastAsia="Times New Roman" w:hAnsi="Times New Roman" w:cs="Times New Roman"/>
          <w:sz w:val="24"/>
          <w:szCs w:val="28"/>
        </w:rPr>
        <w:t>[1] Such financial crises as one of 2007-2009 and the worldwide lockdown of 2020 definitely affect them by losing millions of dollars because of people becoming defaulting debtors. [1] With the development of machine learning, this task can be solved much faster and easier however at present a lot of methodologies were suggested which can provide various results for different datasets. Therefore, the performance metrics of those techniques, and their comparison, are still a widespread topic among researchers and professionals.</w:t>
      </w:r>
    </w:p>
    <w:p w14:paraId="40B012C6" w14:textId="1827BA1C" w:rsidR="00DB5249" w:rsidRPr="00C70A4F" w:rsidRDefault="00DB5249" w:rsidP="007D3D16">
      <w:pPr>
        <w:ind w:firstLine="720"/>
        <w:jc w:val="both"/>
        <w:rPr>
          <w:rFonts w:ascii="Times New Roman" w:eastAsia="Times New Roman" w:hAnsi="Times New Roman" w:cs="Times New Roman"/>
          <w:sz w:val="24"/>
          <w:szCs w:val="28"/>
        </w:rPr>
      </w:pPr>
      <w:r w:rsidRPr="00C70A4F">
        <w:rPr>
          <w:rFonts w:ascii="Times New Roman" w:eastAsia="Times New Roman" w:hAnsi="Times New Roman" w:cs="Times New Roman"/>
          <w:sz w:val="24"/>
          <w:szCs w:val="28"/>
        </w:rPr>
        <w:t xml:space="preserve">In their study </w:t>
      </w:r>
      <w:proofErr w:type="spellStart"/>
      <w:r w:rsidRPr="00C70A4F">
        <w:rPr>
          <w:rFonts w:ascii="Times New Roman" w:eastAsia="Times New Roman" w:hAnsi="Times New Roman" w:cs="Times New Roman"/>
          <w:sz w:val="24"/>
          <w:szCs w:val="28"/>
        </w:rPr>
        <w:t>Butaru</w:t>
      </w:r>
      <w:proofErr w:type="spellEnd"/>
      <w:r w:rsidRPr="00C70A4F">
        <w:rPr>
          <w:rFonts w:ascii="Times New Roman" w:eastAsia="Times New Roman" w:hAnsi="Times New Roman" w:cs="Times New Roman"/>
          <w:sz w:val="24"/>
          <w:szCs w:val="28"/>
        </w:rPr>
        <w:t xml:space="preserve"> et al. (2016) [1] used models of the decision tree, random forest, and logistic regression for a dependent variable which was delinquency status over different quarters. For assessing the performance of those precision and recall were used as well as two statistics like F-measure and kappa. According to authors, logistic regression shows worse prediction in out-of-sample and out-of-time forecasts in comparison to another two techniques (i.e. for one bank and two-quarter horizon the values of F-measure are 66.1%, 51.7% and 66.4% for Decision Tree, Logistic Regression and Random Forests respectively as well as kappa statistic equals to 68.4%, 59.5%, 68.5% accordingly). Shetty and Manoj R [2] in their article emphasize on the importance of dealing with imbalanced dataset. For that reason, they use Synthetic Minority oversampling approach (SMOTE) and Adaptive Synthetic Minority oversampling technique (ADASYN). They also demonstrate that Support Vector Machine classificatory performs better on balanced dataset than other algorithms as well as Recall and ROC values increased after balancing of data. </w:t>
      </w:r>
      <w:proofErr w:type="spellStart"/>
      <w:r w:rsidRPr="00C70A4F">
        <w:rPr>
          <w:rFonts w:ascii="Times New Roman" w:eastAsia="Times New Roman" w:hAnsi="Times New Roman" w:cs="Times New Roman"/>
          <w:sz w:val="24"/>
          <w:szCs w:val="28"/>
        </w:rPr>
        <w:t>Neema</w:t>
      </w:r>
      <w:proofErr w:type="spellEnd"/>
      <w:r w:rsidRPr="00C70A4F">
        <w:rPr>
          <w:rFonts w:ascii="Times New Roman" w:eastAsia="Times New Roman" w:hAnsi="Times New Roman" w:cs="Times New Roman"/>
          <w:sz w:val="24"/>
          <w:szCs w:val="28"/>
        </w:rPr>
        <w:t xml:space="preserve"> and </w:t>
      </w:r>
      <w:proofErr w:type="spellStart"/>
      <w:r w:rsidRPr="00C70A4F">
        <w:rPr>
          <w:rFonts w:ascii="Times New Roman" w:eastAsia="Times New Roman" w:hAnsi="Times New Roman" w:cs="Times New Roman"/>
          <w:sz w:val="24"/>
          <w:szCs w:val="28"/>
        </w:rPr>
        <w:t>Soibam</w:t>
      </w:r>
      <w:proofErr w:type="spellEnd"/>
      <w:r w:rsidRPr="00C70A4F">
        <w:rPr>
          <w:rFonts w:ascii="Times New Roman" w:eastAsia="Times New Roman" w:hAnsi="Times New Roman" w:cs="Times New Roman"/>
          <w:sz w:val="24"/>
          <w:szCs w:val="28"/>
        </w:rPr>
        <w:t xml:space="preserve"> [3] were comparing the performance of different methods in terms of cost-effectiveness and discovered that Random forest and artificial neural networks (ANN) are the most efficient in this regard. Moreover, they show non-linearity in incurred cost per customer. On the other hand, Random forest takes much time for modeling and if one wants better Matthew’s Correlation Coefficient (MCC), ANN should be preferred. </w:t>
      </w:r>
    </w:p>
    <w:p w14:paraId="46456286" w14:textId="1E11F79D" w:rsidR="00DB5249" w:rsidRPr="00C70A4F" w:rsidRDefault="00DB5249" w:rsidP="007D3D16">
      <w:pPr>
        <w:ind w:firstLine="720"/>
        <w:jc w:val="both"/>
        <w:rPr>
          <w:rFonts w:ascii="Times New Roman" w:eastAsia="Times New Roman" w:hAnsi="Times New Roman" w:cs="Times New Roman"/>
          <w:sz w:val="24"/>
          <w:szCs w:val="28"/>
        </w:rPr>
      </w:pPr>
      <w:r w:rsidRPr="00C70A4F">
        <w:rPr>
          <w:rFonts w:ascii="Times New Roman" w:eastAsia="Times New Roman" w:hAnsi="Times New Roman" w:cs="Times New Roman"/>
          <w:sz w:val="24"/>
          <w:szCs w:val="28"/>
        </w:rPr>
        <w:t xml:space="preserve">To summarize, in forecasting of customer’s default payment it is common to use Random forest, Decision tree or ANN algorithms, which proved their accuracy and cost-effectiveness for this purpose. In addition, dealing with imbalanced datasets which are usual for this industry is quite important and should be done before applying the techniques. Thus, in this project in order to receive the results with the highest possible performance statistics the emphasis will be on the Random Forest technique application, however the Naïve </w:t>
      </w:r>
      <w:proofErr w:type="spellStart"/>
      <w:r w:rsidRPr="00C70A4F">
        <w:rPr>
          <w:rFonts w:ascii="Times New Roman" w:eastAsia="Times New Roman" w:hAnsi="Times New Roman" w:cs="Times New Roman"/>
          <w:sz w:val="24"/>
          <w:szCs w:val="28"/>
        </w:rPr>
        <w:t>Bayes</w:t>
      </w:r>
      <w:r w:rsidR="00CD43D5">
        <w:rPr>
          <w:rFonts w:ascii="Times New Roman" w:eastAsia="Times New Roman" w:hAnsi="Times New Roman" w:cs="Times New Roman"/>
          <w:sz w:val="24"/>
          <w:szCs w:val="28"/>
        </w:rPr>
        <w:t>’s</w:t>
      </w:r>
      <w:proofErr w:type="spellEnd"/>
      <w:r w:rsidRPr="00C70A4F">
        <w:rPr>
          <w:rFonts w:ascii="Times New Roman" w:eastAsia="Times New Roman" w:hAnsi="Times New Roman" w:cs="Times New Roman"/>
          <w:sz w:val="24"/>
          <w:szCs w:val="28"/>
        </w:rPr>
        <w:t xml:space="preserve"> one will also be used for comparison reasons.</w:t>
      </w:r>
    </w:p>
    <w:p w14:paraId="0EA3E689" w14:textId="0C94F5CD" w:rsidR="00946F0D" w:rsidRDefault="00946F0D">
      <w:pPr>
        <w:spacing w:after="0" w:line="240" w:lineRule="auto"/>
        <w:rPr>
          <w:rFonts w:eastAsia="Times New Roman"/>
          <w:sz w:val="24"/>
          <w:szCs w:val="28"/>
        </w:rPr>
      </w:pPr>
      <w:r>
        <w:rPr>
          <w:rFonts w:eastAsia="Times New Roman"/>
          <w:sz w:val="24"/>
          <w:szCs w:val="28"/>
        </w:rPr>
        <w:br w:type="page"/>
      </w:r>
    </w:p>
    <w:p w14:paraId="279303DF" w14:textId="5C40DDBD" w:rsidR="00DB5249" w:rsidRDefault="00DB5249" w:rsidP="004E371F">
      <w:pPr>
        <w:pStyle w:val="Heading1"/>
      </w:pPr>
      <w:bookmarkStart w:id="4" w:name="_Toc57036188"/>
      <w:r>
        <w:lastRenderedPageBreak/>
        <w:t>Dataset</w:t>
      </w:r>
      <w:bookmarkEnd w:id="4"/>
    </w:p>
    <w:p w14:paraId="03A849A0" w14:textId="77777777" w:rsidR="00C70A4F" w:rsidRDefault="00C70A4F" w:rsidP="00DB5249">
      <w:pPr>
        <w:ind w:firstLine="720"/>
        <w:jc w:val="both"/>
        <w:rPr>
          <w:rFonts w:ascii="Times New Roman" w:eastAsia="Times New Roman" w:hAnsi="Times New Roman" w:cs="Times New Roman"/>
          <w:sz w:val="24"/>
        </w:rPr>
      </w:pPr>
    </w:p>
    <w:p w14:paraId="6719324D" w14:textId="2011357D" w:rsidR="00DB5249" w:rsidRPr="00C70A4F" w:rsidRDefault="00DB5249" w:rsidP="00DB5249">
      <w:pPr>
        <w:ind w:firstLine="720"/>
        <w:jc w:val="both"/>
        <w:rPr>
          <w:rFonts w:ascii="Times New Roman" w:eastAsia="Times New Roman" w:hAnsi="Times New Roman" w:cs="Times New Roman"/>
          <w:sz w:val="24"/>
        </w:rPr>
      </w:pPr>
      <w:r w:rsidRPr="00C70A4F">
        <w:rPr>
          <w:rFonts w:ascii="Times New Roman" w:eastAsia="Times New Roman" w:hAnsi="Times New Roman" w:cs="Times New Roman"/>
          <w:sz w:val="24"/>
        </w:rPr>
        <w:t>Given dataset is an open source data and taken from kaggle.com website (</w:t>
      </w:r>
      <w:hyperlink r:id="rId9" w:history="1">
        <w:r w:rsidRPr="00C70A4F">
          <w:rPr>
            <w:rStyle w:val="Hyperlink"/>
            <w:rFonts w:ascii="Times New Roman" w:eastAsia="Times New Roman" w:hAnsi="Times New Roman" w:cs="Times New Roman"/>
            <w:sz w:val="24"/>
          </w:rPr>
          <w:t>https://www.kaggle.com/uciml/default-of-credit-card-clients-dataset</w:t>
        </w:r>
      </w:hyperlink>
      <w:r w:rsidRPr="00C70A4F">
        <w:rPr>
          <w:rFonts w:ascii="Times New Roman" w:eastAsia="Times New Roman" w:hAnsi="Times New Roman" w:cs="Times New Roman"/>
          <w:sz w:val="24"/>
        </w:rPr>
        <w:t xml:space="preserve">). It contains information on default payments, demographic factors, credit data, history of payment, and bill statements of credit card clients in Taiwan from April 2005 to September 2005. There are thirty thousand records with twenty-five features for each of them. The </w:t>
      </w:r>
      <w:proofErr w:type="spellStart"/>
      <w:proofErr w:type="gramStart"/>
      <w:r w:rsidRPr="00C70A4F">
        <w:rPr>
          <w:rFonts w:ascii="Times New Roman" w:eastAsia="Times New Roman" w:hAnsi="Times New Roman" w:cs="Times New Roman"/>
          <w:sz w:val="24"/>
        </w:rPr>
        <w:t>default.payment</w:t>
      </w:r>
      <w:proofErr w:type="gramEnd"/>
      <w:r w:rsidRPr="00C70A4F">
        <w:rPr>
          <w:rFonts w:ascii="Times New Roman" w:eastAsia="Times New Roman" w:hAnsi="Times New Roman" w:cs="Times New Roman"/>
          <w:sz w:val="24"/>
        </w:rPr>
        <w:t>.next.month</w:t>
      </w:r>
      <w:proofErr w:type="spellEnd"/>
      <w:r w:rsidRPr="00C70A4F">
        <w:rPr>
          <w:rFonts w:ascii="Times New Roman" w:eastAsia="Times New Roman" w:hAnsi="Times New Roman" w:cs="Times New Roman"/>
          <w:sz w:val="24"/>
        </w:rPr>
        <w:t xml:space="preserve"> variable is a dependent class variable and can have two labels either 1 or 0. One means that the client will have a default payment next month, zero – no respectively. All attributes are labeled data and are described in the following table.</w:t>
      </w:r>
    </w:p>
    <w:p w14:paraId="451C1732" w14:textId="77777777" w:rsidR="00F51C39" w:rsidRDefault="00F51C39" w:rsidP="00DB5249">
      <w:pPr>
        <w:rPr>
          <w:rFonts w:eastAsia="Times New Roman"/>
          <w:sz w:val="24"/>
          <w:szCs w:val="28"/>
        </w:rPr>
      </w:pPr>
    </w:p>
    <w:p w14:paraId="0A1F38A2" w14:textId="70ECBD03" w:rsidR="00DB5249" w:rsidRPr="00C70A4F" w:rsidRDefault="00DB5249" w:rsidP="00C70A4F">
      <w:pPr>
        <w:spacing w:after="120"/>
        <w:rPr>
          <w:rFonts w:ascii="Times New Roman" w:eastAsia="Times New Roman" w:hAnsi="Times New Roman" w:cs="Times New Roman"/>
          <w:sz w:val="24"/>
          <w:szCs w:val="28"/>
        </w:rPr>
      </w:pPr>
      <w:r w:rsidRPr="00C70A4F">
        <w:rPr>
          <w:rFonts w:ascii="Times New Roman" w:eastAsia="Times New Roman" w:hAnsi="Times New Roman" w:cs="Times New Roman"/>
          <w:sz w:val="24"/>
          <w:szCs w:val="28"/>
        </w:rPr>
        <w:t>Table 1 – List of attributes with their types</w:t>
      </w:r>
    </w:p>
    <w:tbl>
      <w:tblPr>
        <w:tblW w:w="92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0"/>
        <w:gridCol w:w="1984"/>
        <w:gridCol w:w="1644"/>
        <w:gridCol w:w="5102"/>
      </w:tblGrid>
      <w:tr w:rsidR="00F51C39" w:rsidRPr="00C70A4F" w14:paraId="72E9D461" w14:textId="77777777" w:rsidTr="00C70A4F">
        <w:trPr>
          <w:cantSplit/>
          <w:trHeight w:val="567"/>
          <w:jc w:val="center"/>
        </w:trPr>
        <w:tc>
          <w:tcPr>
            <w:tcW w:w="510" w:type="dxa"/>
            <w:vAlign w:val="center"/>
          </w:tcPr>
          <w:p w14:paraId="6ACC66DB" w14:textId="77777777" w:rsidR="00DB5249" w:rsidRPr="00C70A4F" w:rsidRDefault="00DB5249" w:rsidP="00F51C39">
            <w:pPr>
              <w:spacing w:after="0"/>
              <w:jc w:val="center"/>
              <w:rPr>
                <w:rFonts w:ascii="Times New Roman" w:eastAsia="Times New Roman" w:hAnsi="Times New Roman" w:cs="Times New Roman"/>
                <w:sz w:val="24"/>
              </w:rPr>
            </w:pPr>
            <w:r w:rsidRPr="00C70A4F">
              <w:rPr>
                <w:rFonts w:ascii="Times New Roman" w:eastAsia="Times New Roman" w:hAnsi="Times New Roman" w:cs="Times New Roman"/>
                <w:sz w:val="24"/>
              </w:rPr>
              <w:t>#</w:t>
            </w:r>
          </w:p>
        </w:tc>
        <w:tc>
          <w:tcPr>
            <w:tcW w:w="1984" w:type="dxa"/>
            <w:vAlign w:val="center"/>
          </w:tcPr>
          <w:p w14:paraId="3E92CEC1" w14:textId="77777777" w:rsidR="00DB5249" w:rsidRPr="00C70A4F" w:rsidRDefault="00DB5249" w:rsidP="00F51C39">
            <w:pPr>
              <w:spacing w:after="0"/>
              <w:jc w:val="center"/>
              <w:rPr>
                <w:rFonts w:ascii="Times New Roman" w:eastAsia="Times New Roman" w:hAnsi="Times New Roman" w:cs="Times New Roman"/>
                <w:sz w:val="24"/>
              </w:rPr>
            </w:pPr>
            <w:r w:rsidRPr="00C70A4F">
              <w:rPr>
                <w:rFonts w:ascii="Times New Roman" w:eastAsia="Times New Roman" w:hAnsi="Times New Roman" w:cs="Times New Roman"/>
                <w:sz w:val="24"/>
              </w:rPr>
              <w:t>Column</w:t>
            </w:r>
          </w:p>
        </w:tc>
        <w:tc>
          <w:tcPr>
            <w:tcW w:w="1644" w:type="dxa"/>
            <w:vAlign w:val="center"/>
          </w:tcPr>
          <w:p w14:paraId="21128ADF" w14:textId="77777777" w:rsidR="00DB5249" w:rsidRPr="00C70A4F" w:rsidRDefault="00DB5249" w:rsidP="00F51C39">
            <w:pPr>
              <w:spacing w:after="0"/>
              <w:jc w:val="center"/>
              <w:rPr>
                <w:rFonts w:ascii="Times New Roman" w:eastAsia="Times New Roman" w:hAnsi="Times New Roman" w:cs="Times New Roman"/>
                <w:sz w:val="24"/>
              </w:rPr>
            </w:pPr>
            <w:r w:rsidRPr="00C70A4F">
              <w:rPr>
                <w:rFonts w:ascii="Times New Roman" w:eastAsia="Times New Roman" w:hAnsi="Times New Roman" w:cs="Times New Roman"/>
                <w:sz w:val="24"/>
              </w:rPr>
              <w:t>Variable type</w:t>
            </w:r>
          </w:p>
        </w:tc>
        <w:tc>
          <w:tcPr>
            <w:tcW w:w="5102" w:type="dxa"/>
            <w:vAlign w:val="center"/>
          </w:tcPr>
          <w:p w14:paraId="5F664ECC" w14:textId="77777777" w:rsidR="00DB5249" w:rsidRPr="00C70A4F" w:rsidRDefault="00DB5249" w:rsidP="00F51C39">
            <w:pPr>
              <w:spacing w:after="0"/>
              <w:jc w:val="center"/>
              <w:rPr>
                <w:rFonts w:ascii="Times New Roman" w:eastAsia="Times New Roman" w:hAnsi="Times New Roman" w:cs="Times New Roman"/>
                <w:sz w:val="24"/>
              </w:rPr>
            </w:pPr>
            <w:r w:rsidRPr="00C70A4F">
              <w:rPr>
                <w:rFonts w:ascii="Times New Roman" w:eastAsia="Times New Roman" w:hAnsi="Times New Roman" w:cs="Times New Roman"/>
                <w:sz w:val="24"/>
              </w:rPr>
              <w:t>Details</w:t>
            </w:r>
          </w:p>
        </w:tc>
      </w:tr>
      <w:tr w:rsidR="00F51C39" w:rsidRPr="00C70A4F" w14:paraId="02A141F5" w14:textId="77777777" w:rsidTr="00C70A4F">
        <w:trPr>
          <w:cantSplit/>
          <w:trHeight w:val="468"/>
          <w:jc w:val="center"/>
        </w:trPr>
        <w:tc>
          <w:tcPr>
            <w:tcW w:w="510" w:type="dxa"/>
            <w:vAlign w:val="center"/>
          </w:tcPr>
          <w:p w14:paraId="0F857923" w14:textId="77777777" w:rsidR="00DB5249" w:rsidRPr="00C70A4F" w:rsidRDefault="00DB5249" w:rsidP="00F51C39">
            <w:pPr>
              <w:spacing w:after="0"/>
              <w:jc w:val="center"/>
              <w:rPr>
                <w:rFonts w:ascii="Times New Roman" w:eastAsia="Times New Roman" w:hAnsi="Times New Roman" w:cs="Times New Roman"/>
                <w:sz w:val="24"/>
              </w:rPr>
            </w:pPr>
            <w:r w:rsidRPr="00C70A4F">
              <w:rPr>
                <w:rFonts w:ascii="Times New Roman" w:eastAsia="Times New Roman" w:hAnsi="Times New Roman" w:cs="Times New Roman"/>
                <w:sz w:val="24"/>
              </w:rPr>
              <w:t>1</w:t>
            </w:r>
          </w:p>
        </w:tc>
        <w:tc>
          <w:tcPr>
            <w:tcW w:w="1984" w:type="dxa"/>
            <w:vAlign w:val="center"/>
          </w:tcPr>
          <w:p w14:paraId="0E84FCC6"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ID</w:t>
            </w:r>
          </w:p>
        </w:tc>
        <w:tc>
          <w:tcPr>
            <w:tcW w:w="1644" w:type="dxa"/>
            <w:vAlign w:val="center"/>
          </w:tcPr>
          <w:p w14:paraId="1EE1EF3B"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Numeric discrete</w:t>
            </w:r>
          </w:p>
        </w:tc>
        <w:tc>
          <w:tcPr>
            <w:tcW w:w="5102" w:type="dxa"/>
            <w:vAlign w:val="center"/>
          </w:tcPr>
          <w:p w14:paraId="5CA35FDB"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ID of each client</w:t>
            </w:r>
          </w:p>
        </w:tc>
      </w:tr>
      <w:tr w:rsidR="00F51C39" w:rsidRPr="00C70A4F" w14:paraId="16F74E37" w14:textId="77777777" w:rsidTr="00C70A4F">
        <w:trPr>
          <w:cantSplit/>
          <w:trHeight w:val="454"/>
          <w:jc w:val="center"/>
        </w:trPr>
        <w:tc>
          <w:tcPr>
            <w:tcW w:w="510" w:type="dxa"/>
            <w:vAlign w:val="center"/>
          </w:tcPr>
          <w:p w14:paraId="7F6C0EF8" w14:textId="77777777" w:rsidR="00DB5249" w:rsidRPr="00C70A4F" w:rsidRDefault="00DB5249" w:rsidP="00F51C39">
            <w:pPr>
              <w:spacing w:after="0"/>
              <w:jc w:val="center"/>
              <w:rPr>
                <w:rFonts w:ascii="Times New Roman" w:eastAsia="Times New Roman" w:hAnsi="Times New Roman" w:cs="Times New Roman"/>
                <w:sz w:val="24"/>
              </w:rPr>
            </w:pPr>
            <w:r w:rsidRPr="00C70A4F">
              <w:rPr>
                <w:rFonts w:ascii="Times New Roman" w:eastAsia="Times New Roman" w:hAnsi="Times New Roman" w:cs="Times New Roman"/>
                <w:sz w:val="24"/>
              </w:rPr>
              <w:t>2</w:t>
            </w:r>
          </w:p>
        </w:tc>
        <w:tc>
          <w:tcPr>
            <w:tcW w:w="1984" w:type="dxa"/>
            <w:vAlign w:val="center"/>
          </w:tcPr>
          <w:p w14:paraId="6F873E6C"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LIMIT_BAL</w:t>
            </w:r>
          </w:p>
        </w:tc>
        <w:tc>
          <w:tcPr>
            <w:tcW w:w="1644" w:type="dxa"/>
            <w:vAlign w:val="center"/>
          </w:tcPr>
          <w:p w14:paraId="3272AF98"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Numeric continuous</w:t>
            </w:r>
          </w:p>
        </w:tc>
        <w:tc>
          <w:tcPr>
            <w:tcW w:w="5102" w:type="dxa"/>
            <w:vAlign w:val="center"/>
          </w:tcPr>
          <w:p w14:paraId="74C72585"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Amount of given credit in NT dollars (includes individual and family/supplementary credit)</w:t>
            </w:r>
          </w:p>
        </w:tc>
      </w:tr>
      <w:tr w:rsidR="00F51C39" w:rsidRPr="00C70A4F" w14:paraId="27A4AFBF" w14:textId="77777777" w:rsidTr="00C70A4F">
        <w:trPr>
          <w:cantSplit/>
          <w:trHeight w:val="454"/>
          <w:jc w:val="center"/>
        </w:trPr>
        <w:tc>
          <w:tcPr>
            <w:tcW w:w="510" w:type="dxa"/>
            <w:vAlign w:val="center"/>
          </w:tcPr>
          <w:p w14:paraId="288040DD" w14:textId="77777777" w:rsidR="00DB5249" w:rsidRPr="00C70A4F" w:rsidRDefault="00DB5249" w:rsidP="00F51C39">
            <w:pPr>
              <w:spacing w:after="0"/>
              <w:jc w:val="center"/>
              <w:rPr>
                <w:rFonts w:ascii="Times New Roman" w:eastAsia="Times New Roman" w:hAnsi="Times New Roman" w:cs="Times New Roman"/>
                <w:sz w:val="24"/>
              </w:rPr>
            </w:pPr>
            <w:r w:rsidRPr="00C70A4F">
              <w:rPr>
                <w:rFonts w:ascii="Times New Roman" w:eastAsia="Times New Roman" w:hAnsi="Times New Roman" w:cs="Times New Roman"/>
                <w:sz w:val="24"/>
              </w:rPr>
              <w:t>3</w:t>
            </w:r>
          </w:p>
        </w:tc>
        <w:tc>
          <w:tcPr>
            <w:tcW w:w="1984" w:type="dxa"/>
            <w:vAlign w:val="center"/>
          </w:tcPr>
          <w:p w14:paraId="5B45308E"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SEX</w:t>
            </w:r>
          </w:p>
        </w:tc>
        <w:tc>
          <w:tcPr>
            <w:tcW w:w="1644" w:type="dxa"/>
            <w:vAlign w:val="center"/>
          </w:tcPr>
          <w:p w14:paraId="0864A25D"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Qualitative binary</w:t>
            </w:r>
          </w:p>
        </w:tc>
        <w:tc>
          <w:tcPr>
            <w:tcW w:w="5102" w:type="dxa"/>
            <w:vAlign w:val="center"/>
          </w:tcPr>
          <w:p w14:paraId="17B5770B"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Gender (1=male, 2=female)</w:t>
            </w:r>
          </w:p>
        </w:tc>
      </w:tr>
      <w:tr w:rsidR="00F51C39" w:rsidRPr="00C70A4F" w14:paraId="70ADD0DB" w14:textId="77777777" w:rsidTr="00C70A4F">
        <w:trPr>
          <w:cantSplit/>
          <w:trHeight w:val="454"/>
          <w:jc w:val="center"/>
        </w:trPr>
        <w:tc>
          <w:tcPr>
            <w:tcW w:w="510" w:type="dxa"/>
            <w:vAlign w:val="center"/>
          </w:tcPr>
          <w:p w14:paraId="73F7088D" w14:textId="77777777" w:rsidR="00DB5249" w:rsidRPr="00C70A4F" w:rsidRDefault="00DB5249" w:rsidP="00F51C39">
            <w:pPr>
              <w:spacing w:after="0"/>
              <w:jc w:val="center"/>
              <w:rPr>
                <w:rFonts w:ascii="Times New Roman" w:eastAsia="Times New Roman" w:hAnsi="Times New Roman" w:cs="Times New Roman"/>
                <w:sz w:val="24"/>
              </w:rPr>
            </w:pPr>
            <w:r w:rsidRPr="00C70A4F">
              <w:rPr>
                <w:rFonts w:ascii="Times New Roman" w:eastAsia="Times New Roman" w:hAnsi="Times New Roman" w:cs="Times New Roman"/>
                <w:sz w:val="24"/>
              </w:rPr>
              <w:t>4</w:t>
            </w:r>
          </w:p>
        </w:tc>
        <w:tc>
          <w:tcPr>
            <w:tcW w:w="1984" w:type="dxa"/>
            <w:vAlign w:val="center"/>
          </w:tcPr>
          <w:p w14:paraId="67100514"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EDUCATION</w:t>
            </w:r>
          </w:p>
        </w:tc>
        <w:tc>
          <w:tcPr>
            <w:tcW w:w="1644" w:type="dxa"/>
            <w:vAlign w:val="center"/>
          </w:tcPr>
          <w:p w14:paraId="6C9FB3D8"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Qualitative nominal</w:t>
            </w:r>
          </w:p>
        </w:tc>
        <w:tc>
          <w:tcPr>
            <w:tcW w:w="5102" w:type="dxa"/>
            <w:vAlign w:val="center"/>
          </w:tcPr>
          <w:p w14:paraId="45C34EAB"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1=graduate school, 2=university, 3=high school, 4=others, 5=unknown, 6=unknown</w:t>
            </w:r>
          </w:p>
        </w:tc>
      </w:tr>
      <w:tr w:rsidR="00F51C39" w:rsidRPr="00C70A4F" w14:paraId="0D95E71C" w14:textId="77777777" w:rsidTr="00C70A4F">
        <w:trPr>
          <w:cantSplit/>
          <w:trHeight w:val="468"/>
          <w:jc w:val="center"/>
        </w:trPr>
        <w:tc>
          <w:tcPr>
            <w:tcW w:w="510" w:type="dxa"/>
            <w:vAlign w:val="center"/>
          </w:tcPr>
          <w:p w14:paraId="5732607C" w14:textId="77777777" w:rsidR="00DB5249" w:rsidRPr="00C70A4F" w:rsidRDefault="00DB5249" w:rsidP="00F51C39">
            <w:pPr>
              <w:spacing w:after="0"/>
              <w:jc w:val="center"/>
              <w:rPr>
                <w:rFonts w:ascii="Times New Roman" w:eastAsia="Times New Roman" w:hAnsi="Times New Roman" w:cs="Times New Roman"/>
                <w:sz w:val="24"/>
              </w:rPr>
            </w:pPr>
            <w:r w:rsidRPr="00C70A4F">
              <w:rPr>
                <w:rFonts w:ascii="Times New Roman" w:eastAsia="Times New Roman" w:hAnsi="Times New Roman" w:cs="Times New Roman"/>
                <w:sz w:val="24"/>
              </w:rPr>
              <w:t>5</w:t>
            </w:r>
          </w:p>
        </w:tc>
        <w:tc>
          <w:tcPr>
            <w:tcW w:w="1984" w:type="dxa"/>
            <w:vAlign w:val="center"/>
          </w:tcPr>
          <w:p w14:paraId="42AC69DC"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MARRIAGE</w:t>
            </w:r>
          </w:p>
        </w:tc>
        <w:tc>
          <w:tcPr>
            <w:tcW w:w="1644" w:type="dxa"/>
            <w:vAlign w:val="center"/>
          </w:tcPr>
          <w:p w14:paraId="6B65FD94"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Qualitative nominal</w:t>
            </w:r>
          </w:p>
        </w:tc>
        <w:tc>
          <w:tcPr>
            <w:tcW w:w="5102" w:type="dxa"/>
            <w:vAlign w:val="center"/>
          </w:tcPr>
          <w:p w14:paraId="42BDFCBE"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1=married, 2=single, 3 =others</w:t>
            </w:r>
          </w:p>
        </w:tc>
      </w:tr>
      <w:tr w:rsidR="00F51C39" w:rsidRPr="00C70A4F" w14:paraId="33EC5350" w14:textId="77777777" w:rsidTr="00C70A4F">
        <w:trPr>
          <w:cantSplit/>
          <w:trHeight w:val="454"/>
          <w:jc w:val="center"/>
        </w:trPr>
        <w:tc>
          <w:tcPr>
            <w:tcW w:w="510" w:type="dxa"/>
            <w:vAlign w:val="center"/>
          </w:tcPr>
          <w:p w14:paraId="4ACFC7BB" w14:textId="77777777" w:rsidR="00DB5249" w:rsidRPr="00C70A4F" w:rsidRDefault="00DB5249" w:rsidP="00F51C39">
            <w:pPr>
              <w:spacing w:after="0"/>
              <w:jc w:val="center"/>
              <w:rPr>
                <w:rFonts w:ascii="Times New Roman" w:eastAsia="Times New Roman" w:hAnsi="Times New Roman" w:cs="Times New Roman"/>
                <w:sz w:val="24"/>
              </w:rPr>
            </w:pPr>
            <w:r w:rsidRPr="00C70A4F">
              <w:rPr>
                <w:rFonts w:ascii="Times New Roman" w:eastAsia="Times New Roman" w:hAnsi="Times New Roman" w:cs="Times New Roman"/>
                <w:sz w:val="24"/>
              </w:rPr>
              <w:t>6</w:t>
            </w:r>
          </w:p>
        </w:tc>
        <w:tc>
          <w:tcPr>
            <w:tcW w:w="1984" w:type="dxa"/>
            <w:vAlign w:val="center"/>
          </w:tcPr>
          <w:p w14:paraId="202E315E"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AGE</w:t>
            </w:r>
          </w:p>
        </w:tc>
        <w:tc>
          <w:tcPr>
            <w:tcW w:w="1644" w:type="dxa"/>
            <w:vAlign w:val="center"/>
          </w:tcPr>
          <w:p w14:paraId="2728B439"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Numeric continuous</w:t>
            </w:r>
          </w:p>
        </w:tc>
        <w:tc>
          <w:tcPr>
            <w:tcW w:w="5102" w:type="dxa"/>
            <w:vAlign w:val="center"/>
          </w:tcPr>
          <w:p w14:paraId="5F96B6B6"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Age in years</w:t>
            </w:r>
          </w:p>
        </w:tc>
      </w:tr>
      <w:tr w:rsidR="00F51C39" w:rsidRPr="00C70A4F" w14:paraId="229F1132" w14:textId="77777777" w:rsidTr="00C70A4F">
        <w:trPr>
          <w:cantSplit/>
          <w:trHeight w:val="454"/>
          <w:jc w:val="center"/>
        </w:trPr>
        <w:tc>
          <w:tcPr>
            <w:tcW w:w="510" w:type="dxa"/>
            <w:vAlign w:val="center"/>
          </w:tcPr>
          <w:p w14:paraId="0C44ECD2" w14:textId="77777777" w:rsidR="00DB5249" w:rsidRPr="00C70A4F" w:rsidRDefault="00DB5249" w:rsidP="00F51C39">
            <w:pPr>
              <w:spacing w:after="0"/>
              <w:jc w:val="center"/>
              <w:rPr>
                <w:rFonts w:ascii="Times New Roman" w:eastAsia="Times New Roman" w:hAnsi="Times New Roman" w:cs="Times New Roman"/>
                <w:sz w:val="24"/>
              </w:rPr>
            </w:pPr>
            <w:r w:rsidRPr="00C70A4F">
              <w:rPr>
                <w:rFonts w:ascii="Times New Roman" w:eastAsia="Times New Roman" w:hAnsi="Times New Roman" w:cs="Times New Roman"/>
                <w:sz w:val="24"/>
              </w:rPr>
              <w:t>7</w:t>
            </w:r>
          </w:p>
        </w:tc>
        <w:tc>
          <w:tcPr>
            <w:tcW w:w="1984" w:type="dxa"/>
            <w:vAlign w:val="center"/>
          </w:tcPr>
          <w:p w14:paraId="4B3DF613"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PAY_0</w:t>
            </w:r>
          </w:p>
        </w:tc>
        <w:tc>
          <w:tcPr>
            <w:tcW w:w="1644" w:type="dxa"/>
            <w:vAlign w:val="center"/>
          </w:tcPr>
          <w:p w14:paraId="2316232D"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Qualitative nominal</w:t>
            </w:r>
          </w:p>
        </w:tc>
        <w:tc>
          <w:tcPr>
            <w:tcW w:w="5102" w:type="dxa"/>
            <w:vAlign w:val="center"/>
          </w:tcPr>
          <w:p w14:paraId="23503AE2"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Repayment status in September, 2005</w:t>
            </w:r>
          </w:p>
          <w:p w14:paraId="57EFB928"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(-1=pay duly, 1=payment delay for one month, 2=payment delay for two months, … 8=payment delay for eight months, 9=payment delay for nine months and above</w:t>
            </w:r>
          </w:p>
        </w:tc>
      </w:tr>
      <w:tr w:rsidR="00F51C39" w:rsidRPr="00C70A4F" w14:paraId="73B5CE79" w14:textId="77777777" w:rsidTr="00C70A4F">
        <w:trPr>
          <w:cantSplit/>
          <w:trHeight w:val="468"/>
          <w:jc w:val="center"/>
        </w:trPr>
        <w:tc>
          <w:tcPr>
            <w:tcW w:w="510" w:type="dxa"/>
            <w:vAlign w:val="center"/>
          </w:tcPr>
          <w:p w14:paraId="4B636096" w14:textId="77777777" w:rsidR="00DB5249" w:rsidRPr="00C70A4F" w:rsidRDefault="00DB5249" w:rsidP="00F51C39">
            <w:pPr>
              <w:spacing w:after="0"/>
              <w:jc w:val="center"/>
              <w:rPr>
                <w:rFonts w:ascii="Times New Roman" w:eastAsia="Times New Roman" w:hAnsi="Times New Roman" w:cs="Times New Roman"/>
                <w:sz w:val="24"/>
              </w:rPr>
            </w:pPr>
            <w:r w:rsidRPr="00C70A4F">
              <w:rPr>
                <w:rFonts w:ascii="Times New Roman" w:eastAsia="Times New Roman" w:hAnsi="Times New Roman" w:cs="Times New Roman"/>
                <w:sz w:val="24"/>
              </w:rPr>
              <w:t>8</w:t>
            </w:r>
          </w:p>
        </w:tc>
        <w:tc>
          <w:tcPr>
            <w:tcW w:w="1984" w:type="dxa"/>
            <w:vAlign w:val="center"/>
          </w:tcPr>
          <w:p w14:paraId="3E7D47E3"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PAY_2</w:t>
            </w:r>
          </w:p>
        </w:tc>
        <w:tc>
          <w:tcPr>
            <w:tcW w:w="1644" w:type="dxa"/>
            <w:vAlign w:val="center"/>
          </w:tcPr>
          <w:p w14:paraId="673BB0CB"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Qualitative nominal</w:t>
            </w:r>
          </w:p>
        </w:tc>
        <w:tc>
          <w:tcPr>
            <w:tcW w:w="5102" w:type="dxa"/>
            <w:vAlign w:val="center"/>
          </w:tcPr>
          <w:p w14:paraId="77FA5A12"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Repayment status in August, 2005</w:t>
            </w:r>
          </w:p>
          <w:p w14:paraId="5A5E6E2E"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Scale same as above</w:t>
            </w:r>
          </w:p>
        </w:tc>
      </w:tr>
      <w:tr w:rsidR="00F51C39" w:rsidRPr="00C70A4F" w14:paraId="1E93CF55" w14:textId="77777777" w:rsidTr="00C70A4F">
        <w:trPr>
          <w:cantSplit/>
          <w:trHeight w:val="454"/>
          <w:jc w:val="center"/>
        </w:trPr>
        <w:tc>
          <w:tcPr>
            <w:tcW w:w="510" w:type="dxa"/>
            <w:vAlign w:val="center"/>
          </w:tcPr>
          <w:p w14:paraId="20BEEA26" w14:textId="77777777" w:rsidR="00DB5249" w:rsidRPr="00C70A4F" w:rsidRDefault="00DB5249" w:rsidP="00F51C39">
            <w:pPr>
              <w:spacing w:after="0"/>
              <w:jc w:val="center"/>
              <w:rPr>
                <w:rFonts w:ascii="Times New Roman" w:eastAsia="Times New Roman" w:hAnsi="Times New Roman" w:cs="Times New Roman"/>
                <w:sz w:val="24"/>
              </w:rPr>
            </w:pPr>
            <w:r w:rsidRPr="00C70A4F">
              <w:rPr>
                <w:rFonts w:ascii="Times New Roman" w:eastAsia="Times New Roman" w:hAnsi="Times New Roman" w:cs="Times New Roman"/>
                <w:sz w:val="24"/>
              </w:rPr>
              <w:t>9</w:t>
            </w:r>
          </w:p>
        </w:tc>
        <w:tc>
          <w:tcPr>
            <w:tcW w:w="1984" w:type="dxa"/>
            <w:vAlign w:val="center"/>
          </w:tcPr>
          <w:p w14:paraId="572986C0"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PAY_3</w:t>
            </w:r>
          </w:p>
        </w:tc>
        <w:tc>
          <w:tcPr>
            <w:tcW w:w="1644" w:type="dxa"/>
            <w:vAlign w:val="center"/>
          </w:tcPr>
          <w:p w14:paraId="6F235082"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Qualitative nominal</w:t>
            </w:r>
          </w:p>
        </w:tc>
        <w:tc>
          <w:tcPr>
            <w:tcW w:w="5102" w:type="dxa"/>
            <w:vAlign w:val="center"/>
          </w:tcPr>
          <w:p w14:paraId="38D4867C"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Repayment status in July, 2005</w:t>
            </w:r>
          </w:p>
          <w:p w14:paraId="4C38153E"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Scale same as above</w:t>
            </w:r>
          </w:p>
        </w:tc>
      </w:tr>
      <w:tr w:rsidR="00F51C39" w:rsidRPr="00C70A4F" w14:paraId="4FB5B2DF" w14:textId="77777777" w:rsidTr="00C70A4F">
        <w:trPr>
          <w:cantSplit/>
          <w:trHeight w:val="454"/>
          <w:jc w:val="center"/>
        </w:trPr>
        <w:tc>
          <w:tcPr>
            <w:tcW w:w="510" w:type="dxa"/>
            <w:vAlign w:val="center"/>
          </w:tcPr>
          <w:p w14:paraId="2785A142" w14:textId="77777777" w:rsidR="00DB5249" w:rsidRPr="00C70A4F" w:rsidRDefault="00DB5249" w:rsidP="00F51C39">
            <w:pPr>
              <w:spacing w:after="0"/>
              <w:jc w:val="center"/>
              <w:rPr>
                <w:rFonts w:ascii="Times New Roman" w:eastAsia="Times New Roman" w:hAnsi="Times New Roman" w:cs="Times New Roman"/>
                <w:sz w:val="24"/>
              </w:rPr>
            </w:pPr>
            <w:r w:rsidRPr="00C70A4F">
              <w:rPr>
                <w:rFonts w:ascii="Times New Roman" w:eastAsia="Times New Roman" w:hAnsi="Times New Roman" w:cs="Times New Roman"/>
                <w:sz w:val="24"/>
              </w:rPr>
              <w:t>10</w:t>
            </w:r>
          </w:p>
        </w:tc>
        <w:tc>
          <w:tcPr>
            <w:tcW w:w="1984" w:type="dxa"/>
            <w:vAlign w:val="center"/>
          </w:tcPr>
          <w:p w14:paraId="4C882F5A"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PAY_4</w:t>
            </w:r>
          </w:p>
        </w:tc>
        <w:tc>
          <w:tcPr>
            <w:tcW w:w="1644" w:type="dxa"/>
            <w:vAlign w:val="center"/>
          </w:tcPr>
          <w:p w14:paraId="1F8D6963"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Qualitative nominal</w:t>
            </w:r>
          </w:p>
        </w:tc>
        <w:tc>
          <w:tcPr>
            <w:tcW w:w="5102" w:type="dxa"/>
            <w:vAlign w:val="center"/>
          </w:tcPr>
          <w:p w14:paraId="0F10BEB4"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Repayment status in June, 2005</w:t>
            </w:r>
          </w:p>
          <w:p w14:paraId="1070BAAA"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Scale same as above</w:t>
            </w:r>
          </w:p>
        </w:tc>
      </w:tr>
      <w:tr w:rsidR="00F51C39" w:rsidRPr="00C70A4F" w14:paraId="75BF9B9E" w14:textId="77777777" w:rsidTr="00C70A4F">
        <w:trPr>
          <w:cantSplit/>
          <w:trHeight w:val="454"/>
          <w:jc w:val="center"/>
        </w:trPr>
        <w:tc>
          <w:tcPr>
            <w:tcW w:w="510" w:type="dxa"/>
            <w:vAlign w:val="center"/>
          </w:tcPr>
          <w:p w14:paraId="089BE7D0" w14:textId="77777777" w:rsidR="00DB5249" w:rsidRPr="00C70A4F" w:rsidRDefault="00DB5249" w:rsidP="00F51C39">
            <w:pPr>
              <w:spacing w:after="0"/>
              <w:jc w:val="center"/>
              <w:rPr>
                <w:rFonts w:ascii="Times New Roman" w:eastAsia="Times New Roman" w:hAnsi="Times New Roman" w:cs="Times New Roman"/>
                <w:sz w:val="24"/>
              </w:rPr>
            </w:pPr>
            <w:r w:rsidRPr="00C70A4F">
              <w:rPr>
                <w:rFonts w:ascii="Times New Roman" w:eastAsia="Times New Roman" w:hAnsi="Times New Roman" w:cs="Times New Roman"/>
                <w:sz w:val="24"/>
              </w:rPr>
              <w:t>11</w:t>
            </w:r>
          </w:p>
        </w:tc>
        <w:tc>
          <w:tcPr>
            <w:tcW w:w="1984" w:type="dxa"/>
            <w:vAlign w:val="center"/>
          </w:tcPr>
          <w:p w14:paraId="6018BF06"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PAY_5</w:t>
            </w:r>
          </w:p>
        </w:tc>
        <w:tc>
          <w:tcPr>
            <w:tcW w:w="1644" w:type="dxa"/>
            <w:vAlign w:val="center"/>
          </w:tcPr>
          <w:p w14:paraId="30652651"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Qualitative nominal</w:t>
            </w:r>
          </w:p>
        </w:tc>
        <w:tc>
          <w:tcPr>
            <w:tcW w:w="5102" w:type="dxa"/>
            <w:vAlign w:val="center"/>
          </w:tcPr>
          <w:p w14:paraId="337BC2CD"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Repayment status in May, 2005</w:t>
            </w:r>
          </w:p>
          <w:p w14:paraId="2DECEFFD"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Scale same as above</w:t>
            </w:r>
          </w:p>
        </w:tc>
      </w:tr>
      <w:tr w:rsidR="00F51C39" w:rsidRPr="00C70A4F" w14:paraId="4B37362F" w14:textId="77777777" w:rsidTr="00C70A4F">
        <w:trPr>
          <w:cantSplit/>
          <w:trHeight w:val="468"/>
          <w:jc w:val="center"/>
        </w:trPr>
        <w:tc>
          <w:tcPr>
            <w:tcW w:w="510" w:type="dxa"/>
            <w:vAlign w:val="center"/>
          </w:tcPr>
          <w:p w14:paraId="52C1ED04" w14:textId="77777777" w:rsidR="00DB5249" w:rsidRPr="00C70A4F" w:rsidRDefault="00DB5249" w:rsidP="00F51C39">
            <w:pPr>
              <w:spacing w:after="0"/>
              <w:jc w:val="center"/>
              <w:rPr>
                <w:rFonts w:ascii="Times New Roman" w:eastAsia="Times New Roman" w:hAnsi="Times New Roman" w:cs="Times New Roman"/>
                <w:sz w:val="24"/>
              </w:rPr>
            </w:pPr>
            <w:r w:rsidRPr="00C70A4F">
              <w:rPr>
                <w:rFonts w:ascii="Times New Roman" w:eastAsia="Times New Roman" w:hAnsi="Times New Roman" w:cs="Times New Roman"/>
                <w:sz w:val="24"/>
              </w:rPr>
              <w:lastRenderedPageBreak/>
              <w:t>12</w:t>
            </w:r>
          </w:p>
        </w:tc>
        <w:tc>
          <w:tcPr>
            <w:tcW w:w="1984" w:type="dxa"/>
            <w:vAlign w:val="center"/>
          </w:tcPr>
          <w:p w14:paraId="74AE8C97"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PAY_6</w:t>
            </w:r>
          </w:p>
        </w:tc>
        <w:tc>
          <w:tcPr>
            <w:tcW w:w="1644" w:type="dxa"/>
            <w:vAlign w:val="center"/>
          </w:tcPr>
          <w:p w14:paraId="67546A66"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Qualitative nominal</w:t>
            </w:r>
          </w:p>
        </w:tc>
        <w:tc>
          <w:tcPr>
            <w:tcW w:w="5102" w:type="dxa"/>
            <w:vAlign w:val="center"/>
          </w:tcPr>
          <w:p w14:paraId="2C82BA79"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Repayment status in April, 2005</w:t>
            </w:r>
          </w:p>
          <w:p w14:paraId="2E38919E"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Scale same as above</w:t>
            </w:r>
          </w:p>
        </w:tc>
      </w:tr>
      <w:tr w:rsidR="00F51C39" w:rsidRPr="00C70A4F" w14:paraId="62ACE90B" w14:textId="77777777" w:rsidTr="00C70A4F">
        <w:trPr>
          <w:cantSplit/>
          <w:trHeight w:val="454"/>
          <w:jc w:val="center"/>
        </w:trPr>
        <w:tc>
          <w:tcPr>
            <w:tcW w:w="510" w:type="dxa"/>
            <w:vAlign w:val="center"/>
          </w:tcPr>
          <w:p w14:paraId="20269679" w14:textId="77777777" w:rsidR="00DB5249" w:rsidRPr="00C70A4F" w:rsidRDefault="00DB5249" w:rsidP="00F51C39">
            <w:pPr>
              <w:spacing w:after="0"/>
              <w:jc w:val="center"/>
              <w:rPr>
                <w:rFonts w:ascii="Times New Roman" w:eastAsia="Times New Roman" w:hAnsi="Times New Roman" w:cs="Times New Roman"/>
                <w:sz w:val="24"/>
              </w:rPr>
            </w:pPr>
            <w:r w:rsidRPr="00C70A4F">
              <w:rPr>
                <w:rFonts w:ascii="Times New Roman" w:eastAsia="Times New Roman" w:hAnsi="Times New Roman" w:cs="Times New Roman"/>
                <w:sz w:val="24"/>
              </w:rPr>
              <w:t>13</w:t>
            </w:r>
          </w:p>
        </w:tc>
        <w:tc>
          <w:tcPr>
            <w:tcW w:w="1984" w:type="dxa"/>
            <w:vAlign w:val="center"/>
          </w:tcPr>
          <w:p w14:paraId="03675AEE"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BILL_AMT1</w:t>
            </w:r>
          </w:p>
        </w:tc>
        <w:tc>
          <w:tcPr>
            <w:tcW w:w="1644" w:type="dxa"/>
            <w:vAlign w:val="center"/>
          </w:tcPr>
          <w:p w14:paraId="2F180E11"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Numeric continuous</w:t>
            </w:r>
          </w:p>
        </w:tc>
        <w:tc>
          <w:tcPr>
            <w:tcW w:w="5102" w:type="dxa"/>
            <w:vAlign w:val="center"/>
          </w:tcPr>
          <w:p w14:paraId="48E05F18"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Amount of bill statement in September, 2005 (NT dollars)</w:t>
            </w:r>
          </w:p>
        </w:tc>
      </w:tr>
      <w:tr w:rsidR="00F51C39" w:rsidRPr="00C70A4F" w14:paraId="374CA904" w14:textId="77777777" w:rsidTr="00C70A4F">
        <w:trPr>
          <w:cantSplit/>
          <w:trHeight w:val="454"/>
          <w:jc w:val="center"/>
        </w:trPr>
        <w:tc>
          <w:tcPr>
            <w:tcW w:w="510" w:type="dxa"/>
            <w:vAlign w:val="center"/>
          </w:tcPr>
          <w:p w14:paraId="1E753639" w14:textId="77777777" w:rsidR="00DB5249" w:rsidRPr="00C70A4F" w:rsidRDefault="00DB5249" w:rsidP="00F51C39">
            <w:pPr>
              <w:spacing w:after="0"/>
              <w:jc w:val="center"/>
              <w:rPr>
                <w:rFonts w:ascii="Times New Roman" w:eastAsia="Times New Roman" w:hAnsi="Times New Roman" w:cs="Times New Roman"/>
                <w:sz w:val="24"/>
              </w:rPr>
            </w:pPr>
            <w:r w:rsidRPr="00C70A4F">
              <w:rPr>
                <w:rFonts w:ascii="Times New Roman" w:eastAsia="Times New Roman" w:hAnsi="Times New Roman" w:cs="Times New Roman"/>
                <w:sz w:val="24"/>
              </w:rPr>
              <w:t>14</w:t>
            </w:r>
          </w:p>
        </w:tc>
        <w:tc>
          <w:tcPr>
            <w:tcW w:w="1984" w:type="dxa"/>
            <w:vAlign w:val="center"/>
          </w:tcPr>
          <w:p w14:paraId="11ADD96A"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BILL_AMT2</w:t>
            </w:r>
          </w:p>
        </w:tc>
        <w:tc>
          <w:tcPr>
            <w:tcW w:w="1644" w:type="dxa"/>
            <w:vAlign w:val="center"/>
          </w:tcPr>
          <w:p w14:paraId="557A6D88"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Numeric continuous</w:t>
            </w:r>
          </w:p>
        </w:tc>
        <w:tc>
          <w:tcPr>
            <w:tcW w:w="5102" w:type="dxa"/>
            <w:vAlign w:val="center"/>
          </w:tcPr>
          <w:p w14:paraId="54C8D2D2"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Amount of bill statement in August, 2005 (NT dollars)</w:t>
            </w:r>
          </w:p>
        </w:tc>
      </w:tr>
      <w:tr w:rsidR="00F51C39" w:rsidRPr="00C70A4F" w14:paraId="7613AF76" w14:textId="77777777" w:rsidTr="00C70A4F">
        <w:trPr>
          <w:cantSplit/>
          <w:trHeight w:val="468"/>
          <w:jc w:val="center"/>
        </w:trPr>
        <w:tc>
          <w:tcPr>
            <w:tcW w:w="510" w:type="dxa"/>
            <w:vAlign w:val="center"/>
          </w:tcPr>
          <w:p w14:paraId="12FCD96B" w14:textId="77777777" w:rsidR="00DB5249" w:rsidRPr="00C70A4F" w:rsidRDefault="00DB5249" w:rsidP="00F51C39">
            <w:pPr>
              <w:spacing w:after="0"/>
              <w:jc w:val="center"/>
              <w:rPr>
                <w:rFonts w:ascii="Times New Roman" w:eastAsia="Times New Roman" w:hAnsi="Times New Roman" w:cs="Times New Roman"/>
                <w:sz w:val="24"/>
              </w:rPr>
            </w:pPr>
            <w:r w:rsidRPr="00C70A4F">
              <w:rPr>
                <w:rFonts w:ascii="Times New Roman" w:eastAsia="Times New Roman" w:hAnsi="Times New Roman" w:cs="Times New Roman"/>
                <w:sz w:val="24"/>
              </w:rPr>
              <w:t>15</w:t>
            </w:r>
          </w:p>
        </w:tc>
        <w:tc>
          <w:tcPr>
            <w:tcW w:w="1984" w:type="dxa"/>
            <w:vAlign w:val="center"/>
          </w:tcPr>
          <w:p w14:paraId="092DA4FB"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BILL_AMT3</w:t>
            </w:r>
          </w:p>
        </w:tc>
        <w:tc>
          <w:tcPr>
            <w:tcW w:w="1644" w:type="dxa"/>
            <w:vAlign w:val="center"/>
          </w:tcPr>
          <w:p w14:paraId="371EF31F"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Numeric continuous</w:t>
            </w:r>
          </w:p>
        </w:tc>
        <w:tc>
          <w:tcPr>
            <w:tcW w:w="5102" w:type="dxa"/>
            <w:vAlign w:val="center"/>
          </w:tcPr>
          <w:p w14:paraId="3961C01B"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Amount of bill statement in July, 2005 (NT dollars)</w:t>
            </w:r>
          </w:p>
        </w:tc>
      </w:tr>
      <w:tr w:rsidR="00F51C39" w:rsidRPr="00C70A4F" w14:paraId="55ED2E85" w14:textId="77777777" w:rsidTr="00C70A4F">
        <w:trPr>
          <w:cantSplit/>
          <w:trHeight w:val="454"/>
          <w:jc w:val="center"/>
        </w:trPr>
        <w:tc>
          <w:tcPr>
            <w:tcW w:w="510" w:type="dxa"/>
            <w:vAlign w:val="center"/>
          </w:tcPr>
          <w:p w14:paraId="6C3F3208" w14:textId="77777777" w:rsidR="00DB5249" w:rsidRPr="00C70A4F" w:rsidRDefault="00DB5249" w:rsidP="00F51C39">
            <w:pPr>
              <w:spacing w:after="0"/>
              <w:jc w:val="center"/>
              <w:rPr>
                <w:rFonts w:ascii="Times New Roman" w:eastAsia="Times New Roman" w:hAnsi="Times New Roman" w:cs="Times New Roman"/>
                <w:sz w:val="24"/>
              </w:rPr>
            </w:pPr>
            <w:r w:rsidRPr="00C70A4F">
              <w:rPr>
                <w:rFonts w:ascii="Times New Roman" w:eastAsia="Times New Roman" w:hAnsi="Times New Roman" w:cs="Times New Roman"/>
                <w:sz w:val="24"/>
              </w:rPr>
              <w:t>16</w:t>
            </w:r>
          </w:p>
        </w:tc>
        <w:tc>
          <w:tcPr>
            <w:tcW w:w="1984" w:type="dxa"/>
            <w:vAlign w:val="center"/>
          </w:tcPr>
          <w:p w14:paraId="4F6F59F6"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BILL_AMT4</w:t>
            </w:r>
          </w:p>
        </w:tc>
        <w:tc>
          <w:tcPr>
            <w:tcW w:w="1644" w:type="dxa"/>
            <w:vAlign w:val="center"/>
          </w:tcPr>
          <w:p w14:paraId="7DDB1259"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Numeric continuous</w:t>
            </w:r>
          </w:p>
        </w:tc>
        <w:tc>
          <w:tcPr>
            <w:tcW w:w="5102" w:type="dxa"/>
            <w:vAlign w:val="center"/>
          </w:tcPr>
          <w:p w14:paraId="585BD452"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Amount of bill statement in June, 2005 (NT dollars)</w:t>
            </w:r>
          </w:p>
        </w:tc>
      </w:tr>
      <w:tr w:rsidR="00F51C39" w:rsidRPr="00C70A4F" w14:paraId="6831EC72" w14:textId="77777777" w:rsidTr="00C70A4F">
        <w:trPr>
          <w:cantSplit/>
          <w:trHeight w:val="454"/>
          <w:jc w:val="center"/>
        </w:trPr>
        <w:tc>
          <w:tcPr>
            <w:tcW w:w="510" w:type="dxa"/>
            <w:vAlign w:val="center"/>
          </w:tcPr>
          <w:p w14:paraId="071E9144" w14:textId="77777777" w:rsidR="00DB5249" w:rsidRPr="00C70A4F" w:rsidRDefault="00DB5249" w:rsidP="00F51C39">
            <w:pPr>
              <w:spacing w:after="0"/>
              <w:jc w:val="center"/>
              <w:rPr>
                <w:rFonts w:ascii="Times New Roman" w:eastAsia="Times New Roman" w:hAnsi="Times New Roman" w:cs="Times New Roman"/>
                <w:sz w:val="24"/>
              </w:rPr>
            </w:pPr>
            <w:r w:rsidRPr="00C70A4F">
              <w:rPr>
                <w:rFonts w:ascii="Times New Roman" w:eastAsia="Times New Roman" w:hAnsi="Times New Roman" w:cs="Times New Roman"/>
                <w:sz w:val="24"/>
              </w:rPr>
              <w:t>17</w:t>
            </w:r>
          </w:p>
        </w:tc>
        <w:tc>
          <w:tcPr>
            <w:tcW w:w="1984" w:type="dxa"/>
            <w:vAlign w:val="center"/>
          </w:tcPr>
          <w:p w14:paraId="3AB7953A"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BILL_AMT5</w:t>
            </w:r>
          </w:p>
        </w:tc>
        <w:tc>
          <w:tcPr>
            <w:tcW w:w="1644" w:type="dxa"/>
            <w:vAlign w:val="center"/>
          </w:tcPr>
          <w:p w14:paraId="2FE49C67"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Numeric continuous</w:t>
            </w:r>
          </w:p>
        </w:tc>
        <w:tc>
          <w:tcPr>
            <w:tcW w:w="5102" w:type="dxa"/>
            <w:vAlign w:val="center"/>
          </w:tcPr>
          <w:p w14:paraId="7050D616"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Amount of bill statement in May, 2005 (NT dollars)</w:t>
            </w:r>
          </w:p>
        </w:tc>
      </w:tr>
      <w:tr w:rsidR="00F51C39" w:rsidRPr="00C70A4F" w14:paraId="79D40A2C" w14:textId="77777777" w:rsidTr="00C70A4F">
        <w:trPr>
          <w:cantSplit/>
          <w:trHeight w:val="454"/>
          <w:jc w:val="center"/>
        </w:trPr>
        <w:tc>
          <w:tcPr>
            <w:tcW w:w="510" w:type="dxa"/>
            <w:vAlign w:val="center"/>
          </w:tcPr>
          <w:p w14:paraId="5E48C554" w14:textId="77777777" w:rsidR="00DB5249" w:rsidRPr="00C70A4F" w:rsidRDefault="00DB5249" w:rsidP="00F51C39">
            <w:pPr>
              <w:spacing w:after="0"/>
              <w:jc w:val="center"/>
              <w:rPr>
                <w:rFonts w:ascii="Times New Roman" w:eastAsia="Times New Roman" w:hAnsi="Times New Roman" w:cs="Times New Roman"/>
                <w:sz w:val="24"/>
              </w:rPr>
            </w:pPr>
            <w:r w:rsidRPr="00C70A4F">
              <w:rPr>
                <w:rFonts w:ascii="Times New Roman" w:eastAsia="Times New Roman" w:hAnsi="Times New Roman" w:cs="Times New Roman"/>
                <w:sz w:val="24"/>
              </w:rPr>
              <w:t>18</w:t>
            </w:r>
          </w:p>
        </w:tc>
        <w:tc>
          <w:tcPr>
            <w:tcW w:w="1984" w:type="dxa"/>
            <w:vAlign w:val="center"/>
          </w:tcPr>
          <w:p w14:paraId="28C70148"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BILL_AMT6</w:t>
            </w:r>
          </w:p>
        </w:tc>
        <w:tc>
          <w:tcPr>
            <w:tcW w:w="1644" w:type="dxa"/>
            <w:vAlign w:val="center"/>
          </w:tcPr>
          <w:p w14:paraId="7588F1DB"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Numeric continuous</w:t>
            </w:r>
          </w:p>
        </w:tc>
        <w:tc>
          <w:tcPr>
            <w:tcW w:w="5102" w:type="dxa"/>
            <w:vAlign w:val="center"/>
          </w:tcPr>
          <w:p w14:paraId="21B3626F"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Amount of bill statement in April, 2005 (NT dollars)</w:t>
            </w:r>
          </w:p>
        </w:tc>
      </w:tr>
      <w:tr w:rsidR="00F51C39" w:rsidRPr="00C70A4F" w14:paraId="68362CC3" w14:textId="77777777" w:rsidTr="00C70A4F">
        <w:trPr>
          <w:cantSplit/>
          <w:trHeight w:val="454"/>
          <w:jc w:val="center"/>
        </w:trPr>
        <w:tc>
          <w:tcPr>
            <w:tcW w:w="510" w:type="dxa"/>
            <w:vAlign w:val="center"/>
          </w:tcPr>
          <w:p w14:paraId="56972F9F" w14:textId="77777777" w:rsidR="00DB5249" w:rsidRPr="00C70A4F" w:rsidRDefault="00DB5249" w:rsidP="00F51C39">
            <w:pPr>
              <w:spacing w:after="0"/>
              <w:jc w:val="center"/>
              <w:rPr>
                <w:rFonts w:ascii="Times New Roman" w:eastAsia="Times New Roman" w:hAnsi="Times New Roman" w:cs="Times New Roman"/>
                <w:sz w:val="24"/>
              </w:rPr>
            </w:pPr>
            <w:r w:rsidRPr="00C70A4F">
              <w:rPr>
                <w:rFonts w:ascii="Times New Roman" w:eastAsia="Times New Roman" w:hAnsi="Times New Roman" w:cs="Times New Roman"/>
                <w:sz w:val="24"/>
              </w:rPr>
              <w:t>19</w:t>
            </w:r>
          </w:p>
        </w:tc>
        <w:tc>
          <w:tcPr>
            <w:tcW w:w="1984" w:type="dxa"/>
            <w:vAlign w:val="center"/>
          </w:tcPr>
          <w:p w14:paraId="010AC780"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PAY_AMT1</w:t>
            </w:r>
          </w:p>
        </w:tc>
        <w:tc>
          <w:tcPr>
            <w:tcW w:w="1644" w:type="dxa"/>
            <w:vAlign w:val="center"/>
          </w:tcPr>
          <w:p w14:paraId="159419B9"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Numeric continuous</w:t>
            </w:r>
          </w:p>
        </w:tc>
        <w:tc>
          <w:tcPr>
            <w:tcW w:w="5102" w:type="dxa"/>
            <w:vAlign w:val="center"/>
          </w:tcPr>
          <w:p w14:paraId="6DAB85BA"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Amount of previous payment in September, 2005 (NT dollars)</w:t>
            </w:r>
          </w:p>
        </w:tc>
      </w:tr>
      <w:tr w:rsidR="00F51C39" w:rsidRPr="00C70A4F" w14:paraId="7395C0C9" w14:textId="77777777" w:rsidTr="00C70A4F">
        <w:trPr>
          <w:cantSplit/>
          <w:trHeight w:val="454"/>
          <w:jc w:val="center"/>
        </w:trPr>
        <w:tc>
          <w:tcPr>
            <w:tcW w:w="510" w:type="dxa"/>
            <w:vAlign w:val="center"/>
          </w:tcPr>
          <w:p w14:paraId="01602490" w14:textId="77777777" w:rsidR="00DB5249" w:rsidRPr="00C70A4F" w:rsidRDefault="00DB5249" w:rsidP="00F51C39">
            <w:pPr>
              <w:spacing w:after="0"/>
              <w:jc w:val="center"/>
              <w:rPr>
                <w:rFonts w:ascii="Times New Roman" w:eastAsia="Times New Roman" w:hAnsi="Times New Roman" w:cs="Times New Roman"/>
                <w:sz w:val="24"/>
              </w:rPr>
            </w:pPr>
            <w:r w:rsidRPr="00C70A4F">
              <w:rPr>
                <w:rFonts w:ascii="Times New Roman" w:eastAsia="Times New Roman" w:hAnsi="Times New Roman" w:cs="Times New Roman"/>
                <w:sz w:val="24"/>
              </w:rPr>
              <w:t>20</w:t>
            </w:r>
          </w:p>
        </w:tc>
        <w:tc>
          <w:tcPr>
            <w:tcW w:w="1984" w:type="dxa"/>
            <w:vAlign w:val="center"/>
          </w:tcPr>
          <w:p w14:paraId="6067551E"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PAY_AMT2</w:t>
            </w:r>
          </w:p>
        </w:tc>
        <w:tc>
          <w:tcPr>
            <w:tcW w:w="1644" w:type="dxa"/>
            <w:vAlign w:val="center"/>
          </w:tcPr>
          <w:p w14:paraId="77395190"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Numeric continuous</w:t>
            </w:r>
          </w:p>
        </w:tc>
        <w:tc>
          <w:tcPr>
            <w:tcW w:w="5102" w:type="dxa"/>
            <w:vAlign w:val="center"/>
          </w:tcPr>
          <w:p w14:paraId="6CFAFBAB"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Amount of previous payment in August, 2005 (NT dollars)</w:t>
            </w:r>
          </w:p>
        </w:tc>
      </w:tr>
      <w:tr w:rsidR="00F51C39" w:rsidRPr="00C70A4F" w14:paraId="0D264C92" w14:textId="77777777" w:rsidTr="00C70A4F">
        <w:trPr>
          <w:cantSplit/>
          <w:trHeight w:val="454"/>
          <w:jc w:val="center"/>
        </w:trPr>
        <w:tc>
          <w:tcPr>
            <w:tcW w:w="510" w:type="dxa"/>
            <w:vAlign w:val="center"/>
          </w:tcPr>
          <w:p w14:paraId="5311CDFD" w14:textId="77777777" w:rsidR="00DB5249" w:rsidRPr="00C70A4F" w:rsidRDefault="00DB5249" w:rsidP="00F51C39">
            <w:pPr>
              <w:spacing w:after="0"/>
              <w:jc w:val="center"/>
              <w:rPr>
                <w:rFonts w:ascii="Times New Roman" w:eastAsia="Times New Roman" w:hAnsi="Times New Roman" w:cs="Times New Roman"/>
                <w:sz w:val="24"/>
              </w:rPr>
            </w:pPr>
            <w:r w:rsidRPr="00C70A4F">
              <w:rPr>
                <w:rFonts w:ascii="Times New Roman" w:eastAsia="Times New Roman" w:hAnsi="Times New Roman" w:cs="Times New Roman"/>
                <w:sz w:val="24"/>
              </w:rPr>
              <w:t>21</w:t>
            </w:r>
          </w:p>
        </w:tc>
        <w:tc>
          <w:tcPr>
            <w:tcW w:w="1984" w:type="dxa"/>
            <w:vAlign w:val="center"/>
          </w:tcPr>
          <w:p w14:paraId="6D183D32"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PAY_AMT3</w:t>
            </w:r>
          </w:p>
        </w:tc>
        <w:tc>
          <w:tcPr>
            <w:tcW w:w="1644" w:type="dxa"/>
            <w:vAlign w:val="center"/>
          </w:tcPr>
          <w:p w14:paraId="55F0A2A5"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Numeric continuous</w:t>
            </w:r>
          </w:p>
        </w:tc>
        <w:tc>
          <w:tcPr>
            <w:tcW w:w="5102" w:type="dxa"/>
            <w:vAlign w:val="center"/>
          </w:tcPr>
          <w:p w14:paraId="0B9C7AF9"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Amount of previous payment in July, 2005 (NT dollars)</w:t>
            </w:r>
          </w:p>
        </w:tc>
      </w:tr>
      <w:tr w:rsidR="00F51C39" w:rsidRPr="00C70A4F" w14:paraId="6E785C1C" w14:textId="77777777" w:rsidTr="00C70A4F">
        <w:trPr>
          <w:cantSplit/>
          <w:trHeight w:val="454"/>
          <w:jc w:val="center"/>
        </w:trPr>
        <w:tc>
          <w:tcPr>
            <w:tcW w:w="510" w:type="dxa"/>
            <w:vAlign w:val="center"/>
          </w:tcPr>
          <w:p w14:paraId="115433AA" w14:textId="77777777" w:rsidR="00DB5249" w:rsidRPr="00C70A4F" w:rsidRDefault="00DB5249" w:rsidP="00F51C39">
            <w:pPr>
              <w:spacing w:after="0"/>
              <w:jc w:val="center"/>
              <w:rPr>
                <w:rFonts w:ascii="Times New Roman" w:eastAsia="Times New Roman" w:hAnsi="Times New Roman" w:cs="Times New Roman"/>
                <w:sz w:val="24"/>
              </w:rPr>
            </w:pPr>
            <w:r w:rsidRPr="00C70A4F">
              <w:rPr>
                <w:rFonts w:ascii="Times New Roman" w:eastAsia="Times New Roman" w:hAnsi="Times New Roman" w:cs="Times New Roman"/>
                <w:sz w:val="24"/>
              </w:rPr>
              <w:t>22</w:t>
            </w:r>
          </w:p>
        </w:tc>
        <w:tc>
          <w:tcPr>
            <w:tcW w:w="1984" w:type="dxa"/>
            <w:vAlign w:val="center"/>
          </w:tcPr>
          <w:p w14:paraId="664EC431"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PAY_AMT4</w:t>
            </w:r>
          </w:p>
        </w:tc>
        <w:tc>
          <w:tcPr>
            <w:tcW w:w="1644" w:type="dxa"/>
            <w:vAlign w:val="center"/>
          </w:tcPr>
          <w:p w14:paraId="76C977EB"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Numeric continuous</w:t>
            </w:r>
          </w:p>
        </w:tc>
        <w:tc>
          <w:tcPr>
            <w:tcW w:w="5102" w:type="dxa"/>
            <w:vAlign w:val="center"/>
          </w:tcPr>
          <w:p w14:paraId="2A0A76B2"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Amount of previous payment in June, 2005 (NT dollars)</w:t>
            </w:r>
          </w:p>
        </w:tc>
      </w:tr>
      <w:tr w:rsidR="00F51C39" w:rsidRPr="00C70A4F" w14:paraId="77291763" w14:textId="77777777" w:rsidTr="00C70A4F">
        <w:trPr>
          <w:cantSplit/>
          <w:trHeight w:val="454"/>
          <w:jc w:val="center"/>
        </w:trPr>
        <w:tc>
          <w:tcPr>
            <w:tcW w:w="510" w:type="dxa"/>
            <w:vAlign w:val="center"/>
          </w:tcPr>
          <w:p w14:paraId="1A728906" w14:textId="77777777" w:rsidR="00DB5249" w:rsidRPr="00C70A4F" w:rsidRDefault="00DB5249" w:rsidP="00F51C39">
            <w:pPr>
              <w:spacing w:after="0"/>
              <w:jc w:val="center"/>
              <w:rPr>
                <w:rFonts w:ascii="Times New Roman" w:eastAsia="Times New Roman" w:hAnsi="Times New Roman" w:cs="Times New Roman"/>
                <w:sz w:val="24"/>
              </w:rPr>
            </w:pPr>
            <w:r w:rsidRPr="00C70A4F">
              <w:rPr>
                <w:rFonts w:ascii="Times New Roman" w:eastAsia="Times New Roman" w:hAnsi="Times New Roman" w:cs="Times New Roman"/>
                <w:sz w:val="24"/>
              </w:rPr>
              <w:t>23</w:t>
            </w:r>
          </w:p>
        </w:tc>
        <w:tc>
          <w:tcPr>
            <w:tcW w:w="1984" w:type="dxa"/>
            <w:vAlign w:val="center"/>
          </w:tcPr>
          <w:p w14:paraId="36FF5F8E"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PAY_AMT5</w:t>
            </w:r>
          </w:p>
        </w:tc>
        <w:tc>
          <w:tcPr>
            <w:tcW w:w="1644" w:type="dxa"/>
            <w:vAlign w:val="center"/>
          </w:tcPr>
          <w:p w14:paraId="7E01A326"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Numeric continuous</w:t>
            </w:r>
          </w:p>
        </w:tc>
        <w:tc>
          <w:tcPr>
            <w:tcW w:w="5102" w:type="dxa"/>
            <w:vAlign w:val="center"/>
          </w:tcPr>
          <w:p w14:paraId="1FDCDD78"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Amount of previous payment in May, 2005 (NT dollars)</w:t>
            </w:r>
          </w:p>
        </w:tc>
      </w:tr>
      <w:tr w:rsidR="00F51C39" w:rsidRPr="00C70A4F" w14:paraId="17F27E74" w14:textId="77777777" w:rsidTr="00C70A4F">
        <w:trPr>
          <w:cantSplit/>
          <w:trHeight w:val="454"/>
          <w:jc w:val="center"/>
        </w:trPr>
        <w:tc>
          <w:tcPr>
            <w:tcW w:w="510" w:type="dxa"/>
            <w:vAlign w:val="center"/>
          </w:tcPr>
          <w:p w14:paraId="7E732626" w14:textId="77777777" w:rsidR="00DB5249" w:rsidRPr="00C70A4F" w:rsidRDefault="00DB5249" w:rsidP="00F51C39">
            <w:pPr>
              <w:spacing w:after="0"/>
              <w:jc w:val="center"/>
              <w:rPr>
                <w:rFonts w:ascii="Times New Roman" w:eastAsia="Times New Roman" w:hAnsi="Times New Roman" w:cs="Times New Roman"/>
                <w:sz w:val="24"/>
              </w:rPr>
            </w:pPr>
            <w:r w:rsidRPr="00C70A4F">
              <w:rPr>
                <w:rFonts w:ascii="Times New Roman" w:eastAsia="Times New Roman" w:hAnsi="Times New Roman" w:cs="Times New Roman"/>
                <w:sz w:val="24"/>
              </w:rPr>
              <w:t>24</w:t>
            </w:r>
          </w:p>
        </w:tc>
        <w:tc>
          <w:tcPr>
            <w:tcW w:w="1984" w:type="dxa"/>
            <w:vAlign w:val="center"/>
          </w:tcPr>
          <w:p w14:paraId="228B834E"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PAY_AMT6</w:t>
            </w:r>
          </w:p>
        </w:tc>
        <w:tc>
          <w:tcPr>
            <w:tcW w:w="1644" w:type="dxa"/>
            <w:vAlign w:val="center"/>
          </w:tcPr>
          <w:p w14:paraId="5D3918C8"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Numeric continuous</w:t>
            </w:r>
          </w:p>
        </w:tc>
        <w:tc>
          <w:tcPr>
            <w:tcW w:w="5102" w:type="dxa"/>
            <w:vAlign w:val="center"/>
          </w:tcPr>
          <w:p w14:paraId="72789B80"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Amount of previous payment in April, 2005 (NT dollars)</w:t>
            </w:r>
          </w:p>
        </w:tc>
      </w:tr>
      <w:tr w:rsidR="00F51C39" w:rsidRPr="00C70A4F" w14:paraId="1C21F915" w14:textId="77777777" w:rsidTr="00C70A4F">
        <w:trPr>
          <w:cantSplit/>
          <w:trHeight w:val="454"/>
          <w:jc w:val="center"/>
        </w:trPr>
        <w:tc>
          <w:tcPr>
            <w:tcW w:w="510" w:type="dxa"/>
            <w:vAlign w:val="center"/>
          </w:tcPr>
          <w:p w14:paraId="4CE9F2D8" w14:textId="77777777" w:rsidR="00DB5249" w:rsidRPr="00C70A4F" w:rsidRDefault="00DB5249" w:rsidP="00F51C39">
            <w:pPr>
              <w:spacing w:after="0"/>
              <w:jc w:val="center"/>
              <w:rPr>
                <w:rFonts w:ascii="Times New Roman" w:eastAsia="Times New Roman" w:hAnsi="Times New Roman" w:cs="Times New Roman"/>
                <w:sz w:val="24"/>
              </w:rPr>
            </w:pPr>
            <w:r w:rsidRPr="00C70A4F">
              <w:rPr>
                <w:rFonts w:ascii="Times New Roman" w:eastAsia="Times New Roman" w:hAnsi="Times New Roman" w:cs="Times New Roman"/>
                <w:sz w:val="24"/>
              </w:rPr>
              <w:t>25</w:t>
            </w:r>
          </w:p>
        </w:tc>
        <w:tc>
          <w:tcPr>
            <w:tcW w:w="1984" w:type="dxa"/>
            <w:vAlign w:val="center"/>
          </w:tcPr>
          <w:p w14:paraId="461625FB" w14:textId="77777777" w:rsidR="00DB5249" w:rsidRPr="00C70A4F" w:rsidRDefault="00DB5249" w:rsidP="00F51C39">
            <w:pPr>
              <w:spacing w:after="0"/>
              <w:rPr>
                <w:rFonts w:ascii="Times New Roman" w:eastAsia="Times New Roman" w:hAnsi="Times New Roman" w:cs="Times New Roman"/>
                <w:sz w:val="24"/>
              </w:rPr>
            </w:pPr>
            <w:proofErr w:type="spellStart"/>
            <w:proofErr w:type="gramStart"/>
            <w:r w:rsidRPr="00C70A4F">
              <w:rPr>
                <w:rFonts w:ascii="Times New Roman" w:eastAsia="Times New Roman" w:hAnsi="Times New Roman" w:cs="Times New Roman"/>
                <w:sz w:val="24"/>
              </w:rPr>
              <w:t>Default.payment.next</w:t>
            </w:r>
            <w:proofErr w:type="gramEnd"/>
            <w:r w:rsidRPr="00C70A4F">
              <w:rPr>
                <w:rFonts w:ascii="Times New Roman" w:eastAsia="Times New Roman" w:hAnsi="Times New Roman" w:cs="Times New Roman"/>
                <w:sz w:val="24"/>
              </w:rPr>
              <w:t>.month</w:t>
            </w:r>
            <w:proofErr w:type="spellEnd"/>
          </w:p>
        </w:tc>
        <w:tc>
          <w:tcPr>
            <w:tcW w:w="1644" w:type="dxa"/>
            <w:vAlign w:val="center"/>
          </w:tcPr>
          <w:p w14:paraId="5ABBDC08"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Qualitative binary</w:t>
            </w:r>
          </w:p>
        </w:tc>
        <w:tc>
          <w:tcPr>
            <w:tcW w:w="5102" w:type="dxa"/>
            <w:vAlign w:val="center"/>
          </w:tcPr>
          <w:p w14:paraId="73F5148A" w14:textId="24C5B3D5"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Default payment (class 0=no</w:t>
            </w:r>
            <w:r w:rsidR="00CD43D5">
              <w:rPr>
                <w:rFonts w:ascii="Times New Roman" w:eastAsia="Times New Roman" w:hAnsi="Times New Roman" w:cs="Times New Roman"/>
                <w:sz w:val="24"/>
              </w:rPr>
              <w:t xml:space="preserve">, </w:t>
            </w:r>
            <w:r w:rsidR="00CD43D5" w:rsidRPr="00C70A4F">
              <w:rPr>
                <w:rFonts w:ascii="Times New Roman" w:eastAsia="Times New Roman" w:hAnsi="Times New Roman" w:cs="Times New Roman"/>
                <w:sz w:val="24"/>
              </w:rPr>
              <w:t>1=yes</w:t>
            </w:r>
            <w:r w:rsidRPr="00C70A4F">
              <w:rPr>
                <w:rFonts w:ascii="Times New Roman" w:eastAsia="Times New Roman" w:hAnsi="Times New Roman" w:cs="Times New Roman"/>
                <w:sz w:val="24"/>
              </w:rPr>
              <w:t>)</w:t>
            </w:r>
          </w:p>
        </w:tc>
      </w:tr>
    </w:tbl>
    <w:p w14:paraId="3F877E31" w14:textId="0C629D25" w:rsidR="00DB5249" w:rsidRDefault="00DB5249" w:rsidP="00DB5249"/>
    <w:p w14:paraId="20F0DCB6" w14:textId="77777777" w:rsidR="00946F0D" w:rsidRDefault="00946F0D">
      <w:pPr>
        <w:spacing w:after="0" w:line="240" w:lineRule="auto"/>
        <w:rPr>
          <w:rFonts w:eastAsiaTheme="majorEastAsia" w:cstheme="majorBidi"/>
          <w:b/>
          <w:sz w:val="36"/>
          <w:szCs w:val="32"/>
        </w:rPr>
      </w:pPr>
      <w:r>
        <w:br w:type="page"/>
      </w:r>
    </w:p>
    <w:p w14:paraId="3E33503C" w14:textId="7A4F7CCE" w:rsidR="00DB5249" w:rsidRDefault="00DB5249" w:rsidP="004E371F">
      <w:pPr>
        <w:pStyle w:val="Heading1"/>
      </w:pPr>
      <w:bookmarkStart w:id="5" w:name="_Toc57036189"/>
      <w:r>
        <w:lastRenderedPageBreak/>
        <w:t>Approach</w:t>
      </w:r>
      <w:bookmarkEnd w:id="5"/>
    </w:p>
    <w:p w14:paraId="5673E737" w14:textId="77777777" w:rsidR="00C70A4F" w:rsidRPr="00C70A4F" w:rsidRDefault="00C70A4F" w:rsidP="00C70A4F">
      <w:pPr>
        <w:pStyle w:val="BodyText"/>
      </w:pPr>
    </w:p>
    <w:p w14:paraId="749E56E1" w14:textId="7F48418C" w:rsidR="00DB5249" w:rsidRDefault="00DB5249" w:rsidP="00DB5249">
      <w:r w:rsidRPr="0091204B">
        <w:rPr>
          <w:rFonts w:ascii="Times New Roman" w:eastAsia="Times New Roman" w:hAnsi="Times New Roman" w:cs="Times New Roman"/>
          <w:noProof/>
          <w:sz w:val="28"/>
          <w:szCs w:val="28"/>
        </w:rPr>
        <w:drawing>
          <wp:inline distT="0" distB="0" distL="0" distR="0" wp14:anchorId="3F4FC114" wp14:editId="1D34C0AA">
            <wp:extent cx="5486400" cy="3200400"/>
            <wp:effectExtent l="0" t="0" r="0" b="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61CD614D" w14:textId="77777777" w:rsidR="00C70A4F" w:rsidRDefault="00C70A4F" w:rsidP="007D3D16">
      <w:pPr>
        <w:jc w:val="both"/>
        <w:rPr>
          <w:sz w:val="24"/>
          <w:szCs w:val="28"/>
        </w:rPr>
      </w:pPr>
    </w:p>
    <w:p w14:paraId="73DE017C" w14:textId="77777777" w:rsidR="008B38FC" w:rsidRDefault="00DB5249" w:rsidP="008B38FC">
      <w:pPr>
        <w:jc w:val="both"/>
        <w:rPr>
          <w:rFonts w:ascii="Times New Roman" w:hAnsi="Times New Roman" w:cs="Times New Roman"/>
          <w:sz w:val="24"/>
          <w:szCs w:val="28"/>
        </w:rPr>
      </w:pPr>
      <w:r w:rsidRPr="00C70A4F">
        <w:rPr>
          <w:rFonts w:ascii="Times New Roman" w:hAnsi="Times New Roman" w:cs="Times New Roman"/>
          <w:b/>
          <w:bCs/>
          <w:sz w:val="24"/>
          <w:szCs w:val="28"/>
        </w:rPr>
        <w:t>Step 1</w:t>
      </w:r>
      <w:r w:rsidRPr="00C70A4F">
        <w:rPr>
          <w:rFonts w:ascii="Times New Roman" w:hAnsi="Times New Roman" w:cs="Times New Roman"/>
          <w:sz w:val="24"/>
          <w:szCs w:val="28"/>
        </w:rPr>
        <w:t>: Initial dataset analysis</w:t>
      </w:r>
    </w:p>
    <w:p w14:paraId="096A8598" w14:textId="77777777" w:rsidR="008B38FC" w:rsidRDefault="00DB5249" w:rsidP="008B38FC">
      <w:pPr>
        <w:ind w:firstLine="720"/>
        <w:jc w:val="both"/>
        <w:rPr>
          <w:rFonts w:ascii="Times New Roman" w:hAnsi="Times New Roman" w:cs="Times New Roman"/>
          <w:sz w:val="24"/>
          <w:szCs w:val="28"/>
        </w:rPr>
      </w:pPr>
      <w:r w:rsidRPr="00C70A4F">
        <w:rPr>
          <w:rFonts w:ascii="Times New Roman" w:hAnsi="Times New Roman" w:cs="Times New Roman"/>
          <w:sz w:val="24"/>
          <w:szCs w:val="28"/>
        </w:rPr>
        <w:t>At first, the data will be investigated. Its cleaning and removing of missing values will be performed.</w:t>
      </w:r>
    </w:p>
    <w:p w14:paraId="444A5A98" w14:textId="4191976A" w:rsidR="00DB5249" w:rsidRPr="00C70A4F" w:rsidRDefault="00DB5249" w:rsidP="007D3D16">
      <w:pPr>
        <w:jc w:val="both"/>
        <w:rPr>
          <w:rFonts w:ascii="Times New Roman" w:hAnsi="Times New Roman" w:cs="Times New Roman"/>
          <w:sz w:val="24"/>
          <w:szCs w:val="28"/>
        </w:rPr>
      </w:pPr>
      <w:r w:rsidRPr="00C70A4F">
        <w:rPr>
          <w:rFonts w:ascii="Times New Roman" w:hAnsi="Times New Roman" w:cs="Times New Roman"/>
          <w:b/>
          <w:bCs/>
          <w:sz w:val="24"/>
          <w:szCs w:val="28"/>
        </w:rPr>
        <w:t>Step 2</w:t>
      </w:r>
      <w:r w:rsidRPr="00C70A4F">
        <w:rPr>
          <w:rFonts w:ascii="Times New Roman" w:hAnsi="Times New Roman" w:cs="Times New Roman"/>
          <w:sz w:val="24"/>
          <w:szCs w:val="28"/>
        </w:rPr>
        <w:t>: Exploratory data analysis</w:t>
      </w:r>
    </w:p>
    <w:p w14:paraId="73824857" w14:textId="77777777" w:rsidR="00DB5249" w:rsidRPr="00C70A4F" w:rsidRDefault="00DB5249" w:rsidP="007D3D16">
      <w:pPr>
        <w:ind w:firstLine="720"/>
        <w:jc w:val="both"/>
        <w:rPr>
          <w:rFonts w:ascii="Times New Roman" w:hAnsi="Times New Roman" w:cs="Times New Roman"/>
          <w:sz w:val="24"/>
          <w:szCs w:val="28"/>
        </w:rPr>
      </w:pPr>
      <w:r w:rsidRPr="00C70A4F">
        <w:rPr>
          <w:rFonts w:ascii="Times New Roman" w:hAnsi="Times New Roman" w:cs="Times New Roman"/>
          <w:sz w:val="24"/>
          <w:szCs w:val="28"/>
        </w:rPr>
        <w:t>In the second step, descriptive statistics of data will be prepared. The univariate and multivariate analysis of variables will be performed with the following visualizations of their results using histograms, boxplots and heat map in order to get better understanding of them. Such graphics will help to see how each variable is distributed among each client, to find outliers and to figure out the correlation between different attributes.</w:t>
      </w:r>
    </w:p>
    <w:p w14:paraId="681E2A9D" w14:textId="77777777" w:rsidR="00DB5249" w:rsidRPr="00C70A4F" w:rsidRDefault="00DB5249" w:rsidP="007D3D16">
      <w:pPr>
        <w:jc w:val="both"/>
        <w:rPr>
          <w:rFonts w:ascii="Times New Roman" w:hAnsi="Times New Roman" w:cs="Times New Roman"/>
          <w:sz w:val="24"/>
          <w:szCs w:val="28"/>
        </w:rPr>
      </w:pPr>
      <w:r w:rsidRPr="00C70A4F">
        <w:rPr>
          <w:rFonts w:ascii="Times New Roman" w:hAnsi="Times New Roman" w:cs="Times New Roman"/>
          <w:b/>
          <w:bCs/>
          <w:sz w:val="24"/>
          <w:szCs w:val="28"/>
        </w:rPr>
        <w:t>Step 3</w:t>
      </w:r>
      <w:r w:rsidRPr="00C70A4F">
        <w:rPr>
          <w:rFonts w:ascii="Times New Roman" w:hAnsi="Times New Roman" w:cs="Times New Roman"/>
          <w:sz w:val="24"/>
          <w:szCs w:val="28"/>
        </w:rPr>
        <w:t>: Pre-processing and feature selection</w:t>
      </w:r>
    </w:p>
    <w:p w14:paraId="6855B05C" w14:textId="5DC23CBC" w:rsidR="00DB5249" w:rsidRPr="00C70A4F" w:rsidRDefault="00DB5249" w:rsidP="007D3D16">
      <w:pPr>
        <w:ind w:firstLine="720"/>
        <w:jc w:val="both"/>
        <w:rPr>
          <w:rFonts w:ascii="Times New Roman" w:hAnsi="Times New Roman" w:cs="Times New Roman"/>
          <w:sz w:val="24"/>
          <w:szCs w:val="28"/>
        </w:rPr>
      </w:pPr>
      <w:r w:rsidRPr="00C70A4F">
        <w:rPr>
          <w:rFonts w:ascii="Times New Roman" w:hAnsi="Times New Roman" w:cs="Times New Roman"/>
          <w:sz w:val="24"/>
          <w:szCs w:val="28"/>
        </w:rPr>
        <w:t xml:space="preserve">Further, data is being prepared for machine learning as well as feature selection is done having the results of multivariate analysis. That is to exclude attributes that have little or no effect on the dependent variable and thus to make the model less complicated and robust. Particular methods to deal with imbalanced datasets are applied </w:t>
      </w:r>
      <w:r w:rsidR="008B38FC" w:rsidRPr="00C70A4F">
        <w:rPr>
          <w:rFonts w:ascii="Times New Roman" w:hAnsi="Times New Roman" w:cs="Times New Roman"/>
          <w:sz w:val="24"/>
          <w:szCs w:val="28"/>
        </w:rPr>
        <w:t xml:space="preserve">for that purpose </w:t>
      </w:r>
      <w:r w:rsidRPr="00C70A4F">
        <w:rPr>
          <w:rFonts w:ascii="Times New Roman" w:hAnsi="Times New Roman" w:cs="Times New Roman"/>
          <w:sz w:val="24"/>
          <w:szCs w:val="28"/>
        </w:rPr>
        <w:t>as well.</w:t>
      </w:r>
    </w:p>
    <w:p w14:paraId="64955E0E" w14:textId="77777777" w:rsidR="00C70A4F" w:rsidRDefault="00C70A4F" w:rsidP="007D3D16">
      <w:pPr>
        <w:jc w:val="both"/>
        <w:rPr>
          <w:rFonts w:ascii="Times New Roman" w:hAnsi="Times New Roman" w:cs="Times New Roman"/>
          <w:b/>
          <w:bCs/>
          <w:sz w:val="24"/>
          <w:szCs w:val="28"/>
        </w:rPr>
      </w:pPr>
    </w:p>
    <w:p w14:paraId="3A5BA5C5" w14:textId="7718850E" w:rsidR="00DB5249" w:rsidRPr="00C70A4F" w:rsidRDefault="00DB5249" w:rsidP="007D3D16">
      <w:pPr>
        <w:jc w:val="both"/>
        <w:rPr>
          <w:rFonts w:ascii="Times New Roman" w:hAnsi="Times New Roman" w:cs="Times New Roman"/>
          <w:sz w:val="24"/>
          <w:szCs w:val="28"/>
        </w:rPr>
      </w:pPr>
      <w:r w:rsidRPr="00C70A4F">
        <w:rPr>
          <w:rFonts w:ascii="Times New Roman" w:hAnsi="Times New Roman" w:cs="Times New Roman"/>
          <w:b/>
          <w:bCs/>
          <w:sz w:val="24"/>
          <w:szCs w:val="28"/>
        </w:rPr>
        <w:lastRenderedPageBreak/>
        <w:t>Step 4</w:t>
      </w:r>
      <w:r w:rsidRPr="00C70A4F">
        <w:rPr>
          <w:rFonts w:ascii="Times New Roman" w:hAnsi="Times New Roman" w:cs="Times New Roman"/>
          <w:sz w:val="24"/>
          <w:szCs w:val="28"/>
        </w:rPr>
        <w:t>: Model development</w:t>
      </w:r>
    </w:p>
    <w:p w14:paraId="68F34311" w14:textId="0BABFDBF" w:rsidR="00DB5249" w:rsidRPr="00C70A4F" w:rsidRDefault="00DB5249" w:rsidP="007D3D16">
      <w:pPr>
        <w:ind w:firstLine="720"/>
        <w:jc w:val="both"/>
        <w:rPr>
          <w:rFonts w:ascii="Times New Roman" w:hAnsi="Times New Roman" w:cs="Times New Roman"/>
          <w:sz w:val="24"/>
          <w:szCs w:val="28"/>
        </w:rPr>
      </w:pPr>
      <w:r w:rsidRPr="00C70A4F">
        <w:rPr>
          <w:rFonts w:ascii="Times New Roman" w:hAnsi="Times New Roman" w:cs="Times New Roman"/>
          <w:sz w:val="24"/>
          <w:szCs w:val="28"/>
        </w:rPr>
        <w:t xml:space="preserve">Next, the given dataset is divided into sets – one for </w:t>
      </w:r>
      <w:r w:rsidR="008B38FC">
        <w:rPr>
          <w:rFonts w:ascii="Times New Roman" w:hAnsi="Times New Roman" w:cs="Times New Roman"/>
          <w:sz w:val="24"/>
          <w:szCs w:val="28"/>
        </w:rPr>
        <w:t xml:space="preserve">training </w:t>
      </w:r>
      <w:r w:rsidR="008B38FC" w:rsidRPr="00C70A4F">
        <w:rPr>
          <w:rFonts w:ascii="Times New Roman" w:hAnsi="Times New Roman" w:cs="Times New Roman"/>
          <w:sz w:val="24"/>
          <w:szCs w:val="28"/>
        </w:rPr>
        <w:t xml:space="preserve">using </w:t>
      </w:r>
      <w:r w:rsidR="008B38FC" w:rsidRPr="00C70A4F">
        <w:rPr>
          <w:rFonts w:ascii="Times New Roman" w:hAnsi="Times New Roman" w:cs="Times New Roman"/>
          <w:i/>
          <w:iCs/>
          <w:sz w:val="24"/>
          <w:szCs w:val="28"/>
        </w:rPr>
        <w:t>k</w:t>
      </w:r>
      <w:r w:rsidR="008B38FC" w:rsidRPr="00C70A4F">
        <w:rPr>
          <w:rFonts w:ascii="Times New Roman" w:hAnsi="Times New Roman" w:cs="Times New Roman"/>
          <w:sz w:val="24"/>
          <w:szCs w:val="28"/>
        </w:rPr>
        <w:t>-fold cross validation technique</w:t>
      </w:r>
      <w:r w:rsidRPr="00C70A4F">
        <w:rPr>
          <w:rFonts w:ascii="Times New Roman" w:hAnsi="Times New Roman" w:cs="Times New Roman"/>
          <w:sz w:val="24"/>
          <w:szCs w:val="28"/>
        </w:rPr>
        <w:t xml:space="preserve"> and another one for validation of the model. Machine learning Random Forest</w:t>
      </w:r>
      <w:r w:rsidR="00C70A4F">
        <w:rPr>
          <w:rFonts w:ascii="Times New Roman" w:hAnsi="Times New Roman" w:cs="Times New Roman"/>
          <w:sz w:val="24"/>
          <w:szCs w:val="28"/>
        </w:rPr>
        <w:t xml:space="preserve"> and Naïve Bayes</w:t>
      </w:r>
      <w:r w:rsidRPr="00C70A4F">
        <w:rPr>
          <w:rFonts w:ascii="Times New Roman" w:hAnsi="Times New Roman" w:cs="Times New Roman"/>
          <w:sz w:val="24"/>
          <w:szCs w:val="28"/>
        </w:rPr>
        <w:t xml:space="preserve"> algorithm</w:t>
      </w:r>
      <w:r w:rsidR="00C70A4F">
        <w:rPr>
          <w:rFonts w:ascii="Times New Roman" w:hAnsi="Times New Roman" w:cs="Times New Roman"/>
          <w:sz w:val="24"/>
          <w:szCs w:val="28"/>
        </w:rPr>
        <w:t>s</w:t>
      </w:r>
      <w:r w:rsidRPr="00C70A4F">
        <w:rPr>
          <w:rFonts w:ascii="Times New Roman" w:hAnsi="Times New Roman" w:cs="Times New Roman"/>
          <w:sz w:val="24"/>
          <w:szCs w:val="28"/>
        </w:rPr>
        <w:t xml:space="preserve"> will be applied to develop model</w:t>
      </w:r>
      <w:r w:rsidR="00C70A4F">
        <w:rPr>
          <w:rFonts w:ascii="Times New Roman" w:hAnsi="Times New Roman" w:cs="Times New Roman"/>
          <w:sz w:val="24"/>
          <w:szCs w:val="28"/>
        </w:rPr>
        <w:t>s</w:t>
      </w:r>
      <w:r w:rsidRPr="00C70A4F">
        <w:rPr>
          <w:rFonts w:ascii="Times New Roman" w:hAnsi="Times New Roman" w:cs="Times New Roman"/>
          <w:sz w:val="24"/>
          <w:szCs w:val="28"/>
        </w:rPr>
        <w:t xml:space="preserve"> and then to </w:t>
      </w:r>
      <w:r w:rsidR="008B38FC">
        <w:rPr>
          <w:rFonts w:ascii="Times New Roman" w:hAnsi="Times New Roman" w:cs="Times New Roman"/>
          <w:sz w:val="24"/>
          <w:szCs w:val="28"/>
        </w:rPr>
        <w:t>make predictions with</w:t>
      </w:r>
      <w:r w:rsidRPr="00C70A4F">
        <w:rPr>
          <w:rFonts w:ascii="Times New Roman" w:hAnsi="Times New Roman" w:cs="Times New Roman"/>
          <w:sz w:val="24"/>
          <w:szCs w:val="28"/>
        </w:rPr>
        <w:t xml:space="preserve"> </w:t>
      </w:r>
      <w:r w:rsidR="00C70A4F">
        <w:rPr>
          <w:rFonts w:ascii="Times New Roman" w:hAnsi="Times New Roman" w:cs="Times New Roman"/>
          <w:sz w:val="24"/>
          <w:szCs w:val="28"/>
        </w:rPr>
        <w:t>them</w:t>
      </w:r>
      <w:r w:rsidRPr="00C70A4F">
        <w:rPr>
          <w:rFonts w:ascii="Times New Roman" w:hAnsi="Times New Roman" w:cs="Times New Roman"/>
          <w:sz w:val="24"/>
          <w:szCs w:val="28"/>
        </w:rPr>
        <w:t>.</w:t>
      </w:r>
    </w:p>
    <w:p w14:paraId="5760CE79" w14:textId="77777777" w:rsidR="00DB5249" w:rsidRPr="00C70A4F" w:rsidRDefault="00DB5249" w:rsidP="007D3D16">
      <w:pPr>
        <w:jc w:val="both"/>
        <w:rPr>
          <w:rFonts w:ascii="Times New Roman" w:hAnsi="Times New Roman" w:cs="Times New Roman"/>
          <w:sz w:val="24"/>
          <w:szCs w:val="28"/>
        </w:rPr>
      </w:pPr>
      <w:r w:rsidRPr="00C70A4F">
        <w:rPr>
          <w:rFonts w:ascii="Times New Roman" w:hAnsi="Times New Roman" w:cs="Times New Roman"/>
          <w:b/>
          <w:bCs/>
          <w:sz w:val="24"/>
          <w:szCs w:val="28"/>
        </w:rPr>
        <w:t>Step 5</w:t>
      </w:r>
      <w:r w:rsidRPr="00C70A4F">
        <w:rPr>
          <w:rFonts w:ascii="Times New Roman" w:hAnsi="Times New Roman" w:cs="Times New Roman"/>
          <w:sz w:val="24"/>
          <w:szCs w:val="28"/>
        </w:rPr>
        <w:t>: Predictions and conclusions</w:t>
      </w:r>
    </w:p>
    <w:p w14:paraId="120790F2" w14:textId="08178943" w:rsidR="009E1CDF" w:rsidRPr="00C70A4F" w:rsidRDefault="00DB5249" w:rsidP="007D3D16">
      <w:pPr>
        <w:ind w:firstLine="720"/>
        <w:jc w:val="both"/>
        <w:rPr>
          <w:rFonts w:ascii="Times New Roman" w:hAnsi="Times New Roman" w:cs="Times New Roman"/>
          <w:sz w:val="24"/>
          <w:szCs w:val="28"/>
        </w:rPr>
      </w:pPr>
      <w:r w:rsidRPr="00C70A4F">
        <w:rPr>
          <w:rFonts w:ascii="Times New Roman" w:hAnsi="Times New Roman" w:cs="Times New Roman"/>
          <w:sz w:val="24"/>
          <w:szCs w:val="28"/>
        </w:rPr>
        <w:t xml:space="preserve">Lastly, predictions will be done using validation dataset and the results will be compared with the original labels with the help of confusion matrix, F-score and </w:t>
      </w:r>
      <w:r w:rsidR="00C70A4F">
        <w:rPr>
          <w:rFonts w:ascii="Times New Roman" w:hAnsi="Times New Roman" w:cs="Times New Roman"/>
          <w:sz w:val="24"/>
          <w:szCs w:val="28"/>
        </w:rPr>
        <w:t xml:space="preserve">area under the </w:t>
      </w:r>
      <w:r w:rsidRPr="00C70A4F">
        <w:rPr>
          <w:rFonts w:ascii="Times New Roman" w:hAnsi="Times New Roman" w:cs="Times New Roman"/>
          <w:sz w:val="24"/>
          <w:szCs w:val="28"/>
        </w:rPr>
        <w:t>ROC curve. Furthermore, conclusions containing a thorough analysis of the study will be presented.</w:t>
      </w:r>
    </w:p>
    <w:p w14:paraId="642FB703" w14:textId="77777777" w:rsidR="009E1CDF" w:rsidRDefault="009E1CDF">
      <w:pPr>
        <w:spacing w:after="0" w:line="240" w:lineRule="auto"/>
        <w:rPr>
          <w:sz w:val="24"/>
          <w:szCs w:val="28"/>
        </w:rPr>
      </w:pPr>
      <w:r>
        <w:rPr>
          <w:sz w:val="24"/>
          <w:szCs w:val="28"/>
        </w:rPr>
        <w:br w:type="page"/>
      </w:r>
    </w:p>
    <w:p w14:paraId="02C3B9C3" w14:textId="57C477A0" w:rsidR="00DB5249" w:rsidRDefault="009E1CDF" w:rsidP="009E1CDF">
      <w:pPr>
        <w:pStyle w:val="Heading1"/>
      </w:pPr>
      <w:bookmarkStart w:id="6" w:name="_Toc57036190"/>
      <w:r>
        <w:lastRenderedPageBreak/>
        <w:t>Initial Dataset Analysis</w:t>
      </w:r>
      <w:bookmarkEnd w:id="6"/>
    </w:p>
    <w:p w14:paraId="0A72B578" w14:textId="77777777" w:rsidR="008B57BD" w:rsidRDefault="008B57BD" w:rsidP="007D3D16">
      <w:pPr>
        <w:ind w:firstLine="720"/>
        <w:jc w:val="both"/>
        <w:rPr>
          <w:sz w:val="24"/>
          <w:szCs w:val="28"/>
        </w:rPr>
      </w:pPr>
    </w:p>
    <w:p w14:paraId="79A0A0AC" w14:textId="1592E686" w:rsidR="009E1CDF" w:rsidRPr="008B57BD" w:rsidRDefault="009E1CDF" w:rsidP="007D3D16">
      <w:pPr>
        <w:ind w:firstLine="720"/>
        <w:jc w:val="both"/>
        <w:rPr>
          <w:rFonts w:ascii="Times New Roman" w:hAnsi="Times New Roman" w:cs="Times New Roman"/>
          <w:color w:val="000000"/>
          <w:sz w:val="24"/>
          <w:szCs w:val="28"/>
          <w:shd w:val="clear" w:color="auto" w:fill="FFFFFF"/>
        </w:rPr>
      </w:pPr>
      <w:r w:rsidRPr="008B57BD">
        <w:rPr>
          <w:rFonts w:ascii="Times New Roman" w:hAnsi="Times New Roman" w:cs="Times New Roman"/>
          <w:sz w:val="24"/>
          <w:szCs w:val="28"/>
        </w:rPr>
        <w:t>The very first and important step of the machine learning process while performing any data analysis i</w:t>
      </w:r>
      <w:r w:rsidR="00160E27">
        <w:rPr>
          <w:rFonts w:ascii="Times New Roman" w:hAnsi="Times New Roman" w:cs="Times New Roman"/>
          <w:sz w:val="24"/>
          <w:szCs w:val="28"/>
        </w:rPr>
        <w:t>s</w:t>
      </w:r>
      <w:r w:rsidRPr="008B57BD">
        <w:rPr>
          <w:rFonts w:ascii="Times New Roman" w:hAnsi="Times New Roman" w:cs="Times New Roman"/>
          <w:sz w:val="24"/>
          <w:szCs w:val="28"/>
        </w:rPr>
        <w:t xml:space="preserve"> to prepare data for its proper future interpretation. </w:t>
      </w:r>
      <w:r w:rsidR="00B827B7">
        <w:rPr>
          <w:rFonts w:ascii="Times New Roman" w:hAnsi="Times New Roman" w:cs="Times New Roman"/>
          <w:sz w:val="24"/>
          <w:szCs w:val="28"/>
        </w:rPr>
        <w:t xml:space="preserve">The source code for the project is presented in </w:t>
      </w:r>
      <w:proofErr w:type="spellStart"/>
      <w:r w:rsidR="00B827B7">
        <w:rPr>
          <w:rFonts w:ascii="Times New Roman" w:hAnsi="Times New Roman" w:cs="Times New Roman"/>
          <w:sz w:val="24"/>
          <w:szCs w:val="28"/>
        </w:rPr>
        <w:t>Rmd</w:t>
      </w:r>
      <w:proofErr w:type="spellEnd"/>
      <w:r w:rsidR="00B827B7">
        <w:rPr>
          <w:rFonts w:ascii="Times New Roman" w:hAnsi="Times New Roman" w:cs="Times New Roman"/>
          <w:sz w:val="24"/>
          <w:szCs w:val="28"/>
        </w:rPr>
        <w:t xml:space="preserve"> file at GitHub link (</w:t>
      </w:r>
      <w:hyperlink r:id="rId15" w:history="1">
        <w:r w:rsidR="00B827B7" w:rsidRPr="00B827B7">
          <w:rPr>
            <w:rStyle w:val="Hyperlink"/>
            <w:rFonts w:ascii="Times New Roman" w:hAnsi="Times New Roman" w:cs="Times New Roman"/>
            <w:sz w:val="24"/>
            <w:szCs w:val="28"/>
          </w:rPr>
          <w:t>https://github.com/dvolynskyy/CIND-820</w:t>
        </w:r>
      </w:hyperlink>
      <w:r w:rsidR="00B827B7">
        <w:rPr>
          <w:rFonts w:ascii="Times New Roman" w:hAnsi="Times New Roman" w:cs="Times New Roman"/>
          <w:sz w:val="24"/>
          <w:szCs w:val="28"/>
        </w:rPr>
        <w:t xml:space="preserve">). </w:t>
      </w:r>
      <w:r w:rsidRPr="008B57BD">
        <w:rPr>
          <w:rFonts w:ascii="Times New Roman" w:hAnsi="Times New Roman" w:cs="Times New Roman"/>
          <w:color w:val="000000"/>
          <w:sz w:val="24"/>
          <w:szCs w:val="28"/>
          <w:shd w:val="clear" w:color="auto" w:fill="FFFFFF"/>
        </w:rPr>
        <w:t xml:space="preserve">Clean data can notably increase the accuracy of any model. </w:t>
      </w:r>
      <w:r w:rsidRPr="008B57BD">
        <w:rPr>
          <w:rFonts w:ascii="Times New Roman" w:hAnsi="Times New Roman" w:cs="Times New Roman"/>
          <w:sz w:val="24"/>
          <w:szCs w:val="28"/>
        </w:rPr>
        <w:t>Usually we start that in R with reading a dataset file using a command ‘read.csv’. We want to have the headers as in original file and do not have factor values. For this ‘header’ argument is set to ‘True’ and ‘</w:t>
      </w:r>
      <w:proofErr w:type="spellStart"/>
      <w:r w:rsidRPr="008B57BD">
        <w:rPr>
          <w:rFonts w:ascii="Times New Roman" w:hAnsi="Times New Roman" w:cs="Times New Roman"/>
          <w:sz w:val="24"/>
          <w:szCs w:val="28"/>
        </w:rPr>
        <w:t>stringAsFactors</w:t>
      </w:r>
      <w:proofErr w:type="spellEnd"/>
      <w:r w:rsidRPr="008B57BD">
        <w:rPr>
          <w:rFonts w:ascii="Times New Roman" w:hAnsi="Times New Roman" w:cs="Times New Roman"/>
          <w:sz w:val="24"/>
          <w:szCs w:val="28"/>
        </w:rPr>
        <w:t xml:space="preserve">’ – to ‘False’. Now we can start investigating our data. We would need to learn the shape, size, type and general layout of the data that we have. A command ‘head’ shows us the first six rows and gives us understanding how the dataset looks like. As it was mentioned earlier in this project, there are twenty-five columns describing attributes of each credit card customer in terms of his/her sex, education, age, payment history, bill amount and status of payments in different months (see table 1). </w:t>
      </w:r>
      <w:r w:rsidRPr="008B57BD">
        <w:rPr>
          <w:rFonts w:ascii="Times New Roman" w:hAnsi="Times New Roman" w:cs="Times New Roman"/>
          <w:color w:val="000000"/>
          <w:sz w:val="24"/>
          <w:szCs w:val="28"/>
          <w:shd w:val="clear" w:color="auto" w:fill="FFFFFF"/>
        </w:rPr>
        <w:t>To avoid any complications further, our target variable ‘</w:t>
      </w:r>
      <w:proofErr w:type="spellStart"/>
      <w:proofErr w:type="gramStart"/>
      <w:r w:rsidRPr="008B57BD">
        <w:rPr>
          <w:rFonts w:ascii="Times New Roman" w:hAnsi="Times New Roman" w:cs="Times New Roman"/>
          <w:color w:val="000000"/>
          <w:sz w:val="24"/>
          <w:szCs w:val="28"/>
          <w:shd w:val="clear" w:color="auto" w:fill="FFFFFF"/>
        </w:rPr>
        <w:t>default.payment</w:t>
      </w:r>
      <w:proofErr w:type="gramEnd"/>
      <w:r w:rsidRPr="008B57BD">
        <w:rPr>
          <w:rFonts w:ascii="Times New Roman" w:hAnsi="Times New Roman" w:cs="Times New Roman"/>
          <w:color w:val="000000"/>
          <w:sz w:val="24"/>
          <w:szCs w:val="28"/>
          <w:shd w:val="clear" w:color="auto" w:fill="FFFFFF"/>
        </w:rPr>
        <w:t>.next.month</w:t>
      </w:r>
      <w:proofErr w:type="spellEnd"/>
      <w:r w:rsidRPr="008B57BD">
        <w:rPr>
          <w:rFonts w:ascii="Times New Roman" w:hAnsi="Times New Roman" w:cs="Times New Roman"/>
          <w:color w:val="000000"/>
          <w:sz w:val="24"/>
          <w:szCs w:val="28"/>
          <w:shd w:val="clear" w:color="auto" w:fill="FFFFFF"/>
        </w:rPr>
        <w:t>’ is going to be renamed to simpler name</w:t>
      </w:r>
      <w:r w:rsidR="001F181E" w:rsidRPr="008B57BD">
        <w:rPr>
          <w:rFonts w:ascii="Times New Roman" w:hAnsi="Times New Roman" w:cs="Times New Roman"/>
          <w:color w:val="000000"/>
          <w:sz w:val="24"/>
          <w:szCs w:val="28"/>
          <w:shd w:val="clear" w:color="auto" w:fill="FFFFFF"/>
        </w:rPr>
        <w:t xml:space="preserve"> ‘DEFAULT_PAYMENT’</w:t>
      </w:r>
      <w:r w:rsidRPr="008B57BD">
        <w:rPr>
          <w:rFonts w:ascii="Times New Roman" w:hAnsi="Times New Roman" w:cs="Times New Roman"/>
          <w:color w:val="000000"/>
          <w:sz w:val="24"/>
          <w:szCs w:val="28"/>
          <w:shd w:val="clear" w:color="auto" w:fill="FFFFFF"/>
        </w:rPr>
        <w:t xml:space="preserve"> using the following code:</w:t>
      </w:r>
    </w:p>
    <w:p w14:paraId="2240E4BE" w14:textId="6DE081A4" w:rsidR="009E1CDF" w:rsidRPr="008B57BD" w:rsidRDefault="009E1CDF" w:rsidP="007D3D16">
      <w:pPr>
        <w:ind w:left="720"/>
        <w:rPr>
          <w:rFonts w:ascii="Courier New" w:hAnsi="Courier New" w:cs="Courier New"/>
          <w:szCs w:val="22"/>
        </w:rPr>
      </w:pPr>
      <w:r w:rsidRPr="008B57BD">
        <w:rPr>
          <w:rFonts w:ascii="Courier New" w:hAnsi="Courier New" w:cs="Courier New"/>
          <w:szCs w:val="22"/>
        </w:rPr>
        <w:t>colnames(projectData)[colnames(projectData)=="</w:t>
      </w:r>
      <w:proofErr w:type="gramStart"/>
      <w:r w:rsidRPr="008B57BD">
        <w:rPr>
          <w:rFonts w:ascii="Courier New" w:hAnsi="Courier New" w:cs="Courier New"/>
          <w:szCs w:val="22"/>
        </w:rPr>
        <w:t>default.payment</w:t>
      </w:r>
      <w:proofErr w:type="gramEnd"/>
      <w:r w:rsidRPr="008B57BD">
        <w:rPr>
          <w:rFonts w:ascii="Courier New" w:hAnsi="Courier New" w:cs="Courier New"/>
          <w:szCs w:val="22"/>
        </w:rPr>
        <w:t>.next.month"] &lt;- "DEFAULT_PAYMENT"</w:t>
      </w:r>
      <w:r w:rsidR="001F181E" w:rsidRPr="008B57BD">
        <w:rPr>
          <w:rFonts w:ascii="Courier New" w:hAnsi="Courier New" w:cs="Courier New"/>
          <w:szCs w:val="22"/>
        </w:rPr>
        <w:t>.</w:t>
      </w:r>
    </w:p>
    <w:p w14:paraId="4ADE3F08" w14:textId="77777777" w:rsidR="001F181E" w:rsidRPr="008B57BD" w:rsidRDefault="001F181E" w:rsidP="007D3D16">
      <w:pPr>
        <w:ind w:firstLine="720"/>
        <w:jc w:val="both"/>
        <w:rPr>
          <w:rFonts w:ascii="Times New Roman" w:hAnsi="Times New Roman" w:cs="Times New Roman"/>
          <w:sz w:val="24"/>
          <w:szCs w:val="28"/>
        </w:rPr>
      </w:pPr>
      <w:r w:rsidRPr="008B57BD">
        <w:rPr>
          <w:rFonts w:ascii="Times New Roman" w:hAnsi="Times New Roman" w:cs="Times New Roman"/>
          <w:sz w:val="24"/>
          <w:szCs w:val="28"/>
        </w:rPr>
        <w:t>Then with ‘dim’ function we can easily check that the given data set has 30000 records in it. Using a standard command ‘str’ we may find out of what type is each variable in a data frame as it shown in the following screen capture:</w:t>
      </w:r>
    </w:p>
    <w:p w14:paraId="4B24E794" w14:textId="77777777" w:rsidR="001F181E" w:rsidRPr="008B57BD" w:rsidRDefault="001F181E" w:rsidP="007D3D16">
      <w:pPr>
        <w:jc w:val="center"/>
        <w:rPr>
          <w:rFonts w:ascii="Times New Roman" w:hAnsi="Times New Roman" w:cs="Times New Roman"/>
        </w:rPr>
      </w:pPr>
      <w:r w:rsidRPr="008B57BD">
        <w:rPr>
          <w:rFonts w:ascii="Times New Roman" w:hAnsi="Times New Roman" w:cs="Times New Roman"/>
          <w:noProof/>
        </w:rPr>
        <w:drawing>
          <wp:inline distT="0" distB="0" distL="0" distR="0" wp14:anchorId="415AB6C2" wp14:editId="5021FC3A">
            <wp:extent cx="5051520" cy="27584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188531" cy="2833256"/>
                    </a:xfrm>
                    <a:prstGeom prst="rect">
                      <a:avLst/>
                    </a:prstGeom>
                  </pic:spPr>
                </pic:pic>
              </a:graphicData>
            </a:graphic>
          </wp:inline>
        </w:drawing>
      </w:r>
    </w:p>
    <w:p w14:paraId="58DA6504" w14:textId="249A379E" w:rsidR="001F181E" w:rsidRPr="008B57BD" w:rsidRDefault="001F181E" w:rsidP="007D3D16">
      <w:pPr>
        <w:jc w:val="center"/>
        <w:rPr>
          <w:rFonts w:ascii="Times New Roman" w:hAnsi="Times New Roman" w:cs="Times New Roman"/>
          <w:sz w:val="24"/>
          <w:szCs w:val="28"/>
        </w:rPr>
      </w:pPr>
      <w:r w:rsidRPr="008B57BD">
        <w:rPr>
          <w:rFonts w:ascii="Times New Roman" w:hAnsi="Times New Roman" w:cs="Times New Roman"/>
          <w:sz w:val="24"/>
          <w:szCs w:val="28"/>
        </w:rPr>
        <w:t xml:space="preserve">Figure 1 – results of </w:t>
      </w:r>
      <w:proofErr w:type="gramStart"/>
      <w:r w:rsidRPr="008B57BD">
        <w:rPr>
          <w:rFonts w:ascii="Times New Roman" w:hAnsi="Times New Roman" w:cs="Times New Roman"/>
          <w:sz w:val="24"/>
          <w:szCs w:val="28"/>
        </w:rPr>
        <w:t>str(</w:t>
      </w:r>
      <w:proofErr w:type="gramEnd"/>
      <w:r w:rsidRPr="008B57BD">
        <w:rPr>
          <w:rFonts w:ascii="Times New Roman" w:hAnsi="Times New Roman" w:cs="Times New Roman"/>
          <w:sz w:val="24"/>
          <w:szCs w:val="28"/>
        </w:rPr>
        <w:t>) function</w:t>
      </w:r>
    </w:p>
    <w:p w14:paraId="22619504" w14:textId="77777777" w:rsidR="001F181E" w:rsidRPr="008B57BD" w:rsidRDefault="001F181E" w:rsidP="007D3D16">
      <w:pPr>
        <w:ind w:firstLine="720"/>
        <w:jc w:val="both"/>
        <w:rPr>
          <w:rFonts w:ascii="Times New Roman" w:hAnsi="Times New Roman" w:cs="Times New Roman"/>
          <w:sz w:val="24"/>
          <w:szCs w:val="28"/>
        </w:rPr>
      </w:pPr>
      <w:r w:rsidRPr="008B57BD">
        <w:rPr>
          <w:rFonts w:ascii="Times New Roman" w:hAnsi="Times New Roman" w:cs="Times New Roman"/>
          <w:sz w:val="24"/>
          <w:szCs w:val="28"/>
        </w:rPr>
        <w:lastRenderedPageBreak/>
        <w:t xml:space="preserve">Since we have a classification problem in this project, there is a necessity to know the proportion of instances that belong to each class label. This is important because it may highlight an imbalance in the data, that if severe may need to be addressed with rebalancing techniques. </w:t>
      </w:r>
    </w:p>
    <w:p w14:paraId="213623BC" w14:textId="77777777" w:rsidR="001F181E" w:rsidRPr="008B57BD" w:rsidRDefault="001F181E" w:rsidP="008B57BD">
      <w:pPr>
        <w:spacing w:after="0"/>
        <w:ind w:firstLine="720"/>
        <w:rPr>
          <w:rFonts w:ascii="Courier New" w:hAnsi="Courier New" w:cs="Courier New"/>
          <w:szCs w:val="22"/>
        </w:rPr>
      </w:pPr>
      <w:r w:rsidRPr="008B57BD">
        <w:rPr>
          <w:rFonts w:ascii="Courier New" w:hAnsi="Courier New" w:cs="Courier New"/>
          <w:szCs w:val="22"/>
        </w:rPr>
        <w:t xml:space="preserve">y &lt;- </w:t>
      </w:r>
      <w:proofErr w:type="spellStart"/>
      <w:r w:rsidRPr="008B57BD">
        <w:rPr>
          <w:rFonts w:ascii="Courier New" w:hAnsi="Courier New" w:cs="Courier New"/>
          <w:szCs w:val="22"/>
        </w:rPr>
        <w:t>projectData$DEFAULT_PAYMENT</w:t>
      </w:r>
      <w:proofErr w:type="spellEnd"/>
    </w:p>
    <w:p w14:paraId="350594FA" w14:textId="13C31A6A" w:rsidR="001F181E" w:rsidRDefault="001F181E" w:rsidP="008B57BD">
      <w:pPr>
        <w:spacing w:after="0"/>
        <w:ind w:firstLine="720"/>
        <w:rPr>
          <w:rFonts w:ascii="Courier New" w:hAnsi="Courier New" w:cs="Courier New"/>
          <w:szCs w:val="22"/>
        </w:rPr>
      </w:pPr>
      <w:proofErr w:type="spellStart"/>
      <w:r w:rsidRPr="008B57BD">
        <w:rPr>
          <w:rFonts w:ascii="Courier New" w:hAnsi="Courier New" w:cs="Courier New"/>
          <w:szCs w:val="22"/>
        </w:rPr>
        <w:t>cbind</w:t>
      </w:r>
      <w:proofErr w:type="spellEnd"/>
      <w:r w:rsidRPr="008B57BD">
        <w:rPr>
          <w:rFonts w:ascii="Courier New" w:hAnsi="Courier New" w:cs="Courier New"/>
          <w:szCs w:val="22"/>
        </w:rPr>
        <w:t>(</w:t>
      </w:r>
      <w:proofErr w:type="spellStart"/>
      <w:r w:rsidRPr="008B57BD">
        <w:rPr>
          <w:rFonts w:ascii="Courier New" w:hAnsi="Courier New" w:cs="Courier New"/>
          <w:szCs w:val="22"/>
        </w:rPr>
        <w:t>freq</w:t>
      </w:r>
      <w:proofErr w:type="spellEnd"/>
      <w:r w:rsidRPr="008B57BD">
        <w:rPr>
          <w:rFonts w:ascii="Courier New" w:hAnsi="Courier New" w:cs="Courier New"/>
          <w:szCs w:val="22"/>
        </w:rPr>
        <w:t>=table(y), percentage=</w:t>
      </w:r>
      <w:proofErr w:type="spellStart"/>
      <w:proofErr w:type="gramStart"/>
      <w:r w:rsidRPr="008B57BD">
        <w:rPr>
          <w:rFonts w:ascii="Courier New" w:hAnsi="Courier New" w:cs="Courier New"/>
          <w:szCs w:val="22"/>
        </w:rPr>
        <w:t>prop.table</w:t>
      </w:r>
      <w:proofErr w:type="spellEnd"/>
      <w:proofErr w:type="gramEnd"/>
      <w:r w:rsidRPr="008B57BD">
        <w:rPr>
          <w:rFonts w:ascii="Courier New" w:hAnsi="Courier New" w:cs="Courier New"/>
          <w:szCs w:val="22"/>
        </w:rPr>
        <w:t>(table(y))*100)</w:t>
      </w:r>
    </w:p>
    <w:p w14:paraId="3ED9171F" w14:textId="77777777" w:rsidR="008B57BD" w:rsidRPr="008B57BD" w:rsidRDefault="008B57BD" w:rsidP="008B57BD">
      <w:pPr>
        <w:spacing w:after="0"/>
        <w:ind w:firstLine="720"/>
        <w:rPr>
          <w:rFonts w:ascii="Courier New" w:hAnsi="Courier New" w:cs="Courier New"/>
          <w:szCs w:val="22"/>
        </w:rPr>
      </w:pPr>
    </w:p>
    <w:p w14:paraId="1CA82EF6" w14:textId="77777777" w:rsidR="001F181E" w:rsidRPr="008B57BD" w:rsidRDefault="001F181E" w:rsidP="007D3D16">
      <w:pPr>
        <w:ind w:firstLine="720"/>
        <w:jc w:val="both"/>
        <w:rPr>
          <w:rFonts w:ascii="Times New Roman" w:hAnsi="Times New Roman" w:cs="Times New Roman"/>
          <w:sz w:val="24"/>
          <w:szCs w:val="28"/>
        </w:rPr>
      </w:pPr>
      <w:r w:rsidRPr="008B57BD">
        <w:rPr>
          <w:rFonts w:ascii="Times New Roman" w:hAnsi="Times New Roman" w:cs="Times New Roman"/>
          <w:sz w:val="24"/>
          <w:szCs w:val="28"/>
        </w:rPr>
        <w:t>The code above creates a useful table showing the number of instances that belong to each class as well as the percentage that this represents from the entire dataset:</w:t>
      </w:r>
    </w:p>
    <w:p w14:paraId="7B1E5899" w14:textId="77777777" w:rsidR="001F181E" w:rsidRDefault="001F181E" w:rsidP="00620B65"/>
    <w:p w14:paraId="5639DF7D" w14:textId="77777777" w:rsidR="001F181E" w:rsidRDefault="001F181E" w:rsidP="007D3D16">
      <w:pPr>
        <w:jc w:val="center"/>
      </w:pPr>
      <w:r>
        <w:rPr>
          <w:noProof/>
        </w:rPr>
        <w:drawing>
          <wp:inline distT="0" distB="0" distL="0" distR="0" wp14:anchorId="1D326C14" wp14:editId="32690F30">
            <wp:extent cx="2508165" cy="701040"/>
            <wp:effectExtent l="0" t="0" r="698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2524279" cy="705544"/>
                    </a:xfrm>
                    <a:prstGeom prst="rect">
                      <a:avLst/>
                    </a:prstGeom>
                  </pic:spPr>
                </pic:pic>
              </a:graphicData>
            </a:graphic>
          </wp:inline>
        </w:drawing>
      </w:r>
    </w:p>
    <w:p w14:paraId="053FACA2" w14:textId="77777777" w:rsidR="001F181E" w:rsidRPr="008B57BD" w:rsidRDefault="001F181E" w:rsidP="007D3D16">
      <w:pPr>
        <w:jc w:val="center"/>
        <w:rPr>
          <w:rFonts w:ascii="Times New Roman" w:hAnsi="Times New Roman" w:cs="Times New Roman"/>
          <w:sz w:val="24"/>
          <w:szCs w:val="28"/>
        </w:rPr>
      </w:pPr>
      <w:r w:rsidRPr="008B57BD">
        <w:rPr>
          <w:rFonts w:ascii="Times New Roman" w:hAnsi="Times New Roman" w:cs="Times New Roman"/>
          <w:sz w:val="24"/>
          <w:szCs w:val="28"/>
        </w:rPr>
        <w:t>Figure 2 – Frequency of class instances in a dataset</w:t>
      </w:r>
    </w:p>
    <w:p w14:paraId="76CE7DBE" w14:textId="77777777" w:rsidR="001F181E" w:rsidRPr="008B57BD" w:rsidRDefault="001F181E" w:rsidP="00620B65">
      <w:pPr>
        <w:rPr>
          <w:rFonts w:ascii="Times New Roman" w:hAnsi="Times New Roman" w:cs="Times New Roman"/>
          <w:sz w:val="24"/>
          <w:szCs w:val="28"/>
        </w:rPr>
      </w:pPr>
    </w:p>
    <w:p w14:paraId="6ABAD962" w14:textId="77777777" w:rsidR="001F181E" w:rsidRPr="008B57BD" w:rsidRDefault="001F181E" w:rsidP="007D3D16">
      <w:pPr>
        <w:ind w:firstLine="720"/>
        <w:jc w:val="both"/>
        <w:rPr>
          <w:rFonts w:ascii="Times New Roman" w:hAnsi="Times New Roman" w:cs="Times New Roman"/>
          <w:sz w:val="24"/>
          <w:szCs w:val="28"/>
        </w:rPr>
      </w:pPr>
      <w:r w:rsidRPr="008B57BD">
        <w:rPr>
          <w:rFonts w:ascii="Times New Roman" w:hAnsi="Times New Roman" w:cs="Times New Roman"/>
          <w:sz w:val="24"/>
          <w:szCs w:val="28"/>
        </w:rPr>
        <w:t>As it is seen, the given dataset has rather imbalanced data where class ‘0’ is presented triple as much as class ‘1’. Due to this we will need to address this issue with specific methods.</w:t>
      </w:r>
    </w:p>
    <w:p w14:paraId="7E144F65" w14:textId="77777777" w:rsidR="004E371F" w:rsidRPr="00160E27" w:rsidRDefault="004E371F">
      <w:pPr>
        <w:spacing w:after="0" w:line="240" w:lineRule="auto"/>
        <w:rPr>
          <w:rFonts w:eastAsiaTheme="majorEastAsia" w:cstheme="majorBidi"/>
          <w:b/>
          <w:sz w:val="24"/>
        </w:rPr>
      </w:pPr>
      <w:r>
        <w:br w:type="page"/>
      </w:r>
    </w:p>
    <w:p w14:paraId="4B546EAE" w14:textId="0110D6FD" w:rsidR="001F181E" w:rsidRDefault="004836D1" w:rsidP="004836D1">
      <w:pPr>
        <w:pStyle w:val="Heading1"/>
      </w:pPr>
      <w:bookmarkStart w:id="7" w:name="_Toc57036191"/>
      <w:r>
        <w:lastRenderedPageBreak/>
        <w:t>Exploratory Data Analysis</w:t>
      </w:r>
      <w:bookmarkEnd w:id="7"/>
    </w:p>
    <w:p w14:paraId="73445A60" w14:textId="77777777" w:rsidR="008B57BD" w:rsidRDefault="008B57BD" w:rsidP="007D3D16">
      <w:pPr>
        <w:ind w:firstLine="720"/>
        <w:jc w:val="both"/>
        <w:rPr>
          <w:sz w:val="24"/>
          <w:szCs w:val="28"/>
        </w:rPr>
      </w:pPr>
    </w:p>
    <w:p w14:paraId="3E320FCB" w14:textId="629E703A" w:rsidR="00B70003" w:rsidRPr="008B57BD" w:rsidRDefault="00B70003" w:rsidP="007D3D16">
      <w:pPr>
        <w:ind w:firstLine="720"/>
        <w:jc w:val="both"/>
        <w:rPr>
          <w:rFonts w:ascii="Times New Roman" w:hAnsi="Times New Roman" w:cs="Times New Roman"/>
          <w:sz w:val="24"/>
          <w:szCs w:val="28"/>
        </w:rPr>
      </w:pPr>
      <w:r w:rsidRPr="008B57BD">
        <w:rPr>
          <w:rFonts w:ascii="Times New Roman" w:hAnsi="Times New Roman" w:cs="Times New Roman"/>
          <w:sz w:val="24"/>
          <w:szCs w:val="28"/>
        </w:rPr>
        <w:t xml:space="preserve">Applying the </w:t>
      </w:r>
      <w:proofErr w:type="gramStart"/>
      <w:r w:rsidRPr="008B57BD">
        <w:rPr>
          <w:rFonts w:ascii="Times New Roman" w:hAnsi="Times New Roman" w:cs="Times New Roman"/>
          <w:sz w:val="24"/>
          <w:szCs w:val="28"/>
        </w:rPr>
        <w:t>summary(</w:t>
      </w:r>
      <w:proofErr w:type="gramEnd"/>
      <w:r w:rsidRPr="008B57BD">
        <w:rPr>
          <w:rFonts w:ascii="Times New Roman" w:hAnsi="Times New Roman" w:cs="Times New Roman"/>
          <w:sz w:val="24"/>
          <w:szCs w:val="28"/>
        </w:rPr>
        <w:t>) function to a data frame will return the summary (Fig. 3) showing main descriptive statistics (min, 25 percentile, median, mean, 75 percentile, max) for all numeric values. It also indicates, if applicable, the number of missing values for an attribute (marked NA). In this case there no missing values at all.</w:t>
      </w:r>
    </w:p>
    <w:p w14:paraId="55340DD9" w14:textId="1290C0F0" w:rsidR="00B70003" w:rsidRPr="008B57BD" w:rsidRDefault="00B70003" w:rsidP="007D3D16">
      <w:pPr>
        <w:ind w:firstLine="720"/>
        <w:jc w:val="both"/>
        <w:rPr>
          <w:rFonts w:ascii="Times New Roman" w:hAnsi="Times New Roman" w:cs="Times New Roman"/>
          <w:color w:val="000000"/>
          <w:sz w:val="24"/>
          <w:szCs w:val="28"/>
          <w:shd w:val="clear" w:color="auto" w:fill="FFFFFF"/>
        </w:rPr>
      </w:pPr>
      <w:r w:rsidRPr="008B57BD">
        <w:rPr>
          <w:rFonts w:ascii="Times New Roman" w:hAnsi="Times New Roman" w:cs="Times New Roman"/>
          <w:color w:val="000000"/>
          <w:sz w:val="24"/>
          <w:szCs w:val="28"/>
          <w:shd w:val="clear" w:color="auto" w:fill="FFFFFF"/>
        </w:rPr>
        <w:t xml:space="preserve">Comparing details of data description from table 1 and the results of </w:t>
      </w:r>
      <w:proofErr w:type="gramStart"/>
      <w:r w:rsidRPr="008B57BD">
        <w:rPr>
          <w:rFonts w:ascii="Times New Roman" w:hAnsi="Times New Roman" w:cs="Times New Roman"/>
          <w:color w:val="000000"/>
          <w:sz w:val="24"/>
          <w:szCs w:val="28"/>
          <w:shd w:val="clear" w:color="auto" w:fill="FFFFFF"/>
        </w:rPr>
        <w:t>summary(</w:t>
      </w:r>
      <w:proofErr w:type="gramEnd"/>
      <w:r w:rsidRPr="008B57BD">
        <w:rPr>
          <w:rFonts w:ascii="Times New Roman" w:hAnsi="Times New Roman" w:cs="Times New Roman"/>
          <w:color w:val="000000"/>
          <w:sz w:val="24"/>
          <w:szCs w:val="28"/>
          <w:shd w:val="clear" w:color="auto" w:fill="FFFFFF"/>
        </w:rPr>
        <w:t>) function, it is seen that two attributes, Education and Marriage, have categories either not included in the dataset description or are meaningless (Fig. 4).</w:t>
      </w:r>
    </w:p>
    <w:p w14:paraId="23BEA59D" w14:textId="4FC61E48" w:rsidR="00B70003" w:rsidRPr="008B57BD" w:rsidRDefault="00B70003" w:rsidP="007D3D16">
      <w:pPr>
        <w:ind w:firstLine="720"/>
        <w:jc w:val="both"/>
        <w:rPr>
          <w:rFonts w:ascii="Times New Roman" w:hAnsi="Times New Roman" w:cs="Times New Roman"/>
          <w:color w:val="000000"/>
          <w:sz w:val="24"/>
          <w:szCs w:val="28"/>
          <w:shd w:val="clear" w:color="auto" w:fill="FFFFFF"/>
        </w:rPr>
      </w:pPr>
      <w:r w:rsidRPr="008B57BD">
        <w:rPr>
          <w:rFonts w:ascii="Times New Roman" w:hAnsi="Times New Roman" w:cs="Times New Roman"/>
          <w:noProof/>
          <w:sz w:val="24"/>
          <w:szCs w:val="28"/>
        </w:rPr>
        <w:t>From the data description received in table 1 we can see that the Education varible has the following categories:</w:t>
      </w:r>
      <w:r w:rsidRPr="008B57BD">
        <w:rPr>
          <w:rFonts w:ascii="Times New Roman" w:hAnsi="Times New Roman" w:cs="Times New Roman"/>
          <w:color w:val="000000"/>
          <w:sz w:val="24"/>
          <w:szCs w:val="28"/>
          <w:shd w:val="clear" w:color="auto" w:fill="FFFFFF"/>
        </w:rPr>
        <w:t xml:space="preserve"> </w:t>
      </w:r>
      <w:r w:rsidRPr="008B57BD">
        <w:rPr>
          <w:rFonts w:ascii="Times New Roman" w:eastAsia="Times New Roman" w:hAnsi="Times New Roman" w:cs="Times New Roman"/>
          <w:sz w:val="24"/>
          <w:szCs w:val="28"/>
        </w:rPr>
        <w:t>1=graduate school, 2=university, 3=high school, 4=others, 5=unknown, 6=unknown</w:t>
      </w:r>
      <w:r w:rsidRPr="008B57BD">
        <w:rPr>
          <w:rFonts w:ascii="Times New Roman" w:hAnsi="Times New Roman" w:cs="Times New Roman"/>
          <w:color w:val="000000"/>
          <w:sz w:val="24"/>
          <w:szCs w:val="28"/>
          <w:shd w:val="clear" w:color="auto" w:fill="FFFFFF"/>
        </w:rPr>
        <w:t>. In addition, we can observe that this attribute holds 0 number as its value, which is not described in the dataset. We may assume that these 0 values along with 5 and 6 can be categorized under value 4 (other).</w:t>
      </w:r>
    </w:p>
    <w:p w14:paraId="7E8493BC" w14:textId="77777777" w:rsidR="00841630" w:rsidRPr="008B57BD" w:rsidRDefault="00841630" w:rsidP="007D3D16">
      <w:pPr>
        <w:ind w:firstLine="720"/>
        <w:jc w:val="both"/>
        <w:rPr>
          <w:rFonts w:ascii="Times New Roman" w:hAnsi="Times New Roman" w:cs="Times New Roman"/>
          <w:color w:val="000000"/>
          <w:sz w:val="24"/>
          <w:szCs w:val="28"/>
          <w:shd w:val="clear" w:color="auto" w:fill="FFFFFF"/>
        </w:rPr>
      </w:pPr>
    </w:p>
    <w:p w14:paraId="0E5717A0" w14:textId="477B4343" w:rsidR="00B70003" w:rsidRPr="008B57BD" w:rsidRDefault="00B70003" w:rsidP="007D3D16">
      <w:pPr>
        <w:jc w:val="center"/>
        <w:rPr>
          <w:rFonts w:ascii="Times New Roman" w:hAnsi="Times New Roman" w:cs="Times New Roman"/>
        </w:rPr>
      </w:pPr>
      <w:r w:rsidRPr="008B57BD">
        <w:rPr>
          <w:rFonts w:ascii="Times New Roman" w:hAnsi="Times New Roman" w:cs="Times New Roman"/>
          <w:noProof/>
        </w:rPr>
        <w:drawing>
          <wp:inline distT="0" distB="0" distL="0" distR="0" wp14:anchorId="5ED0478A" wp14:editId="2331312A">
            <wp:extent cx="5943600" cy="36524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8">
                      <a:extLst>
                        <a:ext uri="{28A0092B-C50C-407E-A947-70E740481C1C}">
                          <a14:useLocalDpi xmlns:a14="http://schemas.microsoft.com/office/drawing/2010/main" val="0"/>
                        </a:ext>
                      </a:extLst>
                    </a:blip>
                    <a:srcRect t="1195"/>
                    <a:stretch/>
                  </pic:blipFill>
                  <pic:spPr bwMode="auto">
                    <a:xfrm>
                      <a:off x="0" y="0"/>
                      <a:ext cx="5943600" cy="3652409"/>
                    </a:xfrm>
                    <a:prstGeom prst="rect">
                      <a:avLst/>
                    </a:prstGeom>
                    <a:ln>
                      <a:noFill/>
                    </a:ln>
                    <a:extLst>
                      <a:ext uri="{53640926-AAD7-44D8-BBD7-CCE9431645EC}">
                        <a14:shadowObscured xmlns:a14="http://schemas.microsoft.com/office/drawing/2010/main"/>
                      </a:ext>
                    </a:extLst>
                  </pic:spPr>
                </pic:pic>
              </a:graphicData>
            </a:graphic>
          </wp:inline>
        </w:drawing>
      </w:r>
    </w:p>
    <w:p w14:paraId="2917F00B" w14:textId="77777777" w:rsidR="00B70003" w:rsidRPr="008B57BD" w:rsidRDefault="00B70003" w:rsidP="007D3D16">
      <w:pPr>
        <w:jc w:val="center"/>
        <w:rPr>
          <w:rFonts w:ascii="Times New Roman" w:hAnsi="Times New Roman" w:cs="Times New Roman"/>
          <w:sz w:val="24"/>
          <w:szCs w:val="28"/>
        </w:rPr>
      </w:pPr>
      <w:r w:rsidRPr="008B57BD">
        <w:rPr>
          <w:rFonts w:ascii="Times New Roman" w:hAnsi="Times New Roman" w:cs="Times New Roman"/>
          <w:sz w:val="24"/>
          <w:szCs w:val="28"/>
        </w:rPr>
        <w:t xml:space="preserve">Figure 3 – Results of </w:t>
      </w:r>
      <w:proofErr w:type="gramStart"/>
      <w:r w:rsidRPr="008B57BD">
        <w:rPr>
          <w:rFonts w:ascii="Times New Roman" w:hAnsi="Times New Roman" w:cs="Times New Roman"/>
          <w:sz w:val="24"/>
          <w:szCs w:val="28"/>
        </w:rPr>
        <w:t>summary(</w:t>
      </w:r>
      <w:proofErr w:type="gramEnd"/>
      <w:r w:rsidRPr="008B57BD">
        <w:rPr>
          <w:rFonts w:ascii="Times New Roman" w:hAnsi="Times New Roman" w:cs="Times New Roman"/>
          <w:sz w:val="24"/>
          <w:szCs w:val="28"/>
        </w:rPr>
        <w:t>) function</w:t>
      </w:r>
    </w:p>
    <w:p w14:paraId="2F73EFE7" w14:textId="77777777" w:rsidR="00B70003" w:rsidRPr="00841630" w:rsidRDefault="00B70003" w:rsidP="00620B65">
      <w:pPr>
        <w:rPr>
          <w:color w:val="000000"/>
          <w:sz w:val="24"/>
          <w:szCs w:val="28"/>
          <w:shd w:val="clear" w:color="auto" w:fill="FFFFFF"/>
        </w:rPr>
      </w:pPr>
    </w:p>
    <w:p w14:paraId="6F3461EA" w14:textId="2D81FA0E" w:rsidR="00B70003" w:rsidRDefault="00B70003" w:rsidP="007D3D16">
      <w:pPr>
        <w:ind w:firstLine="720"/>
        <w:jc w:val="both"/>
        <w:rPr>
          <w:rFonts w:ascii="Times New Roman" w:hAnsi="Times New Roman" w:cs="Times New Roman"/>
          <w:color w:val="000000"/>
          <w:sz w:val="24"/>
          <w:szCs w:val="28"/>
          <w:shd w:val="clear" w:color="auto" w:fill="FFFFFF"/>
        </w:rPr>
      </w:pPr>
      <w:r w:rsidRPr="008B57BD">
        <w:rPr>
          <w:rFonts w:ascii="Times New Roman" w:hAnsi="Times New Roman" w:cs="Times New Roman"/>
          <w:color w:val="000000"/>
          <w:sz w:val="24"/>
          <w:szCs w:val="28"/>
          <w:shd w:val="clear" w:color="auto" w:fill="FFFFFF"/>
        </w:rPr>
        <w:lastRenderedPageBreak/>
        <w:t xml:space="preserve">A similar situation is for Marriage variable which holds values like </w:t>
      </w:r>
      <w:r w:rsidRPr="008B57BD">
        <w:rPr>
          <w:rFonts w:ascii="Times New Roman" w:eastAsia="Times New Roman" w:hAnsi="Times New Roman" w:cs="Times New Roman"/>
          <w:sz w:val="24"/>
          <w:szCs w:val="28"/>
        </w:rPr>
        <w:t>1=married, 2=single, 3 =others</w:t>
      </w:r>
      <w:r w:rsidRPr="008B57BD">
        <w:rPr>
          <w:rFonts w:ascii="Times New Roman" w:hAnsi="Times New Roman" w:cs="Times New Roman"/>
          <w:color w:val="000000"/>
          <w:sz w:val="24"/>
          <w:szCs w:val="28"/>
          <w:shd w:val="clear" w:color="auto" w:fill="FFFFFF"/>
        </w:rPr>
        <w:t>. Since the category 0 hasn</w:t>
      </w:r>
      <w:r w:rsidR="006A655E">
        <w:rPr>
          <w:rFonts w:ascii="Times New Roman" w:hAnsi="Times New Roman" w:cs="Times New Roman"/>
          <w:color w:val="000000"/>
          <w:sz w:val="24"/>
          <w:szCs w:val="28"/>
          <w:shd w:val="clear" w:color="auto" w:fill="FFFFFF"/>
        </w:rPr>
        <w:t>’</w:t>
      </w:r>
      <w:r w:rsidRPr="008B57BD">
        <w:rPr>
          <w:rFonts w:ascii="Times New Roman" w:hAnsi="Times New Roman" w:cs="Times New Roman"/>
          <w:color w:val="000000"/>
          <w:sz w:val="24"/>
          <w:szCs w:val="28"/>
          <w:shd w:val="clear" w:color="auto" w:fill="FFFFFF"/>
        </w:rPr>
        <w:t>t been defined anywhere, we will include it in the ‘others’ category marked as 3.</w:t>
      </w:r>
    </w:p>
    <w:p w14:paraId="01E28288" w14:textId="77777777" w:rsidR="008B57BD" w:rsidRPr="008B57BD" w:rsidRDefault="008B57BD" w:rsidP="007D3D16">
      <w:pPr>
        <w:ind w:firstLine="720"/>
        <w:jc w:val="both"/>
        <w:rPr>
          <w:rFonts w:ascii="Times New Roman" w:hAnsi="Times New Roman" w:cs="Times New Roman"/>
          <w:color w:val="000000"/>
          <w:sz w:val="24"/>
          <w:szCs w:val="28"/>
          <w:shd w:val="clear" w:color="auto" w:fill="FFFFFF"/>
        </w:rPr>
      </w:pPr>
    </w:p>
    <w:p w14:paraId="151EF79F" w14:textId="592718EF" w:rsidR="00B70003" w:rsidRPr="008B57BD" w:rsidRDefault="00B70003" w:rsidP="007D3D16">
      <w:pPr>
        <w:jc w:val="center"/>
        <w:rPr>
          <w:rFonts w:ascii="Times New Roman" w:hAnsi="Times New Roman" w:cs="Times New Roman"/>
        </w:rPr>
      </w:pPr>
      <w:r w:rsidRPr="008B57BD">
        <w:rPr>
          <w:rFonts w:ascii="Times New Roman" w:hAnsi="Times New Roman" w:cs="Times New Roman"/>
          <w:noProof/>
        </w:rPr>
        <w:drawing>
          <wp:inline distT="0" distB="0" distL="0" distR="0" wp14:anchorId="0CB3F59A" wp14:editId="6EE1BE3A">
            <wp:extent cx="1576778" cy="116586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1586908" cy="1173350"/>
                    </a:xfrm>
                    <a:prstGeom prst="rect">
                      <a:avLst/>
                    </a:prstGeom>
                  </pic:spPr>
                </pic:pic>
              </a:graphicData>
            </a:graphic>
          </wp:inline>
        </w:drawing>
      </w:r>
      <w:r w:rsidR="00D25298">
        <w:rPr>
          <w:rFonts w:ascii="Times New Roman" w:hAnsi="Times New Roman" w:cs="Times New Roman"/>
        </w:rPr>
        <w:tab/>
      </w:r>
      <w:r w:rsidR="00D25298">
        <w:rPr>
          <w:rFonts w:ascii="Times New Roman" w:hAnsi="Times New Roman" w:cs="Times New Roman"/>
        </w:rPr>
        <w:tab/>
      </w:r>
      <w:r w:rsidR="000C4472" w:rsidRPr="008B57BD">
        <w:rPr>
          <w:rFonts w:ascii="Times New Roman" w:hAnsi="Times New Roman" w:cs="Times New Roman"/>
          <w:noProof/>
        </w:rPr>
        <w:drawing>
          <wp:inline distT="0" distB="0" distL="0" distR="0" wp14:anchorId="44BA6091" wp14:editId="3D176AA0">
            <wp:extent cx="1981484" cy="1013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20">
                      <a:extLst>
                        <a:ext uri="{28A0092B-C50C-407E-A947-70E740481C1C}">
                          <a14:useLocalDpi xmlns:a14="http://schemas.microsoft.com/office/drawing/2010/main" val="0"/>
                        </a:ext>
                      </a:extLst>
                    </a:blip>
                    <a:srcRect l="3672" t="6001"/>
                    <a:stretch/>
                  </pic:blipFill>
                  <pic:spPr bwMode="auto">
                    <a:xfrm>
                      <a:off x="0" y="0"/>
                      <a:ext cx="2010893" cy="1028502"/>
                    </a:xfrm>
                    <a:prstGeom prst="rect">
                      <a:avLst/>
                    </a:prstGeom>
                    <a:ln>
                      <a:noFill/>
                    </a:ln>
                    <a:extLst>
                      <a:ext uri="{53640926-AAD7-44D8-BBD7-CCE9431645EC}">
                        <a14:shadowObscured xmlns:a14="http://schemas.microsoft.com/office/drawing/2010/main"/>
                      </a:ext>
                    </a:extLst>
                  </pic:spPr>
                </pic:pic>
              </a:graphicData>
            </a:graphic>
          </wp:inline>
        </w:drawing>
      </w:r>
    </w:p>
    <w:p w14:paraId="2168894C" w14:textId="634FC71E" w:rsidR="00B70003" w:rsidRPr="008B57BD" w:rsidRDefault="00B70003" w:rsidP="007D3D16">
      <w:pPr>
        <w:jc w:val="center"/>
        <w:rPr>
          <w:rFonts w:ascii="Times New Roman" w:hAnsi="Times New Roman" w:cs="Times New Roman"/>
          <w:sz w:val="24"/>
          <w:szCs w:val="28"/>
        </w:rPr>
      </w:pPr>
      <w:r w:rsidRPr="008B57BD">
        <w:rPr>
          <w:rFonts w:ascii="Times New Roman" w:hAnsi="Times New Roman" w:cs="Times New Roman"/>
          <w:sz w:val="24"/>
          <w:szCs w:val="28"/>
        </w:rPr>
        <w:t xml:space="preserve">Figure 4 – </w:t>
      </w:r>
      <w:r w:rsidR="000C4472" w:rsidRPr="008B57BD">
        <w:rPr>
          <w:rFonts w:ascii="Times New Roman" w:hAnsi="Times New Roman" w:cs="Times New Roman"/>
          <w:sz w:val="24"/>
          <w:szCs w:val="28"/>
        </w:rPr>
        <w:t>Frequency of Education and Marriage variable categories</w:t>
      </w:r>
    </w:p>
    <w:p w14:paraId="4ACC01CC" w14:textId="77777777" w:rsidR="008B57BD" w:rsidRDefault="008B57BD" w:rsidP="007D3D16">
      <w:pPr>
        <w:ind w:firstLine="720"/>
        <w:rPr>
          <w:rFonts w:ascii="Times New Roman" w:hAnsi="Times New Roman" w:cs="Times New Roman"/>
          <w:sz w:val="24"/>
          <w:szCs w:val="28"/>
        </w:rPr>
      </w:pPr>
    </w:p>
    <w:p w14:paraId="257064FA" w14:textId="406DAE7F" w:rsidR="000C4472" w:rsidRPr="008B57BD" w:rsidRDefault="000C4472" w:rsidP="007D3D16">
      <w:pPr>
        <w:ind w:firstLine="720"/>
        <w:rPr>
          <w:rFonts w:ascii="Times New Roman" w:hAnsi="Times New Roman" w:cs="Times New Roman"/>
          <w:sz w:val="24"/>
          <w:szCs w:val="28"/>
        </w:rPr>
      </w:pPr>
      <w:r w:rsidRPr="008B57BD">
        <w:rPr>
          <w:rFonts w:ascii="Times New Roman" w:hAnsi="Times New Roman" w:cs="Times New Roman"/>
          <w:sz w:val="24"/>
          <w:szCs w:val="28"/>
        </w:rPr>
        <w:t>The following code do the actions mentioned above:</w:t>
      </w:r>
    </w:p>
    <w:p w14:paraId="6DA50CFB" w14:textId="77777777" w:rsidR="000C4472" w:rsidRPr="003567D4" w:rsidRDefault="000C4472" w:rsidP="008B57BD">
      <w:pPr>
        <w:spacing w:after="0"/>
        <w:ind w:firstLine="720"/>
        <w:rPr>
          <w:rFonts w:ascii="Courier New" w:hAnsi="Courier New" w:cs="Courier New"/>
        </w:rPr>
      </w:pPr>
      <w:proofErr w:type="spellStart"/>
      <w:r w:rsidRPr="003567D4">
        <w:rPr>
          <w:rFonts w:ascii="Courier New" w:hAnsi="Courier New" w:cs="Courier New"/>
        </w:rPr>
        <w:t>projectData$</w:t>
      </w:r>
      <w:proofErr w:type="gramStart"/>
      <w:r w:rsidRPr="003567D4">
        <w:rPr>
          <w:rFonts w:ascii="Courier New" w:hAnsi="Courier New" w:cs="Courier New"/>
        </w:rPr>
        <w:t>EDUCATION</w:t>
      </w:r>
      <w:proofErr w:type="spellEnd"/>
      <w:r w:rsidRPr="003567D4">
        <w:rPr>
          <w:rFonts w:ascii="Courier New" w:hAnsi="Courier New" w:cs="Courier New"/>
        </w:rPr>
        <w:t>[</w:t>
      </w:r>
      <w:proofErr w:type="spellStart"/>
      <w:proofErr w:type="gramEnd"/>
      <w:r w:rsidRPr="003567D4">
        <w:rPr>
          <w:rFonts w:ascii="Courier New" w:hAnsi="Courier New" w:cs="Courier New"/>
        </w:rPr>
        <w:t>projectData$EDUCATION</w:t>
      </w:r>
      <w:proofErr w:type="spellEnd"/>
      <w:r w:rsidRPr="003567D4">
        <w:rPr>
          <w:rFonts w:ascii="Courier New" w:hAnsi="Courier New" w:cs="Courier New"/>
        </w:rPr>
        <w:t xml:space="preserve"> == 0] &lt;- 4</w:t>
      </w:r>
    </w:p>
    <w:p w14:paraId="6FEFE767" w14:textId="77777777" w:rsidR="000C4472" w:rsidRPr="003567D4" w:rsidRDefault="000C4472" w:rsidP="008B57BD">
      <w:pPr>
        <w:spacing w:after="0"/>
        <w:ind w:firstLine="720"/>
        <w:rPr>
          <w:rFonts w:ascii="Courier New" w:hAnsi="Courier New" w:cs="Courier New"/>
        </w:rPr>
      </w:pPr>
      <w:proofErr w:type="spellStart"/>
      <w:r w:rsidRPr="003567D4">
        <w:rPr>
          <w:rFonts w:ascii="Courier New" w:hAnsi="Courier New" w:cs="Courier New"/>
        </w:rPr>
        <w:t>projectData$</w:t>
      </w:r>
      <w:proofErr w:type="gramStart"/>
      <w:r w:rsidRPr="003567D4">
        <w:rPr>
          <w:rFonts w:ascii="Courier New" w:hAnsi="Courier New" w:cs="Courier New"/>
        </w:rPr>
        <w:t>EDUCATION</w:t>
      </w:r>
      <w:proofErr w:type="spellEnd"/>
      <w:r w:rsidRPr="003567D4">
        <w:rPr>
          <w:rFonts w:ascii="Courier New" w:hAnsi="Courier New" w:cs="Courier New"/>
        </w:rPr>
        <w:t>[</w:t>
      </w:r>
      <w:proofErr w:type="spellStart"/>
      <w:proofErr w:type="gramEnd"/>
      <w:r w:rsidRPr="003567D4">
        <w:rPr>
          <w:rFonts w:ascii="Courier New" w:hAnsi="Courier New" w:cs="Courier New"/>
        </w:rPr>
        <w:t>projectData$EDUCATION</w:t>
      </w:r>
      <w:proofErr w:type="spellEnd"/>
      <w:r w:rsidRPr="003567D4">
        <w:rPr>
          <w:rFonts w:ascii="Courier New" w:hAnsi="Courier New" w:cs="Courier New"/>
        </w:rPr>
        <w:t xml:space="preserve"> == 5] &lt;- 4</w:t>
      </w:r>
    </w:p>
    <w:p w14:paraId="618D3BC0" w14:textId="77777777" w:rsidR="000C4472" w:rsidRPr="003567D4" w:rsidRDefault="000C4472" w:rsidP="008B57BD">
      <w:pPr>
        <w:spacing w:after="0"/>
        <w:ind w:firstLine="720"/>
        <w:rPr>
          <w:rFonts w:ascii="Courier New" w:hAnsi="Courier New" w:cs="Courier New"/>
        </w:rPr>
      </w:pPr>
      <w:proofErr w:type="spellStart"/>
      <w:r w:rsidRPr="003567D4">
        <w:rPr>
          <w:rFonts w:ascii="Courier New" w:hAnsi="Courier New" w:cs="Courier New"/>
        </w:rPr>
        <w:t>projectData$</w:t>
      </w:r>
      <w:proofErr w:type="gramStart"/>
      <w:r w:rsidRPr="003567D4">
        <w:rPr>
          <w:rFonts w:ascii="Courier New" w:hAnsi="Courier New" w:cs="Courier New"/>
        </w:rPr>
        <w:t>EDUCATION</w:t>
      </w:r>
      <w:proofErr w:type="spellEnd"/>
      <w:r w:rsidRPr="003567D4">
        <w:rPr>
          <w:rFonts w:ascii="Courier New" w:hAnsi="Courier New" w:cs="Courier New"/>
        </w:rPr>
        <w:t>[</w:t>
      </w:r>
      <w:proofErr w:type="spellStart"/>
      <w:proofErr w:type="gramEnd"/>
      <w:r w:rsidRPr="003567D4">
        <w:rPr>
          <w:rFonts w:ascii="Courier New" w:hAnsi="Courier New" w:cs="Courier New"/>
        </w:rPr>
        <w:t>projectData$EDUCATION</w:t>
      </w:r>
      <w:proofErr w:type="spellEnd"/>
      <w:r w:rsidRPr="003567D4">
        <w:rPr>
          <w:rFonts w:ascii="Courier New" w:hAnsi="Courier New" w:cs="Courier New"/>
        </w:rPr>
        <w:t xml:space="preserve"> == 6] &lt;- 4</w:t>
      </w:r>
    </w:p>
    <w:p w14:paraId="08098BA3" w14:textId="77777777" w:rsidR="000C4472" w:rsidRPr="003567D4" w:rsidRDefault="000C4472" w:rsidP="008B57BD">
      <w:pPr>
        <w:spacing w:after="0"/>
        <w:ind w:firstLine="720"/>
        <w:rPr>
          <w:rFonts w:ascii="Courier New" w:hAnsi="Courier New" w:cs="Courier New"/>
        </w:rPr>
      </w:pPr>
      <w:proofErr w:type="spellStart"/>
      <w:r w:rsidRPr="003567D4">
        <w:rPr>
          <w:rFonts w:ascii="Courier New" w:hAnsi="Courier New" w:cs="Courier New"/>
        </w:rPr>
        <w:t>projectData$</w:t>
      </w:r>
      <w:proofErr w:type="gramStart"/>
      <w:r w:rsidRPr="003567D4">
        <w:rPr>
          <w:rFonts w:ascii="Courier New" w:hAnsi="Courier New" w:cs="Courier New"/>
        </w:rPr>
        <w:t>MARRIAGE</w:t>
      </w:r>
      <w:proofErr w:type="spellEnd"/>
      <w:r w:rsidRPr="003567D4">
        <w:rPr>
          <w:rFonts w:ascii="Courier New" w:hAnsi="Courier New" w:cs="Courier New"/>
        </w:rPr>
        <w:t>[</w:t>
      </w:r>
      <w:proofErr w:type="spellStart"/>
      <w:proofErr w:type="gramEnd"/>
      <w:r w:rsidRPr="003567D4">
        <w:rPr>
          <w:rFonts w:ascii="Courier New" w:hAnsi="Courier New" w:cs="Courier New"/>
        </w:rPr>
        <w:t>projectData$MARRIAGE</w:t>
      </w:r>
      <w:proofErr w:type="spellEnd"/>
      <w:r w:rsidRPr="003567D4">
        <w:rPr>
          <w:rFonts w:ascii="Courier New" w:hAnsi="Courier New" w:cs="Courier New"/>
        </w:rPr>
        <w:t xml:space="preserve"> == 0] &lt;- 3</w:t>
      </w:r>
    </w:p>
    <w:p w14:paraId="08030EAE" w14:textId="77777777" w:rsidR="000C4472" w:rsidRPr="003567D4" w:rsidRDefault="000C4472" w:rsidP="008B57BD">
      <w:pPr>
        <w:spacing w:after="0"/>
        <w:ind w:firstLine="720"/>
        <w:rPr>
          <w:rFonts w:ascii="Courier New" w:hAnsi="Courier New" w:cs="Courier New"/>
        </w:rPr>
      </w:pPr>
      <w:proofErr w:type="spellStart"/>
      <w:r w:rsidRPr="003567D4">
        <w:rPr>
          <w:rFonts w:ascii="Courier New" w:hAnsi="Courier New" w:cs="Courier New"/>
        </w:rPr>
        <w:t>projectData</w:t>
      </w:r>
      <w:proofErr w:type="spellEnd"/>
      <w:r w:rsidRPr="003567D4">
        <w:rPr>
          <w:rFonts w:ascii="Courier New" w:hAnsi="Courier New" w:cs="Courier New"/>
        </w:rPr>
        <w:t xml:space="preserve"> %&gt;% </w:t>
      </w:r>
      <w:proofErr w:type="gramStart"/>
      <w:r w:rsidRPr="003567D4">
        <w:rPr>
          <w:rFonts w:ascii="Courier New" w:hAnsi="Courier New" w:cs="Courier New"/>
        </w:rPr>
        <w:t>count(</w:t>
      </w:r>
      <w:proofErr w:type="gramEnd"/>
      <w:r w:rsidRPr="003567D4">
        <w:rPr>
          <w:rFonts w:ascii="Courier New" w:hAnsi="Courier New" w:cs="Courier New"/>
        </w:rPr>
        <w:t>EDUCATION, sort = FALSE)</w:t>
      </w:r>
    </w:p>
    <w:p w14:paraId="7856E47A" w14:textId="77777777" w:rsidR="000C4472" w:rsidRPr="003567D4" w:rsidRDefault="000C4472" w:rsidP="008B57BD">
      <w:pPr>
        <w:spacing w:after="0"/>
        <w:ind w:firstLine="720"/>
        <w:rPr>
          <w:rFonts w:ascii="Courier New" w:hAnsi="Courier New" w:cs="Courier New"/>
        </w:rPr>
      </w:pPr>
      <w:proofErr w:type="spellStart"/>
      <w:r w:rsidRPr="003567D4">
        <w:rPr>
          <w:rFonts w:ascii="Courier New" w:hAnsi="Courier New" w:cs="Courier New"/>
        </w:rPr>
        <w:t>projectData</w:t>
      </w:r>
      <w:proofErr w:type="spellEnd"/>
      <w:r w:rsidRPr="003567D4">
        <w:rPr>
          <w:rFonts w:ascii="Courier New" w:hAnsi="Courier New" w:cs="Courier New"/>
        </w:rPr>
        <w:t xml:space="preserve"> %&gt;% </w:t>
      </w:r>
      <w:proofErr w:type="gramStart"/>
      <w:r w:rsidRPr="003567D4">
        <w:rPr>
          <w:rFonts w:ascii="Courier New" w:hAnsi="Courier New" w:cs="Courier New"/>
        </w:rPr>
        <w:t>count(</w:t>
      </w:r>
      <w:proofErr w:type="gramEnd"/>
      <w:r w:rsidRPr="003567D4">
        <w:rPr>
          <w:rFonts w:ascii="Courier New" w:hAnsi="Courier New" w:cs="Courier New"/>
        </w:rPr>
        <w:t>MARRIAGE, sort = FALSE)</w:t>
      </w:r>
    </w:p>
    <w:p w14:paraId="38881029" w14:textId="77777777" w:rsidR="000C4472" w:rsidRDefault="000C4472" w:rsidP="00620B65">
      <w:pPr>
        <w:rPr>
          <w:rFonts w:ascii="Courier New" w:hAnsi="Courier New" w:cs="Courier New"/>
          <w:sz w:val="24"/>
        </w:rPr>
      </w:pPr>
    </w:p>
    <w:p w14:paraId="56E0C7D7" w14:textId="2E6A7ABE" w:rsidR="000C4472" w:rsidRDefault="000C4472" w:rsidP="007D3D16">
      <w:pPr>
        <w:jc w:val="center"/>
        <w:rPr>
          <w:rFonts w:ascii="Courier New" w:hAnsi="Courier New" w:cs="Courier New"/>
          <w:sz w:val="24"/>
        </w:rPr>
      </w:pPr>
      <w:r>
        <w:rPr>
          <w:rFonts w:ascii="Courier New" w:hAnsi="Courier New" w:cs="Courier New"/>
          <w:noProof/>
          <w:sz w:val="24"/>
        </w:rPr>
        <w:drawing>
          <wp:inline distT="0" distB="0" distL="0" distR="0" wp14:anchorId="2F9B529E" wp14:editId="0DA41583">
            <wp:extent cx="2065655" cy="10108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1">
                      <a:extLst>
                        <a:ext uri="{28A0092B-C50C-407E-A947-70E740481C1C}">
                          <a14:useLocalDpi xmlns:a14="http://schemas.microsoft.com/office/drawing/2010/main" val="0"/>
                        </a:ext>
                      </a:extLst>
                    </a:blip>
                    <a:srcRect l="6879"/>
                    <a:stretch/>
                  </pic:blipFill>
                  <pic:spPr bwMode="auto">
                    <a:xfrm>
                      <a:off x="0" y="0"/>
                      <a:ext cx="2118151" cy="1036538"/>
                    </a:xfrm>
                    <a:prstGeom prst="rect">
                      <a:avLst/>
                    </a:prstGeom>
                    <a:ln>
                      <a:noFill/>
                    </a:ln>
                    <a:extLst>
                      <a:ext uri="{53640926-AAD7-44D8-BBD7-CCE9431645EC}">
                        <a14:shadowObscured xmlns:a14="http://schemas.microsoft.com/office/drawing/2010/main"/>
                      </a:ext>
                    </a:extLst>
                  </pic:spPr>
                </pic:pic>
              </a:graphicData>
            </a:graphic>
          </wp:inline>
        </w:drawing>
      </w:r>
      <w:r w:rsidR="00D25298">
        <w:rPr>
          <w:rFonts w:ascii="Courier New" w:hAnsi="Courier New" w:cs="Courier New"/>
          <w:sz w:val="24"/>
        </w:rPr>
        <w:tab/>
      </w:r>
      <w:r w:rsidR="00D25298">
        <w:rPr>
          <w:rFonts w:ascii="Courier New" w:hAnsi="Courier New" w:cs="Courier New"/>
          <w:sz w:val="24"/>
        </w:rPr>
        <w:tab/>
      </w:r>
      <w:r>
        <w:rPr>
          <w:rFonts w:ascii="Courier New" w:hAnsi="Courier New" w:cs="Courier New"/>
          <w:noProof/>
          <w:sz w:val="24"/>
        </w:rPr>
        <w:drawing>
          <wp:inline distT="0" distB="0" distL="0" distR="0" wp14:anchorId="1E555DA9" wp14:editId="4BF6EA8B">
            <wp:extent cx="1967020" cy="102288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2">
                      <a:extLst>
                        <a:ext uri="{28A0092B-C50C-407E-A947-70E740481C1C}">
                          <a14:useLocalDpi xmlns:a14="http://schemas.microsoft.com/office/drawing/2010/main" val="0"/>
                        </a:ext>
                      </a:extLst>
                    </a:blip>
                    <a:srcRect l="4504"/>
                    <a:stretch/>
                  </pic:blipFill>
                  <pic:spPr bwMode="auto">
                    <a:xfrm>
                      <a:off x="0" y="0"/>
                      <a:ext cx="2020375" cy="1050625"/>
                    </a:xfrm>
                    <a:prstGeom prst="rect">
                      <a:avLst/>
                    </a:prstGeom>
                    <a:ln>
                      <a:noFill/>
                    </a:ln>
                    <a:extLst>
                      <a:ext uri="{53640926-AAD7-44D8-BBD7-CCE9431645EC}">
                        <a14:shadowObscured xmlns:a14="http://schemas.microsoft.com/office/drawing/2010/main"/>
                      </a:ext>
                    </a:extLst>
                  </pic:spPr>
                </pic:pic>
              </a:graphicData>
            </a:graphic>
          </wp:inline>
        </w:drawing>
      </w:r>
    </w:p>
    <w:p w14:paraId="4DED9C8B" w14:textId="401523E9" w:rsidR="000C4472" w:rsidRPr="008B57BD" w:rsidRDefault="000C4472" w:rsidP="007D3D16">
      <w:pPr>
        <w:jc w:val="center"/>
        <w:rPr>
          <w:rFonts w:ascii="Times New Roman" w:hAnsi="Times New Roman" w:cs="Times New Roman"/>
          <w:sz w:val="24"/>
          <w:szCs w:val="28"/>
        </w:rPr>
      </w:pPr>
      <w:r w:rsidRPr="008B57BD">
        <w:rPr>
          <w:rFonts w:ascii="Times New Roman" w:hAnsi="Times New Roman" w:cs="Times New Roman"/>
          <w:sz w:val="24"/>
          <w:szCs w:val="28"/>
        </w:rPr>
        <w:t>Figure 5 – Frequency of Education and Marriage variable categories after recategorizing</w:t>
      </w:r>
    </w:p>
    <w:p w14:paraId="2E42295B" w14:textId="77777777" w:rsidR="00DB5249" w:rsidRPr="008B57BD" w:rsidRDefault="00DB5249" w:rsidP="00620B65">
      <w:pPr>
        <w:rPr>
          <w:rFonts w:ascii="Times New Roman" w:hAnsi="Times New Roman" w:cs="Times New Roman"/>
          <w:sz w:val="24"/>
          <w:szCs w:val="28"/>
        </w:rPr>
      </w:pPr>
    </w:p>
    <w:p w14:paraId="7860D647" w14:textId="77777777" w:rsidR="00D70064" w:rsidRPr="008B57BD" w:rsidRDefault="00D70064" w:rsidP="007D3D16">
      <w:pPr>
        <w:ind w:firstLine="720"/>
        <w:jc w:val="both"/>
        <w:rPr>
          <w:rFonts w:ascii="Times New Roman" w:hAnsi="Times New Roman" w:cs="Times New Roman"/>
          <w:sz w:val="24"/>
          <w:szCs w:val="28"/>
        </w:rPr>
      </w:pPr>
      <w:r w:rsidRPr="008B57BD">
        <w:rPr>
          <w:rFonts w:ascii="Times New Roman" w:hAnsi="Times New Roman" w:cs="Times New Roman"/>
          <w:sz w:val="24"/>
          <w:szCs w:val="28"/>
        </w:rPr>
        <w:t>Another important aspect is to explore how the attributes related between each other. For this purpose, the correlation of each pair of numeric attributes will be considered.</w:t>
      </w:r>
    </w:p>
    <w:p w14:paraId="1CFF13A1" w14:textId="77777777" w:rsidR="00D70064" w:rsidRPr="00CD26E2" w:rsidRDefault="00D70064" w:rsidP="008B57BD">
      <w:pPr>
        <w:spacing w:after="0"/>
        <w:ind w:firstLine="720"/>
        <w:rPr>
          <w:rFonts w:ascii="Courier New" w:hAnsi="Courier New" w:cs="Courier New"/>
        </w:rPr>
      </w:pPr>
      <w:r w:rsidRPr="00CD26E2">
        <w:rPr>
          <w:rFonts w:ascii="Courier New" w:hAnsi="Courier New" w:cs="Courier New"/>
        </w:rPr>
        <w:t xml:space="preserve">correlations &lt;- </w:t>
      </w:r>
      <w:proofErr w:type="spellStart"/>
      <w:r w:rsidRPr="00CD26E2">
        <w:rPr>
          <w:rFonts w:ascii="Courier New" w:hAnsi="Courier New" w:cs="Courier New"/>
        </w:rPr>
        <w:t>cor</w:t>
      </w:r>
      <w:proofErr w:type="spellEnd"/>
      <w:r w:rsidRPr="00CD26E2">
        <w:rPr>
          <w:rFonts w:ascii="Courier New" w:hAnsi="Courier New" w:cs="Courier New"/>
        </w:rPr>
        <w:t>(</w:t>
      </w:r>
      <w:proofErr w:type="spellStart"/>
      <w:proofErr w:type="gramStart"/>
      <w:r w:rsidRPr="00CD26E2">
        <w:rPr>
          <w:rFonts w:ascii="Courier New" w:hAnsi="Courier New" w:cs="Courier New"/>
        </w:rPr>
        <w:t>projectData</w:t>
      </w:r>
      <w:proofErr w:type="spellEnd"/>
      <w:r w:rsidRPr="00CD26E2">
        <w:rPr>
          <w:rFonts w:ascii="Courier New" w:hAnsi="Courier New" w:cs="Courier New"/>
        </w:rPr>
        <w:t>[</w:t>
      </w:r>
      <w:proofErr w:type="gramEnd"/>
      <w:r w:rsidRPr="00CD26E2">
        <w:rPr>
          <w:rFonts w:ascii="Courier New" w:hAnsi="Courier New" w:cs="Courier New"/>
        </w:rPr>
        <w:t>,2:25])</w:t>
      </w:r>
    </w:p>
    <w:p w14:paraId="00A0D5DE" w14:textId="77777777" w:rsidR="00D70064" w:rsidRPr="00CD26E2" w:rsidRDefault="00D70064" w:rsidP="008B57BD">
      <w:pPr>
        <w:spacing w:after="0"/>
        <w:ind w:firstLine="720"/>
        <w:rPr>
          <w:rFonts w:ascii="Courier New" w:hAnsi="Courier New" w:cs="Courier New"/>
        </w:rPr>
      </w:pPr>
      <w:r w:rsidRPr="00CD26E2">
        <w:rPr>
          <w:rFonts w:ascii="Courier New" w:hAnsi="Courier New" w:cs="Courier New"/>
        </w:rPr>
        <w:t>print(correlations)</w:t>
      </w:r>
    </w:p>
    <w:p w14:paraId="353958FA" w14:textId="10CB33CA" w:rsidR="00D70064" w:rsidRDefault="00D70064" w:rsidP="008B57BD">
      <w:pPr>
        <w:spacing w:after="0"/>
        <w:ind w:firstLine="720"/>
        <w:rPr>
          <w:rFonts w:ascii="Courier New" w:hAnsi="Courier New" w:cs="Courier New"/>
        </w:rPr>
      </w:pPr>
      <w:proofErr w:type="spellStart"/>
      <w:r w:rsidRPr="00CD26E2">
        <w:rPr>
          <w:rFonts w:ascii="Courier New" w:hAnsi="Courier New" w:cs="Courier New"/>
        </w:rPr>
        <w:t>plot_correlation</w:t>
      </w:r>
      <w:proofErr w:type="spellEnd"/>
      <w:r w:rsidRPr="00CD26E2">
        <w:rPr>
          <w:rFonts w:ascii="Courier New" w:hAnsi="Courier New" w:cs="Courier New"/>
        </w:rPr>
        <w:t>(</w:t>
      </w:r>
      <w:proofErr w:type="spellStart"/>
      <w:proofErr w:type="gramStart"/>
      <w:r w:rsidRPr="00CD26E2">
        <w:rPr>
          <w:rFonts w:ascii="Courier New" w:hAnsi="Courier New" w:cs="Courier New"/>
        </w:rPr>
        <w:t>na.omit</w:t>
      </w:r>
      <w:proofErr w:type="spellEnd"/>
      <w:proofErr w:type="gramEnd"/>
      <w:r w:rsidRPr="00CD26E2">
        <w:rPr>
          <w:rFonts w:ascii="Courier New" w:hAnsi="Courier New" w:cs="Courier New"/>
        </w:rPr>
        <w:t>(</w:t>
      </w:r>
      <w:proofErr w:type="spellStart"/>
      <w:r w:rsidRPr="00CD26E2">
        <w:rPr>
          <w:rFonts w:ascii="Courier New" w:hAnsi="Courier New" w:cs="Courier New"/>
        </w:rPr>
        <w:t>projectData</w:t>
      </w:r>
      <w:proofErr w:type="spellEnd"/>
      <w:r w:rsidRPr="00CD26E2">
        <w:rPr>
          <w:rFonts w:ascii="Courier New" w:hAnsi="Courier New" w:cs="Courier New"/>
        </w:rPr>
        <w:t xml:space="preserve">), </w:t>
      </w:r>
      <w:proofErr w:type="spellStart"/>
      <w:r w:rsidRPr="00CD26E2">
        <w:rPr>
          <w:rFonts w:ascii="Courier New" w:hAnsi="Courier New" w:cs="Courier New"/>
        </w:rPr>
        <w:t>maxcat</w:t>
      </w:r>
      <w:proofErr w:type="spellEnd"/>
      <w:r w:rsidRPr="00CD26E2">
        <w:rPr>
          <w:rFonts w:ascii="Courier New" w:hAnsi="Courier New" w:cs="Courier New"/>
        </w:rPr>
        <w:t xml:space="preserve"> = 5L)</w:t>
      </w:r>
    </w:p>
    <w:p w14:paraId="7A9F033C" w14:textId="77777777" w:rsidR="00D70064" w:rsidRDefault="00D70064" w:rsidP="00620B65"/>
    <w:p w14:paraId="1DA63742" w14:textId="468B9664" w:rsidR="00D70064" w:rsidRDefault="00D70064" w:rsidP="007D3D16">
      <w:pPr>
        <w:ind w:firstLine="720"/>
        <w:jc w:val="both"/>
        <w:rPr>
          <w:rFonts w:ascii="Times New Roman" w:hAnsi="Times New Roman" w:cs="Times New Roman"/>
          <w:sz w:val="24"/>
          <w:szCs w:val="28"/>
        </w:rPr>
      </w:pPr>
      <w:r w:rsidRPr="008B57BD">
        <w:rPr>
          <w:rFonts w:ascii="Times New Roman" w:hAnsi="Times New Roman" w:cs="Times New Roman"/>
          <w:sz w:val="24"/>
          <w:szCs w:val="28"/>
        </w:rPr>
        <w:lastRenderedPageBreak/>
        <w:t>The code above creates the correlation table between all pairs of attributes. Correlation values closer to one or minus one show stronger positive or negative correlations. This code generates a following heat map (Fig. 6) of variables correlations as well.</w:t>
      </w:r>
    </w:p>
    <w:p w14:paraId="7415664C" w14:textId="77777777" w:rsidR="00D25298" w:rsidRDefault="00D25298" w:rsidP="007D3D16">
      <w:pPr>
        <w:ind w:firstLine="720"/>
        <w:jc w:val="both"/>
        <w:rPr>
          <w:rFonts w:ascii="Times New Roman" w:hAnsi="Times New Roman" w:cs="Times New Roman"/>
          <w:sz w:val="24"/>
          <w:szCs w:val="28"/>
        </w:rPr>
      </w:pPr>
    </w:p>
    <w:p w14:paraId="64CFF79B" w14:textId="77777777" w:rsidR="00D25298" w:rsidRDefault="00D25298" w:rsidP="00D25298">
      <w:pPr>
        <w:jc w:val="center"/>
      </w:pPr>
      <w:r>
        <w:rPr>
          <w:noProof/>
        </w:rPr>
        <w:drawing>
          <wp:inline distT="0" distB="0" distL="0" distR="0" wp14:anchorId="50AEFE17" wp14:editId="64569809">
            <wp:extent cx="5927031" cy="4206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5962834" cy="4231649"/>
                    </a:xfrm>
                    <a:prstGeom prst="rect">
                      <a:avLst/>
                    </a:prstGeom>
                  </pic:spPr>
                </pic:pic>
              </a:graphicData>
            </a:graphic>
          </wp:inline>
        </w:drawing>
      </w:r>
    </w:p>
    <w:p w14:paraId="195AEFD2" w14:textId="77777777" w:rsidR="00D25298" w:rsidRPr="008B57BD" w:rsidRDefault="00D25298" w:rsidP="00D25298">
      <w:pPr>
        <w:jc w:val="center"/>
        <w:rPr>
          <w:rFonts w:ascii="Times New Roman" w:hAnsi="Times New Roman" w:cs="Times New Roman"/>
          <w:sz w:val="24"/>
          <w:szCs w:val="28"/>
        </w:rPr>
      </w:pPr>
      <w:r w:rsidRPr="008B57BD">
        <w:rPr>
          <w:rFonts w:ascii="Times New Roman" w:hAnsi="Times New Roman" w:cs="Times New Roman"/>
          <w:sz w:val="24"/>
          <w:szCs w:val="28"/>
        </w:rPr>
        <w:t>Figure 6 – Heat map of correlations between dataset attributes</w:t>
      </w:r>
    </w:p>
    <w:p w14:paraId="0F5CE0FA" w14:textId="45EE4996" w:rsidR="00EC175D" w:rsidRPr="008B57BD" w:rsidRDefault="00EC175D" w:rsidP="007D3D16">
      <w:pPr>
        <w:ind w:firstLine="720"/>
        <w:jc w:val="both"/>
        <w:rPr>
          <w:rFonts w:ascii="Times New Roman" w:hAnsi="Times New Roman" w:cs="Times New Roman"/>
          <w:sz w:val="24"/>
          <w:szCs w:val="28"/>
        </w:rPr>
      </w:pPr>
      <w:r w:rsidRPr="008B57BD">
        <w:rPr>
          <w:rFonts w:ascii="Times New Roman" w:hAnsi="Times New Roman" w:cs="Times New Roman"/>
          <w:sz w:val="24"/>
          <w:szCs w:val="28"/>
        </w:rPr>
        <w:t>From this heat map it is seen that particular variables like BILL_AMT1, BILL_AMT2, BILL_AMT3, BILL_AMT4, BILL_AMT5, BILL_AMT6 have a very weak correlation with a class attribute and thus have no impact on a final outcome. Due to this we will not include them in machine learning model</w:t>
      </w:r>
      <w:r w:rsidR="00D25298">
        <w:rPr>
          <w:rFonts w:ascii="Times New Roman" w:hAnsi="Times New Roman" w:cs="Times New Roman"/>
          <w:sz w:val="24"/>
          <w:szCs w:val="28"/>
        </w:rPr>
        <w:t>s</w:t>
      </w:r>
      <w:r w:rsidRPr="008B57BD">
        <w:rPr>
          <w:rFonts w:ascii="Times New Roman" w:hAnsi="Times New Roman" w:cs="Times New Roman"/>
          <w:sz w:val="24"/>
          <w:szCs w:val="28"/>
        </w:rPr>
        <w:t>.</w:t>
      </w:r>
    </w:p>
    <w:p w14:paraId="792F874C" w14:textId="11A6CEBE" w:rsidR="00EC175D" w:rsidRPr="008B57BD" w:rsidRDefault="00EC175D" w:rsidP="007D3D16">
      <w:pPr>
        <w:ind w:firstLine="720"/>
        <w:jc w:val="both"/>
        <w:rPr>
          <w:rFonts w:ascii="Times New Roman" w:hAnsi="Times New Roman" w:cs="Times New Roman"/>
          <w:sz w:val="24"/>
          <w:szCs w:val="28"/>
        </w:rPr>
      </w:pPr>
      <w:r w:rsidRPr="008B57BD">
        <w:rPr>
          <w:rFonts w:ascii="Times New Roman" w:hAnsi="Times New Roman" w:cs="Times New Roman"/>
          <w:sz w:val="24"/>
          <w:szCs w:val="28"/>
        </w:rPr>
        <w:t>With a following piece of code, we create a histogram for each attribute (Fig. 7) and thus performing a univariate analysis of them:</w:t>
      </w:r>
    </w:p>
    <w:p w14:paraId="04F5B313" w14:textId="63D02206" w:rsidR="00EC175D" w:rsidRDefault="00EC175D" w:rsidP="008B57BD">
      <w:pPr>
        <w:spacing w:after="0"/>
        <w:ind w:firstLine="720"/>
        <w:rPr>
          <w:rFonts w:ascii="Courier New" w:hAnsi="Courier New" w:cs="Courier New"/>
          <w:szCs w:val="22"/>
        </w:rPr>
      </w:pPr>
      <w:proofErr w:type="spellStart"/>
      <w:r w:rsidRPr="008B57BD">
        <w:rPr>
          <w:rFonts w:ascii="Courier New" w:hAnsi="Courier New" w:cs="Courier New"/>
          <w:szCs w:val="22"/>
        </w:rPr>
        <w:t>plot_histogram</w:t>
      </w:r>
      <w:proofErr w:type="spellEnd"/>
      <w:r w:rsidRPr="008B57BD">
        <w:rPr>
          <w:rFonts w:ascii="Courier New" w:hAnsi="Courier New" w:cs="Courier New"/>
          <w:szCs w:val="22"/>
        </w:rPr>
        <w:t>(</w:t>
      </w:r>
      <w:proofErr w:type="spellStart"/>
      <w:r w:rsidRPr="008B57BD">
        <w:rPr>
          <w:rFonts w:ascii="Courier New" w:hAnsi="Courier New" w:cs="Courier New"/>
          <w:szCs w:val="22"/>
        </w:rPr>
        <w:t>projectData</w:t>
      </w:r>
      <w:proofErr w:type="spellEnd"/>
      <w:r w:rsidRPr="008B57BD">
        <w:rPr>
          <w:rFonts w:ascii="Courier New" w:hAnsi="Courier New" w:cs="Courier New"/>
          <w:szCs w:val="22"/>
        </w:rPr>
        <w:t>)</w:t>
      </w:r>
    </w:p>
    <w:p w14:paraId="42B61C6B" w14:textId="77777777" w:rsidR="008B57BD" w:rsidRPr="008B57BD" w:rsidRDefault="008B57BD" w:rsidP="008B57BD">
      <w:pPr>
        <w:spacing w:after="0"/>
        <w:ind w:firstLine="720"/>
        <w:rPr>
          <w:rFonts w:ascii="Courier New" w:hAnsi="Courier New" w:cs="Courier New"/>
          <w:szCs w:val="22"/>
        </w:rPr>
      </w:pPr>
    </w:p>
    <w:p w14:paraId="7B612A78" w14:textId="59A73B3F" w:rsidR="00EC175D" w:rsidRDefault="00EC175D" w:rsidP="007D3D16">
      <w:pPr>
        <w:jc w:val="center"/>
      </w:pPr>
      <w:r>
        <w:rPr>
          <w:noProof/>
        </w:rPr>
        <w:lastRenderedPageBreak/>
        <w:drawing>
          <wp:inline distT="0" distB="0" distL="0" distR="0" wp14:anchorId="7F98D140" wp14:editId="2FB2165E">
            <wp:extent cx="4650097" cy="342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24" cstate="print">
                      <a:extLst>
                        <a:ext uri="{28A0092B-C50C-407E-A947-70E740481C1C}">
                          <a14:useLocalDpi xmlns:a14="http://schemas.microsoft.com/office/drawing/2010/main" val="0"/>
                        </a:ext>
                      </a:extLst>
                    </a:blip>
                    <a:srcRect l="743" r="1"/>
                    <a:stretch/>
                  </pic:blipFill>
                  <pic:spPr bwMode="auto">
                    <a:xfrm>
                      <a:off x="0" y="0"/>
                      <a:ext cx="4650097" cy="3420000"/>
                    </a:xfrm>
                    <a:prstGeom prst="rect">
                      <a:avLst/>
                    </a:prstGeom>
                    <a:ln>
                      <a:noFill/>
                    </a:ln>
                    <a:extLst>
                      <a:ext uri="{53640926-AAD7-44D8-BBD7-CCE9431645EC}">
                        <a14:shadowObscured xmlns:a14="http://schemas.microsoft.com/office/drawing/2010/main"/>
                      </a:ext>
                    </a:extLst>
                  </pic:spPr>
                </pic:pic>
              </a:graphicData>
            </a:graphic>
          </wp:inline>
        </w:drawing>
      </w:r>
    </w:p>
    <w:p w14:paraId="3D98EEBC" w14:textId="77777777" w:rsidR="00EC175D" w:rsidRDefault="00EC175D" w:rsidP="007D3D16">
      <w:pPr>
        <w:jc w:val="center"/>
      </w:pPr>
      <w:r>
        <w:rPr>
          <w:noProof/>
        </w:rPr>
        <w:drawing>
          <wp:inline distT="0" distB="0" distL="0" distR="0" wp14:anchorId="66F3B8E5" wp14:editId="3587F7A0">
            <wp:extent cx="4623379" cy="342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5" cstate="print">
                      <a:extLst>
                        <a:ext uri="{28A0092B-C50C-407E-A947-70E740481C1C}">
                          <a14:useLocalDpi xmlns:a14="http://schemas.microsoft.com/office/drawing/2010/main" val="0"/>
                        </a:ext>
                      </a:extLst>
                    </a:blip>
                    <a:srcRect l="867" r="1"/>
                    <a:stretch/>
                  </pic:blipFill>
                  <pic:spPr bwMode="auto">
                    <a:xfrm>
                      <a:off x="0" y="0"/>
                      <a:ext cx="4623379" cy="3420000"/>
                    </a:xfrm>
                    <a:prstGeom prst="rect">
                      <a:avLst/>
                    </a:prstGeom>
                    <a:ln>
                      <a:noFill/>
                    </a:ln>
                    <a:extLst>
                      <a:ext uri="{53640926-AAD7-44D8-BBD7-CCE9431645EC}">
                        <a14:shadowObscured xmlns:a14="http://schemas.microsoft.com/office/drawing/2010/main"/>
                      </a:ext>
                    </a:extLst>
                  </pic:spPr>
                </pic:pic>
              </a:graphicData>
            </a:graphic>
          </wp:inline>
        </w:drawing>
      </w:r>
    </w:p>
    <w:p w14:paraId="2F0B7E29" w14:textId="3189CF64" w:rsidR="00EC175D" w:rsidRPr="008B57BD" w:rsidRDefault="00EC175D" w:rsidP="007D3D16">
      <w:pPr>
        <w:jc w:val="center"/>
        <w:rPr>
          <w:rFonts w:ascii="Times New Roman" w:hAnsi="Times New Roman" w:cs="Times New Roman"/>
          <w:sz w:val="24"/>
          <w:szCs w:val="28"/>
        </w:rPr>
      </w:pPr>
      <w:r w:rsidRPr="008B57BD">
        <w:rPr>
          <w:rFonts w:ascii="Times New Roman" w:hAnsi="Times New Roman" w:cs="Times New Roman"/>
          <w:sz w:val="24"/>
          <w:szCs w:val="28"/>
        </w:rPr>
        <w:t>Figure 7 – Histograms for dataset attributes</w:t>
      </w:r>
    </w:p>
    <w:p w14:paraId="1E8A9BD5" w14:textId="259CD870" w:rsidR="00DD1676" w:rsidRPr="008B57BD" w:rsidRDefault="00DD1676" w:rsidP="007D3D16">
      <w:pPr>
        <w:ind w:firstLine="720"/>
        <w:jc w:val="both"/>
        <w:rPr>
          <w:rFonts w:ascii="Times New Roman" w:hAnsi="Times New Roman" w:cs="Times New Roman"/>
          <w:sz w:val="24"/>
          <w:szCs w:val="28"/>
        </w:rPr>
      </w:pPr>
      <w:r w:rsidRPr="008B57BD">
        <w:rPr>
          <w:rFonts w:ascii="Times New Roman" w:hAnsi="Times New Roman" w:cs="Times New Roman"/>
          <w:sz w:val="24"/>
          <w:szCs w:val="28"/>
        </w:rPr>
        <w:t>The above graphs show that all PAY variables are skewed to the right. Otherwise there are no specific dependencies to highlight.</w:t>
      </w:r>
    </w:p>
    <w:p w14:paraId="0D280E3E" w14:textId="54B713EC" w:rsidR="004E371F" w:rsidRDefault="004E371F">
      <w:pPr>
        <w:spacing w:after="0" w:line="240" w:lineRule="auto"/>
      </w:pPr>
      <w:r>
        <w:br w:type="page"/>
      </w:r>
    </w:p>
    <w:p w14:paraId="627949D8" w14:textId="296713D8" w:rsidR="00DB5249" w:rsidRDefault="00DD1676" w:rsidP="00DD1676">
      <w:pPr>
        <w:pStyle w:val="Heading1"/>
      </w:pPr>
      <w:bookmarkStart w:id="8" w:name="_Toc57036192"/>
      <w:r>
        <w:lastRenderedPageBreak/>
        <w:t>Pre-Processing and Feature Selection</w:t>
      </w:r>
      <w:bookmarkEnd w:id="8"/>
    </w:p>
    <w:p w14:paraId="5424AF4C" w14:textId="77777777" w:rsidR="008B57BD" w:rsidRDefault="008B57BD" w:rsidP="007D3D16">
      <w:pPr>
        <w:ind w:firstLine="720"/>
        <w:jc w:val="both"/>
        <w:rPr>
          <w:sz w:val="24"/>
          <w:szCs w:val="28"/>
        </w:rPr>
      </w:pPr>
    </w:p>
    <w:p w14:paraId="2FC36BFB" w14:textId="338A1A6E" w:rsidR="00603EF9" w:rsidRPr="008B57BD" w:rsidRDefault="00603EF9" w:rsidP="007D3D16">
      <w:pPr>
        <w:ind w:firstLine="720"/>
        <w:jc w:val="both"/>
        <w:rPr>
          <w:rFonts w:ascii="Times New Roman" w:hAnsi="Times New Roman" w:cs="Times New Roman"/>
          <w:sz w:val="24"/>
          <w:szCs w:val="28"/>
        </w:rPr>
      </w:pPr>
      <w:r w:rsidRPr="008B57BD">
        <w:rPr>
          <w:rFonts w:ascii="Times New Roman" w:hAnsi="Times New Roman" w:cs="Times New Roman"/>
          <w:sz w:val="24"/>
          <w:szCs w:val="28"/>
        </w:rPr>
        <w:t>Next step is to prepare dataset for modelling. As it was mentioned above BILL_AMT1, BILL_AMT2, BILL_AMT3, BILL_AMT4, BILL_AMT5, BILL_AMT6 attributes have no impact on a class variable and should be deleted from it. That is done with the following code</w:t>
      </w:r>
    </w:p>
    <w:p w14:paraId="15B75323" w14:textId="068B7739" w:rsidR="00603EF9" w:rsidRDefault="00603EF9" w:rsidP="008B57BD">
      <w:pPr>
        <w:spacing w:after="0"/>
        <w:ind w:left="720"/>
        <w:rPr>
          <w:rFonts w:ascii="Courier New" w:hAnsi="Courier New" w:cs="Courier New"/>
        </w:rPr>
      </w:pPr>
      <w:proofErr w:type="spellStart"/>
      <w:r w:rsidRPr="006D78B4">
        <w:rPr>
          <w:rFonts w:ascii="Courier New" w:hAnsi="Courier New" w:cs="Courier New"/>
        </w:rPr>
        <w:t>modelData</w:t>
      </w:r>
      <w:proofErr w:type="spellEnd"/>
      <w:r w:rsidRPr="006D78B4">
        <w:rPr>
          <w:rFonts w:ascii="Courier New" w:hAnsi="Courier New" w:cs="Courier New"/>
        </w:rPr>
        <w:t xml:space="preserve"> &lt;- </w:t>
      </w:r>
      <w:proofErr w:type="gramStart"/>
      <w:r w:rsidRPr="006D78B4">
        <w:rPr>
          <w:rFonts w:ascii="Courier New" w:hAnsi="Courier New" w:cs="Courier New"/>
        </w:rPr>
        <w:t>select(</w:t>
      </w:r>
      <w:proofErr w:type="spellStart"/>
      <w:proofErr w:type="gramEnd"/>
      <w:r w:rsidRPr="006D78B4">
        <w:rPr>
          <w:rFonts w:ascii="Courier New" w:hAnsi="Courier New" w:cs="Courier New"/>
        </w:rPr>
        <w:t>projectData</w:t>
      </w:r>
      <w:proofErr w:type="spellEnd"/>
      <w:r w:rsidRPr="006D78B4">
        <w:rPr>
          <w:rFonts w:ascii="Courier New" w:hAnsi="Courier New" w:cs="Courier New"/>
        </w:rPr>
        <w:t>, !c('ID', 'BILL_AMT1','BILL_AMT2','BILL_AMT3','BILL_AMT4','BILL_AMT5','BILL_AMT6'))</w:t>
      </w:r>
    </w:p>
    <w:p w14:paraId="2F696D0C" w14:textId="77777777" w:rsidR="008B57BD" w:rsidRDefault="008B57BD" w:rsidP="008B57BD">
      <w:pPr>
        <w:spacing w:after="0"/>
        <w:ind w:left="720"/>
        <w:rPr>
          <w:rFonts w:ascii="Courier New" w:hAnsi="Courier New" w:cs="Courier New"/>
        </w:rPr>
      </w:pPr>
    </w:p>
    <w:p w14:paraId="7271078E" w14:textId="7414118B" w:rsidR="00DD1676" w:rsidRPr="008B57BD" w:rsidRDefault="00603EF9" w:rsidP="007D3D16">
      <w:pPr>
        <w:ind w:firstLine="720"/>
        <w:jc w:val="both"/>
        <w:rPr>
          <w:rFonts w:ascii="Times New Roman" w:hAnsi="Times New Roman" w:cs="Times New Roman"/>
          <w:sz w:val="24"/>
          <w:szCs w:val="28"/>
        </w:rPr>
      </w:pPr>
      <w:r w:rsidRPr="008B57BD">
        <w:rPr>
          <w:rFonts w:ascii="Times New Roman" w:hAnsi="Times New Roman" w:cs="Times New Roman"/>
          <w:sz w:val="24"/>
          <w:szCs w:val="28"/>
        </w:rPr>
        <w:t>Then we plot a new heat map of correlations after removing attributes from the dataset.</w:t>
      </w:r>
    </w:p>
    <w:p w14:paraId="6C4F38DE" w14:textId="77777777" w:rsidR="00603EF9" w:rsidRDefault="00603EF9" w:rsidP="007D3D16">
      <w:pPr>
        <w:jc w:val="center"/>
        <w:rPr>
          <w:color w:val="000000"/>
          <w:shd w:val="clear" w:color="auto" w:fill="FFFFFF"/>
        </w:rPr>
      </w:pPr>
      <w:r>
        <w:rPr>
          <w:noProof/>
          <w:color w:val="000000"/>
          <w:shd w:val="clear" w:color="auto" w:fill="FFFFFF"/>
        </w:rPr>
        <w:drawing>
          <wp:inline distT="0" distB="0" distL="0" distR="0" wp14:anchorId="27A7C8A1" wp14:editId="6AC8A373">
            <wp:extent cx="6152515" cy="465582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a:extLst>
                        <a:ext uri="{28A0092B-C50C-407E-A947-70E740481C1C}">
                          <a14:useLocalDpi xmlns:a14="http://schemas.microsoft.com/office/drawing/2010/main" val="0"/>
                        </a:ext>
                      </a:extLst>
                    </a:blip>
                    <a:stretch>
                      <a:fillRect/>
                    </a:stretch>
                  </pic:blipFill>
                  <pic:spPr>
                    <a:xfrm>
                      <a:off x="0" y="0"/>
                      <a:ext cx="6152515" cy="4655820"/>
                    </a:xfrm>
                    <a:prstGeom prst="rect">
                      <a:avLst/>
                    </a:prstGeom>
                  </pic:spPr>
                </pic:pic>
              </a:graphicData>
            </a:graphic>
          </wp:inline>
        </w:drawing>
      </w:r>
    </w:p>
    <w:p w14:paraId="36459D14" w14:textId="11996314" w:rsidR="00603EF9" w:rsidRPr="008B57BD" w:rsidRDefault="00603EF9" w:rsidP="007D3D16">
      <w:pPr>
        <w:jc w:val="center"/>
        <w:rPr>
          <w:rFonts w:ascii="Times New Roman" w:hAnsi="Times New Roman" w:cs="Times New Roman"/>
          <w:sz w:val="24"/>
          <w:szCs w:val="28"/>
        </w:rPr>
      </w:pPr>
      <w:r w:rsidRPr="008B57BD">
        <w:rPr>
          <w:rFonts w:ascii="Times New Roman" w:hAnsi="Times New Roman" w:cs="Times New Roman"/>
          <w:sz w:val="24"/>
          <w:szCs w:val="28"/>
        </w:rPr>
        <w:t>Figure 8 – Heat map of correlations between dataset attributes after removing features</w:t>
      </w:r>
    </w:p>
    <w:p w14:paraId="191759C9" w14:textId="32B31F37" w:rsidR="00FA6686" w:rsidRPr="008B57BD" w:rsidRDefault="00FA6686" w:rsidP="007D3D16">
      <w:pPr>
        <w:ind w:firstLine="720"/>
        <w:jc w:val="both"/>
        <w:rPr>
          <w:rFonts w:ascii="Times New Roman" w:hAnsi="Times New Roman" w:cs="Times New Roman"/>
          <w:color w:val="000000"/>
          <w:sz w:val="24"/>
          <w:szCs w:val="28"/>
          <w:shd w:val="clear" w:color="auto" w:fill="FFFFFF"/>
        </w:rPr>
      </w:pPr>
      <w:r w:rsidRPr="008B57BD">
        <w:rPr>
          <w:rFonts w:ascii="Times New Roman" w:hAnsi="Times New Roman" w:cs="Times New Roman"/>
          <w:color w:val="000000"/>
          <w:sz w:val="24"/>
          <w:szCs w:val="28"/>
          <w:shd w:val="clear" w:color="auto" w:fill="FFFFFF"/>
        </w:rPr>
        <w:t>Taking into consideration the heat map (Fig. 8) it is seen that even after removing specific attributes, all others have not so high correlation</w:t>
      </w:r>
      <w:r w:rsidR="000B49C4">
        <w:rPr>
          <w:rFonts w:ascii="Times New Roman" w:hAnsi="Times New Roman" w:cs="Times New Roman"/>
          <w:color w:val="000000"/>
          <w:sz w:val="24"/>
          <w:szCs w:val="28"/>
          <w:shd w:val="clear" w:color="auto" w:fill="FFFFFF"/>
        </w:rPr>
        <w:t xml:space="preserve"> with the </w:t>
      </w:r>
      <w:r w:rsidRPr="008B57BD">
        <w:rPr>
          <w:rFonts w:ascii="Times New Roman" w:hAnsi="Times New Roman" w:cs="Times New Roman"/>
          <w:color w:val="000000"/>
          <w:sz w:val="24"/>
          <w:szCs w:val="28"/>
          <w:shd w:val="clear" w:color="auto" w:fill="FFFFFF"/>
        </w:rPr>
        <w:t>class variable.</w:t>
      </w:r>
    </w:p>
    <w:p w14:paraId="19FB1033" w14:textId="40391458" w:rsidR="00FA6686" w:rsidRPr="008B57BD" w:rsidRDefault="00FA6686" w:rsidP="007D3D16">
      <w:pPr>
        <w:ind w:firstLine="720"/>
        <w:jc w:val="both"/>
        <w:rPr>
          <w:rFonts w:ascii="Times New Roman" w:hAnsi="Times New Roman" w:cs="Times New Roman"/>
          <w:sz w:val="24"/>
          <w:szCs w:val="28"/>
        </w:rPr>
      </w:pPr>
      <w:r w:rsidRPr="008B57BD">
        <w:rPr>
          <w:rFonts w:ascii="Times New Roman" w:hAnsi="Times New Roman" w:cs="Times New Roman"/>
          <w:color w:val="000000"/>
          <w:sz w:val="24"/>
          <w:szCs w:val="28"/>
          <w:shd w:val="clear" w:color="auto" w:fill="FFFFFF"/>
        </w:rPr>
        <w:lastRenderedPageBreak/>
        <w:t xml:space="preserve">Further we need to deal with class imbalance. For this reason, a CRAN package ‘Imbalance’ is installed. Specifically, a </w:t>
      </w:r>
      <w:r w:rsidRPr="008B57BD">
        <w:rPr>
          <w:rFonts w:ascii="Times New Roman" w:hAnsi="Times New Roman" w:cs="Times New Roman"/>
          <w:sz w:val="24"/>
          <w:szCs w:val="28"/>
        </w:rPr>
        <w:t>majority weighted minority oversampling technique (MWMOTE) for imbalance dataset will be used. It is a modification for SMOTE technique which overcomes some of the problems of the SMOTE technique when there are noisy instances, in which case SMOTE would generate more noisy instances out of them. After creating new artificial records as a separate data</w:t>
      </w:r>
      <w:r w:rsidR="000B49C4">
        <w:rPr>
          <w:rFonts w:ascii="Times New Roman" w:hAnsi="Times New Roman" w:cs="Times New Roman"/>
          <w:sz w:val="24"/>
          <w:szCs w:val="28"/>
        </w:rPr>
        <w:t xml:space="preserve"> </w:t>
      </w:r>
      <w:r w:rsidR="000B49C4" w:rsidRPr="008B57BD">
        <w:rPr>
          <w:rFonts w:ascii="Times New Roman" w:hAnsi="Times New Roman" w:cs="Times New Roman"/>
          <w:sz w:val="24"/>
          <w:szCs w:val="28"/>
        </w:rPr>
        <w:t>frame,</w:t>
      </w:r>
      <w:r w:rsidRPr="008B57BD">
        <w:rPr>
          <w:rFonts w:ascii="Times New Roman" w:hAnsi="Times New Roman" w:cs="Times New Roman"/>
          <w:sz w:val="24"/>
          <w:szCs w:val="28"/>
        </w:rPr>
        <w:t xml:space="preserve"> we use function ‘</w:t>
      </w:r>
      <w:proofErr w:type="spellStart"/>
      <w:r w:rsidRPr="008B57BD">
        <w:rPr>
          <w:rFonts w:ascii="Times New Roman" w:hAnsi="Times New Roman" w:cs="Times New Roman"/>
          <w:sz w:val="24"/>
          <w:szCs w:val="28"/>
        </w:rPr>
        <w:t>rbind</w:t>
      </w:r>
      <w:proofErr w:type="spellEnd"/>
      <w:r w:rsidRPr="008B57BD">
        <w:rPr>
          <w:rFonts w:ascii="Times New Roman" w:hAnsi="Times New Roman" w:cs="Times New Roman"/>
          <w:sz w:val="24"/>
          <w:szCs w:val="28"/>
        </w:rPr>
        <w:t xml:space="preserve">’ to merge two datasets and then we shuffle it in order not to have only the records of the same </w:t>
      </w:r>
      <w:r w:rsidR="000B49C4" w:rsidRPr="008B57BD">
        <w:rPr>
          <w:rFonts w:ascii="Times New Roman" w:hAnsi="Times New Roman" w:cs="Times New Roman"/>
          <w:sz w:val="24"/>
          <w:szCs w:val="28"/>
        </w:rPr>
        <w:t xml:space="preserve">outcome </w:t>
      </w:r>
      <w:r w:rsidRPr="008B57BD">
        <w:rPr>
          <w:rFonts w:ascii="Times New Roman" w:hAnsi="Times New Roman" w:cs="Times New Roman"/>
          <w:sz w:val="24"/>
          <w:szCs w:val="28"/>
        </w:rPr>
        <w:t xml:space="preserve">class in each fold of the future </w:t>
      </w:r>
      <w:r w:rsidRPr="008B57BD">
        <w:rPr>
          <w:rFonts w:ascii="Times New Roman" w:hAnsi="Times New Roman" w:cs="Times New Roman"/>
          <w:i/>
          <w:iCs/>
          <w:sz w:val="24"/>
          <w:szCs w:val="28"/>
        </w:rPr>
        <w:t>k</w:t>
      </w:r>
      <w:r w:rsidRPr="008B57BD">
        <w:rPr>
          <w:rFonts w:ascii="Times New Roman" w:hAnsi="Times New Roman" w:cs="Times New Roman"/>
          <w:sz w:val="24"/>
          <w:szCs w:val="28"/>
        </w:rPr>
        <w:t>-fold cross validation modelling. Another correlation heat map (Fig. 9) is created to see how new instances in a dataset affected dependencies between each other. It is vividly seen that the values for PAY variables decreased and PAY_AMT increased a little bit in comparison with previous heat map. Nevertheless, we assume that this change is not critical and will not biased the model itself very much.</w:t>
      </w:r>
    </w:p>
    <w:p w14:paraId="2B3374B6" w14:textId="77777777" w:rsidR="00FA6686" w:rsidRDefault="00FA6686" w:rsidP="007D3D16">
      <w:pPr>
        <w:jc w:val="center"/>
      </w:pPr>
      <w:r>
        <w:rPr>
          <w:noProof/>
        </w:rPr>
        <w:drawing>
          <wp:inline distT="0" distB="0" distL="0" distR="0" wp14:anchorId="30E7AB8E" wp14:editId="42AD41D9">
            <wp:extent cx="5173265" cy="3901440"/>
            <wp:effectExtent l="0" t="0" r="889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a:extLst>
                        <a:ext uri="{28A0092B-C50C-407E-A947-70E740481C1C}">
                          <a14:useLocalDpi xmlns:a14="http://schemas.microsoft.com/office/drawing/2010/main" val="0"/>
                        </a:ext>
                      </a:extLst>
                    </a:blip>
                    <a:stretch>
                      <a:fillRect/>
                    </a:stretch>
                  </pic:blipFill>
                  <pic:spPr>
                    <a:xfrm>
                      <a:off x="0" y="0"/>
                      <a:ext cx="5201850" cy="3922998"/>
                    </a:xfrm>
                    <a:prstGeom prst="rect">
                      <a:avLst/>
                    </a:prstGeom>
                  </pic:spPr>
                </pic:pic>
              </a:graphicData>
            </a:graphic>
          </wp:inline>
        </w:drawing>
      </w:r>
    </w:p>
    <w:p w14:paraId="70114407" w14:textId="366F71DE" w:rsidR="00FA6686" w:rsidRPr="008B57BD" w:rsidRDefault="00FA6686" w:rsidP="007D3D16">
      <w:pPr>
        <w:jc w:val="center"/>
        <w:rPr>
          <w:rFonts w:ascii="Times New Roman" w:hAnsi="Times New Roman" w:cs="Times New Roman"/>
          <w:sz w:val="24"/>
          <w:szCs w:val="28"/>
        </w:rPr>
      </w:pPr>
      <w:r w:rsidRPr="008B57BD">
        <w:rPr>
          <w:rFonts w:ascii="Times New Roman" w:hAnsi="Times New Roman" w:cs="Times New Roman"/>
          <w:sz w:val="24"/>
          <w:szCs w:val="28"/>
        </w:rPr>
        <w:t xml:space="preserve">Figure 9 – Heat map of correlations between dataset attributes after data balanced with using </w:t>
      </w:r>
      <w:proofErr w:type="gramStart"/>
      <w:r w:rsidRPr="008B57BD">
        <w:rPr>
          <w:rFonts w:ascii="Times New Roman" w:hAnsi="Times New Roman" w:cs="Times New Roman"/>
          <w:sz w:val="24"/>
          <w:szCs w:val="28"/>
        </w:rPr>
        <w:t>MWMOTE(</w:t>
      </w:r>
      <w:proofErr w:type="gramEnd"/>
      <w:r w:rsidRPr="008B57BD">
        <w:rPr>
          <w:rFonts w:ascii="Times New Roman" w:hAnsi="Times New Roman" w:cs="Times New Roman"/>
          <w:sz w:val="24"/>
          <w:szCs w:val="28"/>
        </w:rPr>
        <w:t>) function</w:t>
      </w:r>
    </w:p>
    <w:p w14:paraId="616BBF8B" w14:textId="2A58E2BD" w:rsidR="00FA6686" w:rsidRPr="008B57BD" w:rsidRDefault="00FA6686" w:rsidP="007D3D16">
      <w:pPr>
        <w:ind w:firstLine="720"/>
        <w:jc w:val="both"/>
        <w:rPr>
          <w:rFonts w:ascii="Times New Roman" w:hAnsi="Times New Roman" w:cs="Times New Roman"/>
          <w:sz w:val="24"/>
          <w:szCs w:val="28"/>
        </w:rPr>
      </w:pPr>
      <w:r w:rsidRPr="008B57BD">
        <w:rPr>
          <w:rFonts w:ascii="Times New Roman" w:hAnsi="Times New Roman" w:cs="Times New Roman"/>
          <w:sz w:val="24"/>
          <w:szCs w:val="28"/>
        </w:rPr>
        <w:t>Then we check again in what proportion the records with different class value</w:t>
      </w:r>
      <w:r w:rsidR="00AE4E9B">
        <w:rPr>
          <w:rFonts w:ascii="Times New Roman" w:hAnsi="Times New Roman" w:cs="Times New Roman"/>
          <w:sz w:val="24"/>
          <w:szCs w:val="28"/>
        </w:rPr>
        <w:t>s</w:t>
      </w:r>
      <w:r w:rsidRPr="008B57BD">
        <w:rPr>
          <w:rFonts w:ascii="Times New Roman" w:hAnsi="Times New Roman" w:cs="Times New Roman"/>
          <w:sz w:val="24"/>
          <w:szCs w:val="28"/>
        </w:rPr>
        <w:t xml:space="preserve"> are presented. Execution of this code</w:t>
      </w:r>
    </w:p>
    <w:p w14:paraId="05D92776" w14:textId="77777777" w:rsidR="00FA6686" w:rsidRPr="008B57BD" w:rsidRDefault="00FA6686" w:rsidP="008B57BD">
      <w:pPr>
        <w:spacing w:after="0"/>
        <w:ind w:firstLine="720"/>
        <w:rPr>
          <w:rFonts w:ascii="Courier New" w:hAnsi="Courier New" w:cs="Courier New"/>
          <w:color w:val="000000"/>
          <w:szCs w:val="22"/>
          <w:shd w:val="clear" w:color="auto" w:fill="FFFFFF"/>
        </w:rPr>
      </w:pPr>
      <w:r w:rsidRPr="008B57BD">
        <w:rPr>
          <w:rFonts w:ascii="Courier New" w:hAnsi="Courier New" w:cs="Courier New"/>
          <w:color w:val="000000"/>
          <w:szCs w:val="22"/>
          <w:shd w:val="clear" w:color="auto" w:fill="FFFFFF"/>
        </w:rPr>
        <w:t xml:space="preserve">z &lt;- </w:t>
      </w:r>
      <w:proofErr w:type="spellStart"/>
      <w:r w:rsidRPr="008B57BD">
        <w:rPr>
          <w:rFonts w:ascii="Courier New" w:hAnsi="Courier New" w:cs="Courier New"/>
          <w:color w:val="000000"/>
          <w:szCs w:val="22"/>
          <w:shd w:val="clear" w:color="auto" w:fill="FFFFFF"/>
        </w:rPr>
        <w:t>newData$DEFAULT_PAYMENT</w:t>
      </w:r>
      <w:proofErr w:type="spellEnd"/>
    </w:p>
    <w:p w14:paraId="76CB9E20" w14:textId="6FC66D7C" w:rsidR="00FA6686" w:rsidRPr="008B57BD" w:rsidRDefault="00FA6686" w:rsidP="008B57BD">
      <w:pPr>
        <w:spacing w:after="0"/>
        <w:ind w:firstLine="720"/>
        <w:rPr>
          <w:rFonts w:ascii="Courier New" w:hAnsi="Courier New" w:cs="Courier New"/>
          <w:color w:val="000000"/>
          <w:szCs w:val="22"/>
          <w:shd w:val="clear" w:color="auto" w:fill="FFFFFF"/>
        </w:rPr>
      </w:pPr>
      <w:proofErr w:type="spellStart"/>
      <w:r w:rsidRPr="008B57BD">
        <w:rPr>
          <w:rFonts w:ascii="Courier New" w:hAnsi="Courier New" w:cs="Courier New"/>
          <w:color w:val="000000"/>
          <w:szCs w:val="22"/>
          <w:shd w:val="clear" w:color="auto" w:fill="FFFFFF"/>
        </w:rPr>
        <w:t>cbind</w:t>
      </w:r>
      <w:proofErr w:type="spellEnd"/>
      <w:r w:rsidRPr="008B57BD">
        <w:rPr>
          <w:rFonts w:ascii="Courier New" w:hAnsi="Courier New" w:cs="Courier New"/>
          <w:color w:val="000000"/>
          <w:szCs w:val="22"/>
          <w:shd w:val="clear" w:color="auto" w:fill="FFFFFF"/>
        </w:rPr>
        <w:t>(</w:t>
      </w:r>
      <w:proofErr w:type="spellStart"/>
      <w:r w:rsidRPr="008B57BD">
        <w:rPr>
          <w:rFonts w:ascii="Courier New" w:hAnsi="Courier New" w:cs="Courier New"/>
          <w:color w:val="000000"/>
          <w:szCs w:val="22"/>
          <w:shd w:val="clear" w:color="auto" w:fill="FFFFFF"/>
        </w:rPr>
        <w:t>freq</w:t>
      </w:r>
      <w:proofErr w:type="spellEnd"/>
      <w:r w:rsidRPr="008B57BD">
        <w:rPr>
          <w:rFonts w:ascii="Courier New" w:hAnsi="Courier New" w:cs="Courier New"/>
          <w:color w:val="000000"/>
          <w:szCs w:val="22"/>
          <w:shd w:val="clear" w:color="auto" w:fill="FFFFFF"/>
        </w:rPr>
        <w:t>=table(z), percentage=</w:t>
      </w:r>
      <w:proofErr w:type="spellStart"/>
      <w:proofErr w:type="gramStart"/>
      <w:r w:rsidRPr="008B57BD">
        <w:rPr>
          <w:rFonts w:ascii="Courier New" w:hAnsi="Courier New" w:cs="Courier New"/>
          <w:color w:val="000000"/>
          <w:szCs w:val="22"/>
          <w:shd w:val="clear" w:color="auto" w:fill="FFFFFF"/>
        </w:rPr>
        <w:t>prop.table</w:t>
      </w:r>
      <w:proofErr w:type="spellEnd"/>
      <w:proofErr w:type="gramEnd"/>
      <w:r w:rsidRPr="008B57BD">
        <w:rPr>
          <w:rFonts w:ascii="Courier New" w:hAnsi="Courier New" w:cs="Courier New"/>
          <w:color w:val="000000"/>
          <w:szCs w:val="22"/>
          <w:shd w:val="clear" w:color="auto" w:fill="FFFFFF"/>
        </w:rPr>
        <w:t>(table(z))*100)</w:t>
      </w:r>
    </w:p>
    <w:p w14:paraId="2A6318E5" w14:textId="77777777" w:rsidR="008B57BD" w:rsidRPr="002B4048" w:rsidRDefault="008B57BD" w:rsidP="008B57BD">
      <w:pPr>
        <w:spacing w:after="0"/>
        <w:ind w:firstLine="720"/>
        <w:rPr>
          <w:rFonts w:ascii="Courier New" w:hAnsi="Courier New" w:cs="Courier New"/>
          <w:color w:val="000000"/>
          <w:sz w:val="24"/>
          <w:shd w:val="clear" w:color="auto" w:fill="FFFFFF"/>
        </w:rPr>
      </w:pPr>
    </w:p>
    <w:p w14:paraId="0D4526A1" w14:textId="753A0940" w:rsidR="007A7DBD" w:rsidRPr="008B57BD" w:rsidRDefault="00FA6686" w:rsidP="007D3D16">
      <w:pPr>
        <w:jc w:val="both"/>
        <w:rPr>
          <w:rFonts w:ascii="Times New Roman" w:hAnsi="Times New Roman" w:cs="Times New Roman"/>
          <w:color w:val="000000"/>
          <w:sz w:val="24"/>
          <w:szCs w:val="28"/>
          <w:shd w:val="clear" w:color="auto" w:fill="FFFFFF"/>
        </w:rPr>
      </w:pPr>
      <w:r w:rsidRPr="008B57BD">
        <w:rPr>
          <w:rFonts w:ascii="Times New Roman" w:hAnsi="Times New Roman" w:cs="Times New Roman"/>
          <w:color w:val="000000"/>
          <w:sz w:val="24"/>
          <w:szCs w:val="28"/>
          <w:shd w:val="clear" w:color="auto" w:fill="FFFFFF"/>
        </w:rPr>
        <w:lastRenderedPageBreak/>
        <w:t>shows that there is a ratio of 58.41% to 41.59% of instances that belong to class ‘0’ and class ‘1’ respectively. Due to this we assume that our dataset is balanced now and we can proceed to the machine learning modelling.</w:t>
      </w:r>
    </w:p>
    <w:p w14:paraId="4E81E392" w14:textId="77777777" w:rsidR="007A7DBD" w:rsidRDefault="007A7DBD">
      <w:pPr>
        <w:spacing w:after="0" w:line="240" w:lineRule="auto"/>
        <w:rPr>
          <w:color w:val="000000"/>
          <w:sz w:val="24"/>
          <w:szCs w:val="28"/>
          <w:shd w:val="clear" w:color="auto" w:fill="FFFFFF"/>
        </w:rPr>
      </w:pPr>
      <w:r>
        <w:rPr>
          <w:color w:val="000000"/>
          <w:sz w:val="24"/>
          <w:szCs w:val="28"/>
          <w:shd w:val="clear" w:color="auto" w:fill="FFFFFF"/>
        </w:rPr>
        <w:br w:type="page"/>
      </w:r>
    </w:p>
    <w:p w14:paraId="5EC2E0E1" w14:textId="10779DFD" w:rsidR="00FA6686" w:rsidRPr="00841630" w:rsidRDefault="007A7DBD" w:rsidP="007A7DBD">
      <w:pPr>
        <w:pStyle w:val="Heading1"/>
        <w:rPr>
          <w:shd w:val="clear" w:color="auto" w:fill="FFFFFF"/>
        </w:rPr>
      </w:pPr>
      <w:bookmarkStart w:id="9" w:name="_Toc57036193"/>
      <w:r>
        <w:rPr>
          <w:shd w:val="clear" w:color="auto" w:fill="FFFFFF"/>
        </w:rPr>
        <w:lastRenderedPageBreak/>
        <w:t>Model Development</w:t>
      </w:r>
      <w:bookmarkEnd w:id="9"/>
    </w:p>
    <w:p w14:paraId="5CBE7100" w14:textId="77777777" w:rsidR="008B57BD" w:rsidRDefault="007A7DBD" w:rsidP="00D40D6B">
      <w:pPr>
        <w:jc w:val="both"/>
        <w:rPr>
          <w:sz w:val="24"/>
          <w:szCs w:val="28"/>
          <w:shd w:val="clear" w:color="auto" w:fill="FFFFFF"/>
        </w:rPr>
      </w:pPr>
      <w:r w:rsidRPr="00D40D6B">
        <w:rPr>
          <w:sz w:val="24"/>
          <w:szCs w:val="28"/>
          <w:shd w:val="clear" w:color="auto" w:fill="FFFFFF"/>
        </w:rPr>
        <w:tab/>
      </w:r>
    </w:p>
    <w:p w14:paraId="0D1530FF" w14:textId="0395E2B3" w:rsidR="007A7DBD" w:rsidRPr="008B57BD" w:rsidRDefault="007A7DBD" w:rsidP="008B57BD">
      <w:pPr>
        <w:ind w:firstLine="720"/>
        <w:jc w:val="both"/>
        <w:rPr>
          <w:rFonts w:ascii="Times New Roman" w:hAnsi="Times New Roman" w:cs="Times New Roman"/>
          <w:sz w:val="24"/>
          <w:szCs w:val="28"/>
          <w:shd w:val="clear" w:color="auto" w:fill="FFFFFF"/>
        </w:rPr>
      </w:pPr>
      <w:r w:rsidRPr="008B57BD">
        <w:rPr>
          <w:rFonts w:ascii="Times New Roman" w:hAnsi="Times New Roman" w:cs="Times New Roman"/>
          <w:sz w:val="24"/>
          <w:szCs w:val="28"/>
          <w:shd w:val="clear" w:color="auto" w:fill="FFFFFF"/>
        </w:rPr>
        <w:t xml:space="preserve">Now we move on to developing of models. For this purpose, a CRAN package ‘caret’ is going to be used. At first, the original dataset is split </w:t>
      </w:r>
      <w:r w:rsidR="00D40D6B" w:rsidRPr="008B57BD">
        <w:rPr>
          <w:rFonts w:ascii="Times New Roman" w:hAnsi="Times New Roman" w:cs="Times New Roman"/>
          <w:sz w:val="24"/>
          <w:szCs w:val="28"/>
          <w:shd w:val="clear" w:color="auto" w:fill="FFFFFF"/>
        </w:rPr>
        <w:t>into</w:t>
      </w:r>
      <w:r w:rsidRPr="008B57BD">
        <w:rPr>
          <w:rFonts w:ascii="Times New Roman" w:hAnsi="Times New Roman" w:cs="Times New Roman"/>
          <w:sz w:val="24"/>
          <w:szCs w:val="28"/>
          <w:shd w:val="clear" w:color="auto" w:fill="FFFFFF"/>
        </w:rPr>
        <w:t xml:space="preserve"> training and validation </w:t>
      </w:r>
      <w:r w:rsidR="00D40D6B" w:rsidRPr="008B57BD">
        <w:rPr>
          <w:rFonts w:ascii="Times New Roman" w:hAnsi="Times New Roman" w:cs="Times New Roman"/>
          <w:sz w:val="24"/>
          <w:szCs w:val="28"/>
          <w:shd w:val="clear" w:color="auto" w:fill="FFFFFF"/>
        </w:rPr>
        <w:t xml:space="preserve">sets </w:t>
      </w:r>
      <w:r w:rsidRPr="008B57BD">
        <w:rPr>
          <w:rFonts w:ascii="Times New Roman" w:hAnsi="Times New Roman" w:cs="Times New Roman"/>
          <w:sz w:val="24"/>
          <w:szCs w:val="28"/>
          <w:shd w:val="clear" w:color="auto" w:fill="FFFFFF"/>
        </w:rPr>
        <w:t>in proportion 70% to 30% respectively. Then the models are to be trained on</w:t>
      </w:r>
      <w:r w:rsidR="0047059E">
        <w:rPr>
          <w:rFonts w:ascii="Times New Roman" w:hAnsi="Times New Roman" w:cs="Times New Roman"/>
          <w:sz w:val="24"/>
          <w:szCs w:val="28"/>
          <w:shd w:val="clear" w:color="auto" w:fill="FFFFFF"/>
        </w:rPr>
        <w:t xml:space="preserve"> the</w:t>
      </w:r>
      <w:r w:rsidRPr="008B57BD">
        <w:rPr>
          <w:rFonts w:ascii="Times New Roman" w:hAnsi="Times New Roman" w:cs="Times New Roman"/>
          <w:sz w:val="24"/>
          <w:szCs w:val="28"/>
          <w:shd w:val="clear" w:color="auto" w:fill="FFFFFF"/>
        </w:rPr>
        <w:t xml:space="preserve"> test set using 10-fold cross</w:t>
      </w:r>
      <w:r w:rsidR="0047059E">
        <w:rPr>
          <w:rFonts w:ascii="Times New Roman" w:hAnsi="Times New Roman" w:cs="Times New Roman"/>
          <w:sz w:val="24"/>
          <w:szCs w:val="28"/>
          <w:shd w:val="clear" w:color="auto" w:fill="FFFFFF"/>
        </w:rPr>
        <w:t>-</w:t>
      </w:r>
      <w:r w:rsidRPr="008B57BD">
        <w:rPr>
          <w:rFonts w:ascii="Times New Roman" w:hAnsi="Times New Roman" w:cs="Times New Roman"/>
          <w:sz w:val="24"/>
          <w:szCs w:val="28"/>
          <w:shd w:val="clear" w:color="auto" w:fill="FFFFFF"/>
        </w:rPr>
        <w:t>validation technique and then validated using a validation set of data.</w:t>
      </w:r>
    </w:p>
    <w:p w14:paraId="2BCFC5F9" w14:textId="5DD3C5AB" w:rsidR="00245AB8" w:rsidRPr="008B57BD" w:rsidRDefault="007A7DBD" w:rsidP="00245AB8">
      <w:pPr>
        <w:ind w:firstLine="720"/>
        <w:jc w:val="both"/>
        <w:rPr>
          <w:rFonts w:ascii="Times New Roman" w:hAnsi="Times New Roman" w:cs="Times New Roman"/>
          <w:sz w:val="24"/>
          <w:szCs w:val="28"/>
          <w:shd w:val="clear" w:color="auto" w:fill="FFFFFF"/>
        </w:rPr>
      </w:pPr>
      <w:r w:rsidRPr="008B57BD">
        <w:rPr>
          <w:rFonts w:ascii="Times New Roman" w:hAnsi="Times New Roman" w:cs="Times New Roman"/>
          <w:sz w:val="24"/>
          <w:szCs w:val="28"/>
          <w:shd w:val="clear" w:color="auto" w:fill="FFFFFF"/>
        </w:rPr>
        <w:t xml:space="preserve">We start from developing Random Forest and Naïve Bayes models without pre-processing of the data </w:t>
      </w:r>
      <w:r w:rsidR="00D40D6B" w:rsidRPr="008B57BD">
        <w:rPr>
          <w:rFonts w:ascii="Times New Roman" w:hAnsi="Times New Roman" w:cs="Times New Roman"/>
          <w:sz w:val="24"/>
          <w:szCs w:val="28"/>
          <w:shd w:val="clear" w:color="auto" w:fill="FFFFFF"/>
        </w:rPr>
        <w:t>with</w:t>
      </w:r>
      <w:r w:rsidRPr="008B57BD">
        <w:rPr>
          <w:rFonts w:ascii="Times New Roman" w:hAnsi="Times New Roman" w:cs="Times New Roman"/>
          <w:sz w:val="24"/>
          <w:szCs w:val="28"/>
          <w:shd w:val="clear" w:color="auto" w:fill="FFFFFF"/>
        </w:rPr>
        <w:t xml:space="preserve"> standardization. Then another two models are created using the same machine learning supervised techniques however with centering and scaling.</w:t>
      </w:r>
      <w:r w:rsidR="00245AB8" w:rsidRPr="008B57BD">
        <w:rPr>
          <w:rFonts w:ascii="Times New Roman" w:hAnsi="Times New Roman" w:cs="Times New Roman"/>
          <w:sz w:val="24"/>
          <w:szCs w:val="28"/>
          <w:shd w:val="clear" w:color="auto" w:fill="FFFFFF"/>
        </w:rPr>
        <w:t xml:space="preserve"> After developing their performance metrics are printed out, the fitted results and the graphs of importance of variables are plotted.</w:t>
      </w:r>
    </w:p>
    <w:p w14:paraId="225BE12A" w14:textId="492C1208" w:rsidR="007A7DBD" w:rsidRPr="008B57BD" w:rsidRDefault="00D40D6B" w:rsidP="00D40D6B">
      <w:pPr>
        <w:ind w:firstLine="720"/>
        <w:jc w:val="both"/>
        <w:rPr>
          <w:rFonts w:ascii="Times New Roman" w:hAnsi="Times New Roman" w:cs="Times New Roman"/>
          <w:sz w:val="24"/>
          <w:szCs w:val="28"/>
          <w:shd w:val="clear" w:color="auto" w:fill="FFFFFF"/>
        </w:rPr>
      </w:pPr>
      <w:r w:rsidRPr="008B57BD">
        <w:rPr>
          <w:rFonts w:ascii="Times New Roman" w:hAnsi="Times New Roman" w:cs="Times New Roman"/>
          <w:sz w:val="24"/>
          <w:szCs w:val="28"/>
          <w:shd w:val="clear" w:color="auto" w:fill="FFFFFF"/>
        </w:rPr>
        <w:t xml:space="preserve">At </w:t>
      </w:r>
      <w:r w:rsidR="00245AB8" w:rsidRPr="008B57BD">
        <w:rPr>
          <w:rFonts w:ascii="Times New Roman" w:hAnsi="Times New Roman" w:cs="Times New Roman"/>
          <w:sz w:val="24"/>
          <w:szCs w:val="28"/>
          <w:shd w:val="clear" w:color="auto" w:fill="FFFFFF"/>
        </w:rPr>
        <w:t>start</w:t>
      </w:r>
      <w:r w:rsidRPr="008B57BD">
        <w:rPr>
          <w:rFonts w:ascii="Times New Roman" w:hAnsi="Times New Roman" w:cs="Times New Roman"/>
          <w:sz w:val="24"/>
          <w:szCs w:val="28"/>
          <w:shd w:val="clear" w:color="auto" w:fill="FFFFFF"/>
        </w:rPr>
        <w:t xml:space="preserve">, </w:t>
      </w:r>
      <w:r w:rsidR="007A7DBD" w:rsidRPr="008B57BD">
        <w:rPr>
          <w:rFonts w:ascii="Times New Roman" w:hAnsi="Times New Roman" w:cs="Times New Roman"/>
          <w:sz w:val="24"/>
          <w:szCs w:val="28"/>
          <w:shd w:val="clear" w:color="auto" w:fill="FFFFFF"/>
        </w:rPr>
        <w:t xml:space="preserve">a </w:t>
      </w:r>
      <w:proofErr w:type="spellStart"/>
      <w:r w:rsidR="007A7DBD" w:rsidRPr="008B57BD">
        <w:rPr>
          <w:rFonts w:ascii="Times New Roman" w:hAnsi="Times New Roman" w:cs="Times New Roman"/>
          <w:sz w:val="24"/>
          <w:szCs w:val="28"/>
          <w:shd w:val="clear" w:color="auto" w:fill="FFFFFF"/>
        </w:rPr>
        <w:t>trControl</w:t>
      </w:r>
      <w:proofErr w:type="spellEnd"/>
      <w:r w:rsidR="007A7DBD" w:rsidRPr="008B57BD">
        <w:rPr>
          <w:rFonts w:ascii="Times New Roman" w:hAnsi="Times New Roman" w:cs="Times New Roman"/>
          <w:sz w:val="24"/>
          <w:szCs w:val="28"/>
          <w:shd w:val="clear" w:color="auto" w:fill="FFFFFF"/>
        </w:rPr>
        <w:t xml:space="preserve"> argument</w:t>
      </w:r>
      <w:r w:rsidRPr="008B57BD">
        <w:rPr>
          <w:rFonts w:ascii="Times New Roman" w:hAnsi="Times New Roman" w:cs="Times New Roman"/>
          <w:sz w:val="24"/>
          <w:szCs w:val="28"/>
          <w:shd w:val="clear" w:color="auto" w:fill="FFFFFF"/>
        </w:rPr>
        <w:t xml:space="preserve"> is defined</w:t>
      </w:r>
      <w:r w:rsidR="007A7DBD" w:rsidRPr="008B57BD">
        <w:rPr>
          <w:rFonts w:ascii="Times New Roman" w:hAnsi="Times New Roman" w:cs="Times New Roman"/>
          <w:sz w:val="24"/>
          <w:szCs w:val="28"/>
          <w:shd w:val="clear" w:color="auto" w:fill="FFFFFF"/>
        </w:rPr>
        <w:t xml:space="preserve">. The method is set to cross-validation with </w:t>
      </w:r>
      <w:r w:rsidR="0047059E" w:rsidRPr="0047059E">
        <w:rPr>
          <w:rFonts w:ascii="Times New Roman" w:hAnsi="Times New Roman" w:cs="Times New Roman"/>
          <w:i/>
          <w:iCs/>
          <w:sz w:val="24"/>
          <w:szCs w:val="28"/>
          <w:shd w:val="clear" w:color="auto" w:fill="FFFFFF"/>
        </w:rPr>
        <w:t>k</w:t>
      </w:r>
      <w:r w:rsidR="007A7DBD" w:rsidRPr="008B57BD">
        <w:rPr>
          <w:rFonts w:ascii="Times New Roman" w:hAnsi="Times New Roman" w:cs="Times New Roman"/>
          <w:sz w:val="24"/>
          <w:szCs w:val="28"/>
          <w:shd w:val="clear" w:color="auto" w:fill="FFFFFF"/>
        </w:rPr>
        <w:t xml:space="preserve"> equal to 10, </w:t>
      </w:r>
      <w:proofErr w:type="spellStart"/>
      <w:r w:rsidR="007A7DBD" w:rsidRPr="008B57BD">
        <w:rPr>
          <w:rFonts w:ascii="Times New Roman" w:hAnsi="Times New Roman" w:cs="Times New Roman"/>
          <w:sz w:val="24"/>
          <w:szCs w:val="28"/>
          <w:shd w:val="clear" w:color="auto" w:fill="FFFFFF"/>
        </w:rPr>
        <w:t>classProbs</w:t>
      </w:r>
      <w:proofErr w:type="spellEnd"/>
      <w:r w:rsidR="0047059E">
        <w:rPr>
          <w:rFonts w:ascii="Times New Roman" w:hAnsi="Times New Roman" w:cs="Times New Roman"/>
          <w:sz w:val="24"/>
          <w:szCs w:val="28"/>
          <w:shd w:val="clear" w:color="auto" w:fill="FFFFFF"/>
        </w:rPr>
        <w:t xml:space="preserve"> –</w:t>
      </w:r>
      <w:r w:rsidR="007A7DBD" w:rsidRPr="008B57BD">
        <w:rPr>
          <w:rFonts w:ascii="Times New Roman" w:hAnsi="Times New Roman" w:cs="Times New Roman"/>
          <w:sz w:val="24"/>
          <w:szCs w:val="28"/>
          <w:shd w:val="clear" w:color="auto" w:fill="FFFFFF"/>
        </w:rPr>
        <w:t xml:space="preserve"> to TRUE. It is required to return probability of outcome. </w:t>
      </w:r>
      <w:r w:rsidRPr="008B57BD">
        <w:rPr>
          <w:rFonts w:ascii="Times New Roman" w:hAnsi="Times New Roman" w:cs="Times New Roman"/>
          <w:sz w:val="24"/>
          <w:szCs w:val="28"/>
          <w:shd w:val="clear" w:color="auto" w:fill="FFFFFF"/>
        </w:rPr>
        <w:t>I</w:t>
      </w:r>
      <w:r w:rsidR="007A7DBD" w:rsidRPr="008B57BD">
        <w:rPr>
          <w:rFonts w:ascii="Times New Roman" w:hAnsi="Times New Roman" w:cs="Times New Roman"/>
          <w:sz w:val="24"/>
          <w:szCs w:val="28"/>
          <w:shd w:val="clear" w:color="auto" w:fill="FFFFFF"/>
        </w:rPr>
        <w:t xml:space="preserve">n </w:t>
      </w:r>
      <w:r w:rsidRPr="008B57BD">
        <w:rPr>
          <w:rFonts w:ascii="Times New Roman" w:hAnsi="Times New Roman" w:cs="Times New Roman"/>
          <w:sz w:val="24"/>
          <w:szCs w:val="28"/>
          <w:shd w:val="clear" w:color="auto" w:fill="FFFFFF"/>
        </w:rPr>
        <w:t>t</w:t>
      </w:r>
      <w:r w:rsidR="007A7DBD" w:rsidRPr="008B57BD">
        <w:rPr>
          <w:rFonts w:ascii="Times New Roman" w:hAnsi="Times New Roman" w:cs="Times New Roman"/>
          <w:sz w:val="24"/>
          <w:szCs w:val="28"/>
          <w:shd w:val="clear" w:color="auto" w:fill="FFFFFF"/>
        </w:rPr>
        <w:t xml:space="preserve">his case it is </w:t>
      </w:r>
      <w:r w:rsidR="0047059E">
        <w:rPr>
          <w:rFonts w:ascii="Times New Roman" w:hAnsi="Times New Roman" w:cs="Times New Roman"/>
          <w:sz w:val="24"/>
          <w:szCs w:val="28"/>
          <w:shd w:val="clear" w:color="auto" w:fill="FFFFFF"/>
        </w:rPr>
        <w:t>‘</w:t>
      </w:r>
      <w:r w:rsidR="007A7DBD" w:rsidRPr="008B57BD">
        <w:rPr>
          <w:rFonts w:ascii="Times New Roman" w:hAnsi="Times New Roman" w:cs="Times New Roman"/>
          <w:sz w:val="24"/>
          <w:szCs w:val="28"/>
          <w:shd w:val="clear" w:color="auto" w:fill="FFFFFF"/>
        </w:rPr>
        <w:t>default</w:t>
      </w:r>
      <w:r w:rsidR="0047059E">
        <w:rPr>
          <w:rFonts w:ascii="Times New Roman" w:hAnsi="Times New Roman" w:cs="Times New Roman"/>
          <w:sz w:val="24"/>
          <w:szCs w:val="28"/>
          <w:shd w:val="clear" w:color="auto" w:fill="FFFFFF"/>
        </w:rPr>
        <w:t>’</w:t>
      </w:r>
      <w:r w:rsidR="007A7DBD" w:rsidRPr="008B57BD">
        <w:rPr>
          <w:rFonts w:ascii="Times New Roman" w:hAnsi="Times New Roman" w:cs="Times New Roman"/>
          <w:sz w:val="24"/>
          <w:szCs w:val="28"/>
          <w:shd w:val="clear" w:color="auto" w:fill="FFFFFF"/>
        </w:rPr>
        <w:t xml:space="preserve"> or </w:t>
      </w:r>
      <w:r w:rsidR="0047059E">
        <w:rPr>
          <w:rFonts w:ascii="Times New Roman" w:hAnsi="Times New Roman" w:cs="Times New Roman"/>
          <w:sz w:val="24"/>
          <w:szCs w:val="28"/>
          <w:shd w:val="clear" w:color="auto" w:fill="FFFFFF"/>
        </w:rPr>
        <w:t>‘</w:t>
      </w:r>
      <w:r w:rsidR="007A7DBD" w:rsidRPr="008B57BD">
        <w:rPr>
          <w:rFonts w:ascii="Times New Roman" w:hAnsi="Times New Roman" w:cs="Times New Roman"/>
          <w:sz w:val="24"/>
          <w:szCs w:val="28"/>
          <w:shd w:val="clear" w:color="auto" w:fill="FFFFFF"/>
        </w:rPr>
        <w:t>not</w:t>
      </w:r>
      <w:r w:rsidR="0047059E">
        <w:rPr>
          <w:rFonts w:ascii="Times New Roman" w:hAnsi="Times New Roman" w:cs="Times New Roman"/>
          <w:sz w:val="24"/>
          <w:szCs w:val="28"/>
          <w:shd w:val="clear" w:color="auto" w:fill="FFFFFF"/>
        </w:rPr>
        <w:t>’</w:t>
      </w:r>
      <w:r w:rsidR="007A7DBD" w:rsidRPr="008B57BD">
        <w:rPr>
          <w:rFonts w:ascii="Times New Roman" w:hAnsi="Times New Roman" w:cs="Times New Roman"/>
          <w:sz w:val="24"/>
          <w:szCs w:val="28"/>
          <w:shd w:val="clear" w:color="auto" w:fill="FFFFFF"/>
        </w:rPr>
        <w:t xml:space="preserve">. And </w:t>
      </w:r>
      <w:proofErr w:type="spellStart"/>
      <w:r w:rsidR="007A7DBD" w:rsidRPr="008B57BD">
        <w:rPr>
          <w:rFonts w:ascii="Times New Roman" w:hAnsi="Times New Roman" w:cs="Times New Roman"/>
          <w:sz w:val="24"/>
          <w:szCs w:val="28"/>
          <w:shd w:val="clear" w:color="auto" w:fill="FFFFFF"/>
        </w:rPr>
        <w:t>summaryFunction</w:t>
      </w:r>
      <w:proofErr w:type="spellEnd"/>
      <w:r w:rsidR="007A7DBD" w:rsidRPr="008B57BD">
        <w:rPr>
          <w:rFonts w:ascii="Times New Roman" w:hAnsi="Times New Roman" w:cs="Times New Roman"/>
          <w:sz w:val="24"/>
          <w:szCs w:val="28"/>
          <w:shd w:val="clear" w:color="auto" w:fill="FFFFFF"/>
        </w:rPr>
        <w:t xml:space="preserve"> is set to return outcome as a set of binary classification results.</w:t>
      </w:r>
    </w:p>
    <w:p w14:paraId="7F01BD49" w14:textId="08BBA6CB" w:rsidR="007A7DBD" w:rsidRPr="008B57BD" w:rsidRDefault="007A7DBD" w:rsidP="00D40D6B">
      <w:pPr>
        <w:ind w:firstLine="720"/>
        <w:jc w:val="both"/>
        <w:rPr>
          <w:rFonts w:ascii="Times New Roman" w:hAnsi="Times New Roman" w:cs="Times New Roman"/>
          <w:sz w:val="24"/>
          <w:szCs w:val="28"/>
          <w:shd w:val="clear" w:color="auto" w:fill="FFFFFF"/>
        </w:rPr>
      </w:pPr>
      <w:r w:rsidRPr="008B57BD">
        <w:rPr>
          <w:rFonts w:ascii="Times New Roman" w:hAnsi="Times New Roman" w:cs="Times New Roman"/>
          <w:sz w:val="24"/>
          <w:szCs w:val="28"/>
          <w:shd w:val="clear" w:color="auto" w:fill="FFFFFF"/>
        </w:rPr>
        <w:t xml:space="preserve">First the models without pre-processing are being developed. As a method in </w:t>
      </w:r>
      <w:proofErr w:type="gramStart"/>
      <w:r w:rsidRPr="008B57BD">
        <w:rPr>
          <w:rFonts w:ascii="Times New Roman" w:hAnsi="Times New Roman" w:cs="Times New Roman"/>
          <w:sz w:val="24"/>
          <w:szCs w:val="28"/>
          <w:shd w:val="clear" w:color="auto" w:fill="FFFFFF"/>
        </w:rPr>
        <w:t>train(</w:t>
      </w:r>
      <w:proofErr w:type="gramEnd"/>
      <w:r w:rsidRPr="008B57BD">
        <w:rPr>
          <w:rFonts w:ascii="Times New Roman" w:hAnsi="Times New Roman" w:cs="Times New Roman"/>
          <w:sz w:val="24"/>
          <w:szCs w:val="28"/>
          <w:shd w:val="clear" w:color="auto" w:fill="FFFFFF"/>
        </w:rPr>
        <w:t xml:space="preserve">) function we set </w:t>
      </w:r>
      <w:r w:rsidR="0047059E">
        <w:rPr>
          <w:rFonts w:ascii="Times New Roman" w:hAnsi="Times New Roman" w:cs="Times New Roman"/>
          <w:sz w:val="24"/>
          <w:szCs w:val="28"/>
          <w:shd w:val="clear" w:color="auto" w:fill="FFFFFF"/>
        </w:rPr>
        <w:t>‘</w:t>
      </w:r>
      <w:r w:rsidRPr="008B57BD">
        <w:rPr>
          <w:rFonts w:ascii="Times New Roman" w:hAnsi="Times New Roman" w:cs="Times New Roman"/>
          <w:sz w:val="24"/>
          <w:szCs w:val="28"/>
          <w:shd w:val="clear" w:color="auto" w:fill="FFFFFF"/>
        </w:rPr>
        <w:t>rf</w:t>
      </w:r>
      <w:r w:rsidR="0047059E">
        <w:rPr>
          <w:rFonts w:ascii="Times New Roman" w:hAnsi="Times New Roman" w:cs="Times New Roman"/>
          <w:sz w:val="24"/>
          <w:szCs w:val="28"/>
          <w:shd w:val="clear" w:color="auto" w:fill="FFFFFF"/>
        </w:rPr>
        <w:t>’</w:t>
      </w:r>
      <w:r w:rsidRPr="008B57BD">
        <w:rPr>
          <w:rFonts w:ascii="Times New Roman" w:hAnsi="Times New Roman" w:cs="Times New Roman"/>
          <w:sz w:val="24"/>
          <w:szCs w:val="28"/>
          <w:shd w:val="clear" w:color="auto" w:fill="FFFFFF"/>
        </w:rPr>
        <w:t xml:space="preserve"> for </w:t>
      </w:r>
      <w:r w:rsidR="00AF1C01">
        <w:rPr>
          <w:rFonts w:ascii="Times New Roman" w:hAnsi="Times New Roman" w:cs="Times New Roman"/>
          <w:sz w:val="24"/>
          <w:szCs w:val="28"/>
          <w:shd w:val="clear" w:color="auto" w:fill="FFFFFF"/>
        </w:rPr>
        <w:t xml:space="preserve">the </w:t>
      </w:r>
      <w:r w:rsidRPr="008B57BD">
        <w:rPr>
          <w:rFonts w:ascii="Times New Roman" w:hAnsi="Times New Roman" w:cs="Times New Roman"/>
          <w:sz w:val="24"/>
          <w:szCs w:val="28"/>
          <w:shd w:val="clear" w:color="auto" w:fill="FFFFFF"/>
        </w:rPr>
        <w:t xml:space="preserve">Random Forest and </w:t>
      </w:r>
      <w:r w:rsidR="0047059E">
        <w:rPr>
          <w:rFonts w:ascii="Times New Roman" w:hAnsi="Times New Roman" w:cs="Times New Roman"/>
          <w:sz w:val="24"/>
          <w:szCs w:val="28"/>
          <w:shd w:val="clear" w:color="auto" w:fill="FFFFFF"/>
        </w:rPr>
        <w:t>‘</w:t>
      </w:r>
      <w:proofErr w:type="spellStart"/>
      <w:r w:rsidRPr="008B57BD">
        <w:rPr>
          <w:rFonts w:ascii="Times New Roman" w:hAnsi="Times New Roman" w:cs="Times New Roman"/>
          <w:sz w:val="24"/>
          <w:szCs w:val="28"/>
          <w:shd w:val="clear" w:color="auto" w:fill="FFFFFF"/>
        </w:rPr>
        <w:t>nb</w:t>
      </w:r>
      <w:proofErr w:type="spellEnd"/>
      <w:r w:rsidR="0047059E">
        <w:rPr>
          <w:rFonts w:ascii="Times New Roman" w:hAnsi="Times New Roman" w:cs="Times New Roman"/>
          <w:sz w:val="24"/>
          <w:szCs w:val="28"/>
          <w:shd w:val="clear" w:color="auto" w:fill="FFFFFF"/>
        </w:rPr>
        <w:t>’</w:t>
      </w:r>
      <w:r w:rsidRPr="008B57BD">
        <w:rPr>
          <w:rFonts w:ascii="Times New Roman" w:hAnsi="Times New Roman" w:cs="Times New Roman"/>
          <w:sz w:val="24"/>
          <w:szCs w:val="28"/>
          <w:shd w:val="clear" w:color="auto" w:fill="FFFFFF"/>
        </w:rPr>
        <w:t xml:space="preserve"> for </w:t>
      </w:r>
      <w:r w:rsidR="00AF1C01">
        <w:rPr>
          <w:rFonts w:ascii="Times New Roman" w:hAnsi="Times New Roman" w:cs="Times New Roman"/>
          <w:sz w:val="24"/>
          <w:szCs w:val="28"/>
          <w:shd w:val="clear" w:color="auto" w:fill="FFFFFF"/>
        </w:rPr>
        <w:t xml:space="preserve">the </w:t>
      </w:r>
      <w:r w:rsidRPr="008B57BD">
        <w:rPr>
          <w:rFonts w:ascii="Times New Roman" w:hAnsi="Times New Roman" w:cs="Times New Roman"/>
          <w:sz w:val="24"/>
          <w:szCs w:val="28"/>
          <w:shd w:val="clear" w:color="auto" w:fill="FFFFFF"/>
        </w:rPr>
        <w:t>Naive Bayes</w:t>
      </w:r>
      <w:r w:rsidR="00AF1C01">
        <w:rPr>
          <w:rFonts w:ascii="Times New Roman" w:hAnsi="Times New Roman" w:cs="Times New Roman"/>
          <w:sz w:val="24"/>
          <w:szCs w:val="28"/>
          <w:shd w:val="clear" w:color="auto" w:fill="FFFFFF"/>
        </w:rPr>
        <w:t xml:space="preserve"> algorithms</w:t>
      </w:r>
      <w:r w:rsidRPr="008B57BD">
        <w:rPr>
          <w:rFonts w:ascii="Times New Roman" w:hAnsi="Times New Roman" w:cs="Times New Roman"/>
          <w:sz w:val="24"/>
          <w:szCs w:val="28"/>
          <w:shd w:val="clear" w:color="auto" w:fill="FFFFFF"/>
        </w:rPr>
        <w:t xml:space="preserve">, metric is set to </w:t>
      </w:r>
      <w:r w:rsidR="0047059E">
        <w:rPr>
          <w:rFonts w:ascii="Times New Roman" w:hAnsi="Times New Roman" w:cs="Times New Roman"/>
          <w:sz w:val="24"/>
          <w:szCs w:val="28"/>
          <w:shd w:val="clear" w:color="auto" w:fill="FFFFFF"/>
        </w:rPr>
        <w:t>‘</w:t>
      </w:r>
      <w:r w:rsidRPr="008B57BD">
        <w:rPr>
          <w:rFonts w:ascii="Times New Roman" w:hAnsi="Times New Roman" w:cs="Times New Roman"/>
          <w:sz w:val="24"/>
          <w:szCs w:val="28"/>
          <w:shd w:val="clear" w:color="auto" w:fill="FFFFFF"/>
        </w:rPr>
        <w:t>ROC</w:t>
      </w:r>
      <w:r w:rsidR="0047059E">
        <w:rPr>
          <w:rFonts w:ascii="Times New Roman" w:hAnsi="Times New Roman" w:cs="Times New Roman"/>
          <w:sz w:val="24"/>
          <w:szCs w:val="28"/>
          <w:shd w:val="clear" w:color="auto" w:fill="FFFFFF"/>
        </w:rPr>
        <w:t>’</w:t>
      </w:r>
      <w:r w:rsidRPr="008B57BD">
        <w:rPr>
          <w:rFonts w:ascii="Times New Roman" w:hAnsi="Times New Roman" w:cs="Times New Roman"/>
          <w:sz w:val="24"/>
          <w:szCs w:val="28"/>
          <w:shd w:val="clear" w:color="auto" w:fill="FFFFFF"/>
        </w:rPr>
        <w:t xml:space="preserve"> so that the output data is suitable for generating an ROC curve</w:t>
      </w:r>
    </w:p>
    <w:p w14:paraId="5C5163BF" w14:textId="4015904C" w:rsidR="006F53DB" w:rsidRPr="008B57BD" w:rsidRDefault="00245AB8" w:rsidP="00D40D6B">
      <w:pPr>
        <w:ind w:firstLine="720"/>
        <w:jc w:val="both"/>
        <w:rPr>
          <w:rFonts w:ascii="Times New Roman" w:hAnsi="Times New Roman" w:cs="Times New Roman"/>
          <w:sz w:val="24"/>
          <w:szCs w:val="28"/>
          <w:shd w:val="clear" w:color="auto" w:fill="FFFFFF"/>
        </w:rPr>
      </w:pPr>
      <w:r w:rsidRPr="008B57BD">
        <w:rPr>
          <w:rFonts w:ascii="Times New Roman" w:hAnsi="Times New Roman" w:cs="Times New Roman"/>
          <w:sz w:val="24"/>
          <w:szCs w:val="28"/>
          <w:shd w:val="clear" w:color="auto" w:fill="FFFFFF"/>
        </w:rPr>
        <w:t>Then</w:t>
      </w:r>
      <w:r w:rsidR="007A7DBD" w:rsidRPr="008B57BD">
        <w:rPr>
          <w:rFonts w:ascii="Times New Roman" w:hAnsi="Times New Roman" w:cs="Times New Roman"/>
          <w:sz w:val="24"/>
          <w:szCs w:val="28"/>
          <w:shd w:val="clear" w:color="auto" w:fill="FFFFFF"/>
        </w:rPr>
        <w:t xml:space="preserve"> the same modelling </w:t>
      </w:r>
      <w:r w:rsidRPr="008B57BD">
        <w:rPr>
          <w:rFonts w:ascii="Times New Roman" w:hAnsi="Times New Roman" w:cs="Times New Roman"/>
          <w:sz w:val="24"/>
          <w:szCs w:val="28"/>
          <w:shd w:val="clear" w:color="auto" w:fill="FFFFFF"/>
        </w:rPr>
        <w:t xml:space="preserve">is performed, </w:t>
      </w:r>
      <w:r w:rsidR="007A7DBD" w:rsidRPr="008B57BD">
        <w:rPr>
          <w:rFonts w:ascii="Times New Roman" w:hAnsi="Times New Roman" w:cs="Times New Roman"/>
          <w:sz w:val="24"/>
          <w:szCs w:val="28"/>
          <w:shd w:val="clear" w:color="auto" w:fill="FFFFFF"/>
        </w:rPr>
        <w:t xml:space="preserve">but with setting additional argument </w:t>
      </w:r>
      <w:proofErr w:type="spellStart"/>
      <w:r w:rsidR="007A7DBD" w:rsidRPr="008B57BD">
        <w:rPr>
          <w:rFonts w:ascii="Times New Roman" w:hAnsi="Times New Roman" w:cs="Times New Roman"/>
          <w:sz w:val="24"/>
          <w:szCs w:val="28"/>
          <w:shd w:val="clear" w:color="auto" w:fill="FFFFFF"/>
        </w:rPr>
        <w:t>preProc</w:t>
      </w:r>
      <w:proofErr w:type="spellEnd"/>
      <w:r w:rsidR="007A7DBD" w:rsidRPr="008B57BD">
        <w:rPr>
          <w:rFonts w:ascii="Times New Roman" w:hAnsi="Times New Roman" w:cs="Times New Roman"/>
          <w:sz w:val="24"/>
          <w:szCs w:val="28"/>
          <w:shd w:val="clear" w:color="auto" w:fill="FFFFFF"/>
        </w:rPr>
        <w:t>=</w:t>
      </w:r>
      <w:proofErr w:type="gramStart"/>
      <w:r w:rsidR="007A7DBD" w:rsidRPr="008B57BD">
        <w:rPr>
          <w:rFonts w:ascii="Times New Roman" w:hAnsi="Times New Roman" w:cs="Times New Roman"/>
          <w:sz w:val="24"/>
          <w:szCs w:val="28"/>
          <w:shd w:val="clear" w:color="auto" w:fill="FFFFFF"/>
        </w:rPr>
        <w:t>c(</w:t>
      </w:r>
      <w:proofErr w:type="gramEnd"/>
      <w:r w:rsidR="0047059E">
        <w:rPr>
          <w:rFonts w:ascii="Times New Roman" w:hAnsi="Times New Roman" w:cs="Times New Roman"/>
          <w:sz w:val="24"/>
          <w:szCs w:val="28"/>
          <w:shd w:val="clear" w:color="auto" w:fill="FFFFFF"/>
        </w:rPr>
        <w:t>‘</w:t>
      </w:r>
      <w:r w:rsidR="007A7DBD" w:rsidRPr="008B57BD">
        <w:rPr>
          <w:rFonts w:ascii="Times New Roman" w:hAnsi="Times New Roman" w:cs="Times New Roman"/>
          <w:sz w:val="24"/>
          <w:szCs w:val="28"/>
          <w:shd w:val="clear" w:color="auto" w:fill="FFFFFF"/>
        </w:rPr>
        <w:t>center</w:t>
      </w:r>
      <w:r w:rsidR="0047059E">
        <w:rPr>
          <w:rFonts w:ascii="Times New Roman" w:hAnsi="Times New Roman" w:cs="Times New Roman"/>
          <w:sz w:val="24"/>
          <w:szCs w:val="28"/>
          <w:shd w:val="clear" w:color="auto" w:fill="FFFFFF"/>
        </w:rPr>
        <w:t>’</w:t>
      </w:r>
      <w:r w:rsidR="007A7DBD" w:rsidRPr="008B57BD">
        <w:rPr>
          <w:rFonts w:ascii="Times New Roman" w:hAnsi="Times New Roman" w:cs="Times New Roman"/>
          <w:sz w:val="24"/>
          <w:szCs w:val="28"/>
          <w:shd w:val="clear" w:color="auto" w:fill="FFFFFF"/>
        </w:rPr>
        <w:t xml:space="preserve">, </w:t>
      </w:r>
      <w:r w:rsidR="0047059E">
        <w:rPr>
          <w:rFonts w:ascii="Times New Roman" w:hAnsi="Times New Roman" w:cs="Times New Roman"/>
          <w:sz w:val="24"/>
          <w:szCs w:val="28"/>
          <w:shd w:val="clear" w:color="auto" w:fill="FFFFFF"/>
        </w:rPr>
        <w:t>‘</w:t>
      </w:r>
      <w:r w:rsidR="007A7DBD" w:rsidRPr="008B57BD">
        <w:rPr>
          <w:rFonts w:ascii="Times New Roman" w:hAnsi="Times New Roman" w:cs="Times New Roman"/>
          <w:sz w:val="24"/>
          <w:szCs w:val="28"/>
          <w:shd w:val="clear" w:color="auto" w:fill="FFFFFF"/>
        </w:rPr>
        <w:t>scale</w:t>
      </w:r>
      <w:r w:rsidR="0047059E">
        <w:rPr>
          <w:rFonts w:ascii="Times New Roman" w:hAnsi="Times New Roman" w:cs="Times New Roman"/>
          <w:sz w:val="24"/>
          <w:szCs w:val="28"/>
          <w:shd w:val="clear" w:color="auto" w:fill="FFFFFF"/>
        </w:rPr>
        <w:t>’</w:t>
      </w:r>
      <w:r w:rsidR="007A7DBD" w:rsidRPr="008B57BD">
        <w:rPr>
          <w:rFonts w:ascii="Times New Roman" w:hAnsi="Times New Roman" w:cs="Times New Roman"/>
          <w:sz w:val="24"/>
          <w:szCs w:val="28"/>
          <w:shd w:val="clear" w:color="auto" w:fill="FFFFFF"/>
        </w:rPr>
        <w:t xml:space="preserve">) in order to perform </w:t>
      </w:r>
      <w:r w:rsidRPr="008B57BD">
        <w:rPr>
          <w:rFonts w:ascii="Times New Roman" w:hAnsi="Times New Roman" w:cs="Times New Roman"/>
          <w:sz w:val="24"/>
          <w:szCs w:val="28"/>
          <w:shd w:val="clear" w:color="auto" w:fill="FFFFFF"/>
        </w:rPr>
        <w:t xml:space="preserve">data </w:t>
      </w:r>
      <w:r w:rsidR="007A7DBD" w:rsidRPr="008B57BD">
        <w:rPr>
          <w:rFonts w:ascii="Times New Roman" w:hAnsi="Times New Roman" w:cs="Times New Roman"/>
          <w:sz w:val="24"/>
          <w:szCs w:val="28"/>
          <w:shd w:val="clear" w:color="auto" w:fill="FFFFFF"/>
        </w:rPr>
        <w:t>standardization</w:t>
      </w:r>
      <w:r w:rsidRPr="008B57BD">
        <w:rPr>
          <w:rFonts w:ascii="Times New Roman" w:hAnsi="Times New Roman" w:cs="Times New Roman"/>
          <w:sz w:val="24"/>
          <w:szCs w:val="28"/>
          <w:shd w:val="clear" w:color="auto" w:fill="FFFFFF"/>
        </w:rPr>
        <w:t>.</w:t>
      </w:r>
    </w:p>
    <w:p w14:paraId="50F8A410" w14:textId="77777777" w:rsidR="006F53DB" w:rsidRDefault="006F53DB">
      <w:pPr>
        <w:spacing w:after="0" w:line="240" w:lineRule="auto"/>
        <w:rPr>
          <w:sz w:val="24"/>
          <w:szCs w:val="28"/>
          <w:shd w:val="clear" w:color="auto" w:fill="FFFFFF"/>
        </w:rPr>
      </w:pPr>
      <w:r>
        <w:rPr>
          <w:sz w:val="24"/>
          <w:szCs w:val="28"/>
          <w:shd w:val="clear" w:color="auto" w:fill="FFFFFF"/>
        </w:rPr>
        <w:br w:type="page"/>
      </w:r>
    </w:p>
    <w:p w14:paraId="615D64B0" w14:textId="3D1A0573" w:rsidR="007A7DBD" w:rsidRPr="00D40D6B" w:rsidRDefault="006F53DB" w:rsidP="006F53DB">
      <w:pPr>
        <w:pStyle w:val="Heading1"/>
        <w:rPr>
          <w:shd w:val="clear" w:color="auto" w:fill="FFFFFF"/>
        </w:rPr>
      </w:pPr>
      <w:bookmarkStart w:id="10" w:name="_Toc57036194"/>
      <w:r>
        <w:rPr>
          <w:shd w:val="clear" w:color="auto" w:fill="FFFFFF"/>
        </w:rPr>
        <w:lastRenderedPageBreak/>
        <w:t>Predictions</w:t>
      </w:r>
      <w:bookmarkEnd w:id="10"/>
    </w:p>
    <w:p w14:paraId="00409468" w14:textId="77777777" w:rsidR="008B57BD" w:rsidRDefault="008B57BD" w:rsidP="006F53DB">
      <w:pPr>
        <w:ind w:firstLine="720"/>
        <w:jc w:val="both"/>
        <w:rPr>
          <w:sz w:val="24"/>
        </w:rPr>
      </w:pPr>
    </w:p>
    <w:p w14:paraId="786712F9" w14:textId="1D05BD6C" w:rsidR="006F53DB" w:rsidRPr="008B57BD" w:rsidRDefault="006F53DB" w:rsidP="006F53DB">
      <w:pPr>
        <w:ind w:firstLine="720"/>
        <w:jc w:val="both"/>
        <w:rPr>
          <w:rFonts w:ascii="Times New Roman" w:hAnsi="Times New Roman" w:cs="Times New Roman"/>
          <w:sz w:val="24"/>
        </w:rPr>
      </w:pPr>
      <w:r w:rsidRPr="008B57BD">
        <w:rPr>
          <w:rFonts w:ascii="Times New Roman" w:hAnsi="Times New Roman" w:cs="Times New Roman"/>
          <w:sz w:val="24"/>
        </w:rPr>
        <w:t xml:space="preserve">As long as all models are developed, now we proceed to their validation using a respective part of dataset. After each model returns the outcomes, a confusion matrix is created to get the performance metrics of each classifying algorithm. The plots of ROC curves for each method are generated </w:t>
      </w:r>
      <w:r w:rsidR="00D15E00" w:rsidRPr="008B57BD">
        <w:rPr>
          <w:rFonts w:ascii="Times New Roman" w:hAnsi="Times New Roman" w:cs="Times New Roman"/>
          <w:sz w:val="24"/>
        </w:rPr>
        <w:t xml:space="preserve">(Fig. 10) </w:t>
      </w:r>
      <w:r w:rsidRPr="008B57BD">
        <w:rPr>
          <w:rFonts w:ascii="Times New Roman" w:hAnsi="Times New Roman" w:cs="Times New Roman"/>
          <w:sz w:val="24"/>
        </w:rPr>
        <w:t>and the area under the ROC curve is calculated</w:t>
      </w:r>
    </w:p>
    <w:p w14:paraId="0A992C33" w14:textId="35351FA5" w:rsidR="00D15E00" w:rsidRDefault="00D15E00" w:rsidP="008B57BD">
      <w:pPr>
        <w:jc w:val="center"/>
        <w:rPr>
          <w:sz w:val="24"/>
        </w:rPr>
      </w:pPr>
      <w:r>
        <w:rPr>
          <w:noProof/>
          <w:sz w:val="24"/>
        </w:rPr>
        <w:drawing>
          <wp:inline distT="0" distB="0" distL="0" distR="0" wp14:anchorId="0E4A688A" wp14:editId="4C54B87D">
            <wp:extent cx="5943600" cy="41497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8">
                      <a:extLst>
                        <a:ext uri="{28A0092B-C50C-407E-A947-70E740481C1C}">
                          <a14:useLocalDpi xmlns:a14="http://schemas.microsoft.com/office/drawing/2010/main" val="0"/>
                        </a:ext>
                      </a:extLst>
                    </a:blip>
                    <a:srcRect t="8100"/>
                    <a:stretch/>
                  </pic:blipFill>
                  <pic:spPr bwMode="auto">
                    <a:xfrm>
                      <a:off x="0" y="0"/>
                      <a:ext cx="5943600" cy="4149725"/>
                    </a:xfrm>
                    <a:prstGeom prst="rect">
                      <a:avLst/>
                    </a:prstGeom>
                    <a:ln>
                      <a:noFill/>
                    </a:ln>
                    <a:extLst>
                      <a:ext uri="{53640926-AAD7-44D8-BBD7-CCE9431645EC}">
                        <a14:shadowObscured xmlns:a14="http://schemas.microsoft.com/office/drawing/2010/main"/>
                      </a:ext>
                    </a:extLst>
                  </pic:spPr>
                </pic:pic>
              </a:graphicData>
            </a:graphic>
          </wp:inline>
        </w:drawing>
      </w:r>
    </w:p>
    <w:p w14:paraId="520BD163" w14:textId="3B775204" w:rsidR="00D15E00" w:rsidRPr="008B57BD" w:rsidRDefault="00D15E00" w:rsidP="00D15E00">
      <w:pPr>
        <w:jc w:val="center"/>
        <w:rPr>
          <w:rFonts w:ascii="Times New Roman" w:hAnsi="Times New Roman" w:cs="Times New Roman"/>
          <w:sz w:val="24"/>
        </w:rPr>
      </w:pPr>
      <w:r w:rsidRPr="008B57BD">
        <w:rPr>
          <w:rFonts w:ascii="Times New Roman" w:hAnsi="Times New Roman" w:cs="Times New Roman"/>
          <w:sz w:val="24"/>
        </w:rPr>
        <w:t>Figure 10 – ROC curves for Random Forest and Naïve Bayes before and after standardization</w:t>
      </w:r>
    </w:p>
    <w:p w14:paraId="26678DD0" w14:textId="4DBDA1F2" w:rsidR="006F53DB" w:rsidRPr="008B57BD" w:rsidRDefault="006F53DB" w:rsidP="006F53DB">
      <w:pPr>
        <w:ind w:firstLine="720"/>
        <w:jc w:val="both"/>
        <w:rPr>
          <w:rFonts w:ascii="Times New Roman" w:hAnsi="Times New Roman" w:cs="Times New Roman"/>
          <w:sz w:val="24"/>
        </w:rPr>
      </w:pPr>
      <w:r w:rsidRPr="008B57BD">
        <w:rPr>
          <w:rFonts w:ascii="Times New Roman" w:hAnsi="Times New Roman" w:cs="Times New Roman"/>
          <w:sz w:val="24"/>
        </w:rPr>
        <w:t xml:space="preserve">In the end we create a </w:t>
      </w:r>
      <w:r w:rsidRPr="008B57BD">
        <w:rPr>
          <w:rFonts w:ascii="Times New Roman" w:hAnsi="Times New Roman" w:cs="Times New Roman"/>
          <w:sz w:val="24"/>
          <w:lang w:val="en-US"/>
        </w:rPr>
        <w:t xml:space="preserve">summary </w:t>
      </w:r>
      <w:r w:rsidRPr="008B57BD">
        <w:rPr>
          <w:rFonts w:ascii="Times New Roman" w:hAnsi="Times New Roman" w:cs="Times New Roman"/>
          <w:sz w:val="24"/>
        </w:rPr>
        <w:t>table</w:t>
      </w:r>
      <w:r w:rsidR="00C24EA1" w:rsidRPr="008B57BD">
        <w:rPr>
          <w:rFonts w:ascii="Times New Roman" w:hAnsi="Times New Roman" w:cs="Times New Roman"/>
          <w:sz w:val="24"/>
        </w:rPr>
        <w:t xml:space="preserve"> (Table 2)</w:t>
      </w:r>
      <w:r w:rsidRPr="008B57BD">
        <w:rPr>
          <w:rFonts w:ascii="Times New Roman" w:hAnsi="Times New Roman" w:cs="Times New Roman"/>
          <w:sz w:val="24"/>
        </w:rPr>
        <w:t xml:space="preserve"> with performance metrics for each developed model in order to compare them and to decide which is the best in our case. For the purpose of comparison of the performance of our models the following parameters from a confusion matrix are going to be used: Accuracy, Precision, Recall, F1 </w:t>
      </w:r>
      <w:r w:rsidR="003903D4">
        <w:rPr>
          <w:rFonts w:ascii="Times New Roman" w:hAnsi="Times New Roman" w:cs="Times New Roman"/>
          <w:sz w:val="24"/>
        </w:rPr>
        <w:t>measure</w:t>
      </w:r>
      <w:r w:rsidRPr="008B57BD">
        <w:rPr>
          <w:rFonts w:ascii="Times New Roman" w:hAnsi="Times New Roman" w:cs="Times New Roman"/>
          <w:sz w:val="24"/>
        </w:rPr>
        <w:t xml:space="preserve"> and Area under ROC curve (AUC).</w:t>
      </w:r>
    </w:p>
    <w:p w14:paraId="073B7FB4" w14:textId="109EC920" w:rsidR="00D15E00" w:rsidRDefault="00D15E00" w:rsidP="006F53DB">
      <w:pPr>
        <w:ind w:firstLine="720"/>
        <w:jc w:val="both"/>
        <w:rPr>
          <w:sz w:val="24"/>
        </w:rPr>
      </w:pPr>
    </w:p>
    <w:p w14:paraId="369694F6" w14:textId="7EFAA6BD" w:rsidR="00D15E00" w:rsidRDefault="00D15E00" w:rsidP="006F53DB">
      <w:pPr>
        <w:ind w:firstLine="720"/>
        <w:jc w:val="both"/>
        <w:rPr>
          <w:sz w:val="24"/>
        </w:rPr>
      </w:pPr>
    </w:p>
    <w:p w14:paraId="70DB9B17" w14:textId="77777777" w:rsidR="003903D4" w:rsidRPr="006F53DB" w:rsidRDefault="003903D4" w:rsidP="006F53DB">
      <w:pPr>
        <w:ind w:firstLine="720"/>
        <w:jc w:val="both"/>
        <w:rPr>
          <w:sz w:val="24"/>
        </w:rPr>
      </w:pPr>
    </w:p>
    <w:p w14:paraId="37D12DF9" w14:textId="06E1F09A" w:rsidR="00D15E00" w:rsidRPr="00810351" w:rsidRDefault="00D15E00" w:rsidP="00D15E00">
      <w:pPr>
        <w:spacing w:after="0"/>
        <w:jc w:val="both"/>
        <w:rPr>
          <w:rFonts w:ascii="Times New Roman" w:hAnsi="Times New Roman" w:cs="Times New Roman"/>
          <w:sz w:val="24"/>
        </w:rPr>
      </w:pPr>
      <w:r w:rsidRPr="00810351">
        <w:rPr>
          <w:rFonts w:ascii="Times New Roman" w:hAnsi="Times New Roman" w:cs="Times New Roman"/>
          <w:sz w:val="24"/>
        </w:rPr>
        <w:lastRenderedPageBreak/>
        <w:t>Table 2 – Summary table of the developed models</w:t>
      </w:r>
      <w:r w:rsidR="00810351" w:rsidRPr="00810351">
        <w:rPr>
          <w:rFonts w:ascii="Times New Roman" w:hAnsi="Times New Roman" w:cs="Times New Roman"/>
          <w:sz w:val="24"/>
        </w:rPr>
        <w:t>’</w:t>
      </w:r>
      <w:r w:rsidRPr="00810351">
        <w:rPr>
          <w:rFonts w:ascii="Times New Roman" w:hAnsi="Times New Roman" w:cs="Times New Roman"/>
          <w:sz w:val="24"/>
        </w:rPr>
        <w:t xml:space="preserve"> performance metrics</w:t>
      </w:r>
    </w:p>
    <w:tbl>
      <w:tblPr>
        <w:tblStyle w:val="GridTable5Dark1"/>
        <w:tblW w:w="9353" w:type="dxa"/>
        <w:tblLook w:val="04A0" w:firstRow="1" w:lastRow="0" w:firstColumn="1" w:lastColumn="0" w:noHBand="0" w:noVBand="1"/>
      </w:tblPr>
      <w:tblGrid>
        <w:gridCol w:w="2268"/>
        <w:gridCol w:w="1417"/>
        <w:gridCol w:w="1417"/>
        <w:gridCol w:w="1417"/>
        <w:gridCol w:w="1417"/>
        <w:gridCol w:w="1417"/>
      </w:tblGrid>
      <w:tr w:rsidR="003903D4" w14:paraId="5A70564B" w14:textId="6C7199B3" w:rsidTr="003903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D3DC8F4" w14:textId="34B92D87" w:rsidR="00694E62" w:rsidRDefault="00694E62" w:rsidP="006F53DB">
            <w:pPr>
              <w:jc w:val="both"/>
              <w:rPr>
                <w:sz w:val="24"/>
              </w:rPr>
            </w:pPr>
            <w:r>
              <w:rPr>
                <w:sz w:val="24"/>
              </w:rPr>
              <w:t>ML Technique</w:t>
            </w:r>
          </w:p>
        </w:tc>
        <w:tc>
          <w:tcPr>
            <w:tcW w:w="1417" w:type="dxa"/>
          </w:tcPr>
          <w:p w14:paraId="1652F2A3" w14:textId="7372C9C3" w:rsidR="00694E62" w:rsidRDefault="00694E62" w:rsidP="00694E62">
            <w:pPr>
              <w:jc w:val="center"/>
              <w:cnfStyle w:val="100000000000" w:firstRow="1" w:lastRow="0" w:firstColumn="0" w:lastColumn="0" w:oddVBand="0" w:evenVBand="0" w:oddHBand="0" w:evenHBand="0" w:firstRowFirstColumn="0" w:firstRowLastColumn="0" w:lastRowFirstColumn="0" w:lastRowLastColumn="0"/>
              <w:rPr>
                <w:sz w:val="24"/>
              </w:rPr>
            </w:pPr>
            <w:r>
              <w:rPr>
                <w:sz w:val="24"/>
              </w:rPr>
              <w:t>Accuracy</w:t>
            </w:r>
          </w:p>
        </w:tc>
        <w:tc>
          <w:tcPr>
            <w:tcW w:w="1417" w:type="dxa"/>
          </w:tcPr>
          <w:p w14:paraId="07332153" w14:textId="53DBC216" w:rsidR="00694E62" w:rsidRDefault="00694E62" w:rsidP="00694E62">
            <w:pPr>
              <w:jc w:val="center"/>
              <w:cnfStyle w:val="100000000000" w:firstRow="1" w:lastRow="0" w:firstColumn="0" w:lastColumn="0" w:oddVBand="0" w:evenVBand="0" w:oddHBand="0" w:evenHBand="0" w:firstRowFirstColumn="0" w:firstRowLastColumn="0" w:lastRowFirstColumn="0" w:lastRowLastColumn="0"/>
              <w:rPr>
                <w:sz w:val="24"/>
              </w:rPr>
            </w:pPr>
            <w:r>
              <w:rPr>
                <w:sz w:val="24"/>
              </w:rPr>
              <w:t>Precision</w:t>
            </w:r>
          </w:p>
        </w:tc>
        <w:tc>
          <w:tcPr>
            <w:tcW w:w="1417" w:type="dxa"/>
          </w:tcPr>
          <w:p w14:paraId="4F9212EA" w14:textId="3FA84D2E" w:rsidR="00694E62" w:rsidRDefault="00694E62" w:rsidP="00694E62">
            <w:pPr>
              <w:jc w:val="center"/>
              <w:cnfStyle w:val="100000000000" w:firstRow="1" w:lastRow="0" w:firstColumn="0" w:lastColumn="0" w:oddVBand="0" w:evenVBand="0" w:oddHBand="0" w:evenHBand="0" w:firstRowFirstColumn="0" w:firstRowLastColumn="0" w:lastRowFirstColumn="0" w:lastRowLastColumn="0"/>
              <w:rPr>
                <w:sz w:val="24"/>
              </w:rPr>
            </w:pPr>
            <w:r>
              <w:rPr>
                <w:sz w:val="24"/>
              </w:rPr>
              <w:t>Recall</w:t>
            </w:r>
          </w:p>
        </w:tc>
        <w:tc>
          <w:tcPr>
            <w:tcW w:w="1417" w:type="dxa"/>
          </w:tcPr>
          <w:p w14:paraId="31EC89D4" w14:textId="40F00700" w:rsidR="00694E62" w:rsidRDefault="00694E62" w:rsidP="00694E62">
            <w:pPr>
              <w:jc w:val="center"/>
              <w:cnfStyle w:val="100000000000" w:firstRow="1" w:lastRow="0" w:firstColumn="0" w:lastColumn="0" w:oddVBand="0" w:evenVBand="0" w:oddHBand="0" w:evenHBand="0" w:firstRowFirstColumn="0" w:firstRowLastColumn="0" w:lastRowFirstColumn="0" w:lastRowLastColumn="0"/>
              <w:rPr>
                <w:sz w:val="24"/>
              </w:rPr>
            </w:pPr>
            <w:r>
              <w:rPr>
                <w:sz w:val="24"/>
              </w:rPr>
              <w:t>F1 Measure</w:t>
            </w:r>
          </w:p>
        </w:tc>
        <w:tc>
          <w:tcPr>
            <w:tcW w:w="1417" w:type="dxa"/>
          </w:tcPr>
          <w:p w14:paraId="5D2251F9" w14:textId="49DB19F5" w:rsidR="00694E62" w:rsidRDefault="00694E62" w:rsidP="00694E62">
            <w:pPr>
              <w:jc w:val="center"/>
              <w:cnfStyle w:val="100000000000" w:firstRow="1" w:lastRow="0" w:firstColumn="0" w:lastColumn="0" w:oddVBand="0" w:evenVBand="0" w:oddHBand="0" w:evenHBand="0" w:firstRowFirstColumn="0" w:firstRowLastColumn="0" w:lastRowFirstColumn="0" w:lastRowLastColumn="0"/>
              <w:rPr>
                <w:sz w:val="24"/>
              </w:rPr>
            </w:pPr>
            <w:r>
              <w:rPr>
                <w:sz w:val="24"/>
              </w:rPr>
              <w:t>AUC</w:t>
            </w:r>
          </w:p>
        </w:tc>
      </w:tr>
      <w:tr w:rsidR="003903D4" w14:paraId="3109DCC0" w14:textId="08AFB7AB" w:rsidTr="00390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2AB51A4" w14:textId="251D20B7" w:rsidR="00694E62" w:rsidRDefault="00694E62" w:rsidP="00694E62">
            <w:pPr>
              <w:rPr>
                <w:sz w:val="24"/>
              </w:rPr>
            </w:pPr>
            <w:r>
              <w:rPr>
                <w:sz w:val="24"/>
              </w:rPr>
              <w:t>Random Forest</w:t>
            </w:r>
          </w:p>
        </w:tc>
        <w:tc>
          <w:tcPr>
            <w:tcW w:w="1417" w:type="dxa"/>
          </w:tcPr>
          <w:p w14:paraId="2167C49D" w14:textId="2EA99738" w:rsidR="00694E62" w:rsidRDefault="00D15E00" w:rsidP="00694E62">
            <w:pPr>
              <w:jc w:val="center"/>
              <w:cnfStyle w:val="000000100000" w:firstRow="0" w:lastRow="0" w:firstColumn="0" w:lastColumn="0" w:oddVBand="0" w:evenVBand="0" w:oddHBand="1" w:evenHBand="0" w:firstRowFirstColumn="0" w:firstRowLastColumn="0" w:lastRowFirstColumn="0" w:lastRowLastColumn="0"/>
              <w:rPr>
                <w:sz w:val="24"/>
              </w:rPr>
            </w:pPr>
            <w:r>
              <w:rPr>
                <w:sz w:val="24"/>
              </w:rPr>
              <w:t>0.845</w:t>
            </w:r>
          </w:p>
        </w:tc>
        <w:tc>
          <w:tcPr>
            <w:tcW w:w="1417" w:type="dxa"/>
          </w:tcPr>
          <w:p w14:paraId="24EE922E" w14:textId="6CA29914" w:rsidR="00694E62" w:rsidRDefault="00D15E00" w:rsidP="00694E62">
            <w:pPr>
              <w:jc w:val="center"/>
              <w:cnfStyle w:val="000000100000" w:firstRow="0" w:lastRow="0" w:firstColumn="0" w:lastColumn="0" w:oddVBand="0" w:evenVBand="0" w:oddHBand="1" w:evenHBand="0" w:firstRowFirstColumn="0" w:firstRowLastColumn="0" w:lastRowFirstColumn="0" w:lastRowLastColumn="0"/>
              <w:rPr>
                <w:sz w:val="24"/>
              </w:rPr>
            </w:pPr>
            <w:r>
              <w:rPr>
                <w:sz w:val="24"/>
              </w:rPr>
              <w:t>0.837</w:t>
            </w:r>
          </w:p>
        </w:tc>
        <w:tc>
          <w:tcPr>
            <w:tcW w:w="1417" w:type="dxa"/>
          </w:tcPr>
          <w:p w14:paraId="6F6AABB3" w14:textId="4705AEB8" w:rsidR="00694E62" w:rsidRDefault="00D15E00" w:rsidP="00694E62">
            <w:pPr>
              <w:jc w:val="center"/>
              <w:cnfStyle w:val="000000100000" w:firstRow="0" w:lastRow="0" w:firstColumn="0" w:lastColumn="0" w:oddVBand="0" w:evenVBand="0" w:oddHBand="1" w:evenHBand="0" w:firstRowFirstColumn="0" w:firstRowLastColumn="0" w:lastRowFirstColumn="0" w:lastRowLastColumn="0"/>
              <w:rPr>
                <w:sz w:val="24"/>
              </w:rPr>
            </w:pPr>
            <w:r>
              <w:rPr>
                <w:sz w:val="24"/>
              </w:rPr>
              <w:t>0.914</w:t>
            </w:r>
          </w:p>
        </w:tc>
        <w:tc>
          <w:tcPr>
            <w:tcW w:w="1417" w:type="dxa"/>
          </w:tcPr>
          <w:p w14:paraId="6A49ECAF" w14:textId="6F1E721A" w:rsidR="00694E62" w:rsidRDefault="00D15E00" w:rsidP="00694E62">
            <w:pPr>
              <w:jc w:val="center"/>
              <w:cnfStyle w:val="000000100000" w:firstRow="0" w:lastRow="0" w:firstColumn="0" w:lastColumn="0" w:oddVBand="0" w:evenVBand="0" w:oddHBand="1" w:evenHBand="0" w:firstRowFirstColumn="0" w:firstRowLastColumn="0" w:lastRowFirstColumn="0" w:lastRowLastColumn="0"/>
              <w:rPr>
                <w:sz w:val="24"/>
              </w:rPr>
            </w:pPr>
            <w:r>
              <w:rPr>
                <w:sz w:val="24"/>
              </w:rPr>
              <w:t>0.874</w:t>
            </w:r>
          </w:p>
        </w:tc>
        <w:tc>
          <w:tcPr>
            <w:tcW w:w="1417" w:type="dxa"/>
          </w:tcPr>
          <w:p w14:paraId="5825D869" w14:textId="349CCBF9" w:rsidR="00694E62" w:rsidRDefault="00D15E00" w:rsidP="00694E62">
            <w:pPr>
              <w:jc w:val="center"/>
              <w:cnfStyle w:val="000000100000" w:firstRow="0" w:lastRow="0" w:firstColumn="0" w:lastColumn="0" w:oddVBand="0" w:evenVBand="0" w:oddHBand="1" w:evenHBand="0" w:firstRowFirstColumn="0" w:firstRowLastColumn="0" w:lastRowFirstColumn="0" w:lastRowLastColumn="0"/>
              <w:rPr>
                <w:sz w:val="24"/>
              </w:rPr>
            </w:pPr>
            <w:r>
              <w:rPr>
                <w:sz w:val="24"/>
              </w:rPr>
              <w:t>0.898</w:t>
            </w:r>
          </w:p>
        </w:tc>
      </w:tr>
      <w:tr w:rsidR="003903D4" w14:paraId="3CCE0517" w14:textId="3EEC2450" w:rsidTr="003903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2669028" w14:textId="1B100F85" w:rsidR="00694E62" w:rsidRDefault="00694E62" w:rsidP="00694E62">
            <w:pPr>
              <w:rPr>
                <w:sz w:val="24"/>
              </w:rPr>
            </w:pPr>
            <w:r>
              <w:rPr>
                <w:sz w:val="24"/>
              </w:rPr>
              <w:t>Naïve Bayes</w:t>
            </w:r>
          </w:p>
        </w:tc>
        <w:tc>
          <w:tcPr>
            <w:tcW w:w="1417" w:type="dxa"/>
          </w:tcPr>
          <w:p w14:paraId="13B549A4" w14:textId="6CF03B3E" w:rsidR="00694E62" w:rsidRDefault="00D15E00" w:rsidP="00694E62">
            <w:pPr>
              <w:jc w:val="center"/>
              <w:cnfStyle w:val="000000010000" w:firstRow="0" w:lastRow="0" w:firstColumn="0" w:lastColumn="0" w:oddVBand="0" w:evenVBand="0" w:oddHBand="0" w:evenHBand="1" w:firstRowFirstColumn="0" w:firstRowLastColumn="0" w:lastRowFirstColumn="0" w:lastRowLastColumn="0"/>
              <w:rPr>
                <w:sz w:val="24"/>
              </w:rPr>
            </w:pPr>
            <w:r>
              <w:rPr>
                <w:sz w:val="24"/>
              </w:rPr>
              <w:t>0.717</w:t>
            </w:r>
          </w:p>
        </w:tc>
        <w:tc>
          <w:tcPr>
            <w:tcW w:w="1417" w:type="dxa"/>
          </w:tcPr>
          <w:p w14:paraId="2CD6DCC4" w14:textId="1B4C6968" w:rsidR="00694E62" w:rsidRDefault="00D15E00" w:rsidP="00694E62">
            <w:pPr>
              <w:jc w:val="center"/>
              <w:cnfStyle w:val="000000010000" w:firstRow="0" w:lastRow="0" w:firstColumn="0" w:lastColumn="0" w:oddVBand="0" w:evenVBand="0" w:oddHBand="0" w:evenHBand="1" w:firstRowFirstColumn="0" w:firstRowLastColumn="0" w:lastRowFirstColumn="0" w:lastRowLastColumn="0"/>
              <w:rPr>
                <w:sz w:val="24"/>
              </w:rPr>
            </w:pPr>
            <w:r>
              <w:rPr>
                <w:sz w:val="24"/>
              </w:rPr>
              <w:t>0.836</w:t>
            </w:r>
          </w:p>
        </w:tc>
        <w:tc>
          <w:tcPr>
            <w:tcW w:w="1417" w:type="dxa"/>
          </w:tcPr>
          <w:p w14:paraId="49E009EB" w14:textId="240D9984" w:rsidR="00694E62" w:rsidRDefault="00D15E00" w:rsidP="00694E62">
            <w:pPr>
              <w:jc w:val="center"/>
              <w:cnfStyle w:val="000000010000" w:firstRow="0" w:lastRow="0" w:firstColumn="0" w:lastColumn="0" w:oddVBand="0" w:evenVBand="0" w:oddHBand="0" w:evenHBand="1" w:firstRowFirstColumn="0" w:firstRowLastColumn="0" w:lastRowFirstColumn="0" w:lastRowLastColumn="0"/>
              <w:rPr>
                <w:sz w:val="24"/>
              </w:rPr>
            </w:pPr>
            <w:r>
              <w:rPr>
                <w:sz w:val="24"/>
              </w:rPr>
              <w:t>0.645</w:t>
            </w:r>
          </w:p>
        </w:tc>
        <w:tc>
          <w:tcPr>
            <w:tcW w:w="1417" w:type="dxa"/>
          </w:tcPr>
          <w:p w14:paraId="32E9577C" w14:textId="01CA5803" w:rsidR="00694E62" w:rsidRDefault="00D15E00" w:rsidP="00694E62">
            <w:pPr>
              <w:jc w:val="center"/>
              <w:cnfStyle w:val="000000010000" w:firstRow="0" w:lastRow="0" w:firstColumn="0" w:lastColumn="0" w:oddVBand="0" w:evenVBand="0" w:oddHBand="0" w:evenHBand="1" w:firstRowFirstColumn="0" w:firstRowLastColumn="0" w:lastRowFirstColumn="0" w:lastRowLastColumn="0"/>
              <w:rPr>
                <w:sz w:val="24"/>
              </w:rPr>
            </w:pPr>
            <w:r>
              <w:rPr>
                <w:sz w:val="24"/>
              </w:rPr>
              <w:t>0.728</w:t>
            </w:r>
          </w:p>
        </w:tc>
        <w:tc>
          <w:tcPr>
            <w:tcW w:w="1417" w:type="dxa"/>
          </w:tcPr>
          <w:p w14:paraId="0439E7AF" w14:textId="53379681" w:rsidR="00694E62" w:rsidRDefault="00D15E00" w:rsidP="00694E62">
            <w:pPr>
              <w:jc w:val="center"/>
              <w:cnfStyle w:val="000000010000" w:firstRow="0" w:lastRow="0" w:firstColumn="0" w:lastColumn="0" w:oddVBand="0" w:evenVBand="0" w:oddHBand="0" w:evenHBand="1" w:firstRowFirstColumn="0" w:firstRowLastColumn="0" w:lastRowFirstColumn="0" w:lastRowLastColumn="0"/>
              <w:rPr>
                <w:sz w:val="24"/>
              </w:rPr>
            </w:pPr>
            <w:r>
              <w:rPr>
                <w:sz w:val="24"/>
              </w:rPr>
              <w:t>0.829</w:t>
            </w:r>
          </w:p>
        </w:tc>
      </w:tr>
      <w:tr w:rsidR="003903D4" w14:paraId="45BC4579" w14:textId="3C79D727" w:rsidTr="00390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6A6236A" w14:textId="1EFDAB41" w:rsidR="00694E62" w:rsidRDefault="00694E62" w:rsidP="00694E62">
            <w:pPr>
              <w:rPr>
                <w:sz w:val="24"/>
              </w:rPr>
            </w:pPr>
            <w:r>
              <w:rPr>
                <w:sz w:val="24"/>
              </w:rPr>
              <w:t>Random Forest after standardization</w:t>
            </w:r>
          </w:p>
        </w:tc>
        <w:tc>
          <w:tcPr>
            <w:tcW w:w="1417" w:type="dxa"/>
          </w:tcPr>
          <w:p w14:paraId="6EA96E19" w14:textId="0BF862C8" w:rsidR="00694E62" w:rsidRDefault="00D15E00" w:rsidP="00694E62">
            <w:pPr>
              <w:jc w:val="center"/>
              <w:cnfStyle w:val="000000100000" w:firstRow="0" w:lastRow="0" w:firstColumn="0" w:lastColumn="0" w:oddVBand="0" w:evenVBand="0" w:oddHBand="1" w:evenHBand="0" w:firstRowFirstColumn="0" w:firstRowLastColumn="0" w:lastRowFirstColumn="0" w:lastRowLastColumn="0"/>
              <w:rPr>
                <w:sz w:val="24"/>
              </w:rPr>
            </w:pPr>
            <w:r>
              <w:rPr>
                <w:sz w:val="24"/>
              </w:rPr>
              <w:t>0.844</w:t>
            </w:r>
          </w:p>
        </w:tc>
        <w:tc>
          <w:tcPr>
            <w:tcW w:w="1417" w:type="dxa"/>
          </w:tcPr>
          <w:p w14:paraId="74F1B80E" w14:textId="7DF279E8" w:rsidR="00694E62" w:rsidRDefault="00D15E00" w:rsidP="00694E62">
            <w:pPr>
              <w:jc w:val="center"/>
              <w:cnfStyle w:val="000000100000" w:firstRow="0" w:lastRow="0" w:firstColumn="0" w:lastColumn="0" w:oddVBand="0" w:evenVBand="0" w:oddHBand="1" w:evenHBand="0" w:firstRowFirstColumn="0" w:firstRowLastColumn="0" w:lastRowFirstColumn="0" w:lastRowLastColumn="0"/>
              <w:rPr>
                <w:sz w:val="24"/>
              </w:rPr>
            </w:pPr>
            <w:r>
              <w:rPr>
                <w:sz w:val="24"/>
              </w:rPr>
              <w:t>0.837</w:t>
            </w:r>
          </w:p>
        </w:tc>
        <w:tc>
          <w:tcPr>
            <w:tcW w:w="1417" w:type="dxa"/>
          </w:tcPr>
          <w:p w14:paraId="782EDE67" w14:textId="13C33FE0" w:rsidR="00694E62" w:rsidRDefault="00D15E00" w:rsidP="00694E62">
            <w:pPr>
              <w:jc w:val="center"/>
              <w:cnfStyle w:val="000000100000" w:firstRow="0" w:lastRow="0" w:firstColumn="0" w:lastColumn="0" w:oddVBand="0" w:evenVBand="0" w:oddHBand="1" w:evenHBand="0" w:firstRowFirstColumn="0" w:firstRowLastColumn="0" w:lastRowFirstColumn="0" w:lastRowLastColumn="0"/>
              <w:rPr>
                <w:sz w:val="24"/>
              </w:rPr>
            </w:pPr>
            <w:r>
              <w:rPr>
                <w:sz w:val="24"/>
              </w:rPr>
              <w:t>0.911</w:t>
            </w:r>
          </w:p>
        </w:tc>
        <w:tc>
          <w:tcPr>
            <w:tcW w:w="1417" w:type="dxa"/>
          </w:tcPr>
          <w:p w14:paraId="39171638" w14:textId="01DBF4BB" w:rsidR="00694E62" w:rsidRDefault="00D15E00" w:rsidP="00694E62">
            <w:pPr>
              <w:jc w:val="center"/>
              <w:cnfStyle w:val="000000100000" w:firstRow="0" w:lastRow="0" w:firstColumn="0" w:lastColumn="0" w:oddVBand="0" w:evenVBand="0" w:oddHBand="1" w:evenHBand="0" w:firstRowFirstColumn="0" w:firstRowLastColumn="0" w:lastRowFirstColumn="0" w:lastRowLastColumn="0"/>
              <w:rPr>
                <w:sz w:val="24"/>
              </w:rPr>
            </w:pPr>
            <w:r>
              <w:rPr>
                <w:sz w:val="24"/>
              </w:rPr>
              <w:t>0.873</w:t>
            </w:r>
          </w:p>
        </w:tc>
        <w:tc>
          <w:tcPr>
            <w:tcW w:w="1417" w:type="dxa"/>
          </w:tcPr>
          <w:p w14:paraId="293FBDF3" w14:textId="3B074D5E" w:rsidR="00694E62" w:rsidRDefault="00D15E00" w:rsidP="00694E62">
            <w:pPr>
              <w:jc w:val="center"/>
              <w:cnfStyle w:val="000000100000" w:firstRow="0" w:lastRow="0" w:firstColumn="0" w:lastColumn="0" w:oddVBand="0" w:evenVBand="0" w:oddHBand="1" w:evenHBand="0" w:firstRowFirstColumn="0" w:firstRowLastColumn="0" w:lastRowFirstColumn="0" w:lastRowLastColumn="0"/>
              <w:rPr>
                <w:sz w:val="24"/>
              </w:rPr>
            </w:pPr>
            <w:r>
              <w:rPr>
                <w:sz w:val="24"/>
              </w:rPr>
              <w:t>0.897</w:t>
            </w:r>
          </w:p>
        </w:tc>
      </w:tr>
      <w:tr w:rsidR="003903D4" w14:paraId="015697A6" w14:textId="77777777" w:rsidTr="003903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C42D039" w14:textId="7D3E7365" w:rsidR="00694E62" w:rsidRDefault="00694E62" w:rsidP="00694E62">
            <w:pPr>
              <w:rPr>
                <w:sz w:val="24"/>
              </w:rPr>
            </w:pPr>
            <w:r>
              <w:rPr>
                <w:sz w:val="24"/>
              </w:rPr>
              <w:t>Naïve Bayes after standardization</w:t>
            </w:r>
          </w:p>
        </w:tc>
        <w:tc>
          <w:tcPr>
            <w:tcW w:w="1417" w:type="dxa"/>
          </w:tcPr>
          <w:p w14:paraId="4A3AD168" w14:textId="35449C6D" w:rsidR="00694E62" w:rsidRDefault="00D15E00" w:rsidP="00694E62">
            <w:pPr>
              <w:jc w:val="center"/>
              <w:cnfStyle w:val="000000010000" w:firstRow="0" w:lastRow="0" w:firstColumn="0" w:lastColumn="0" w:oddVBand="0" w:evenVBand="0" w:oddHBand="0" w:evenHBand="1" w:firstRowFirstColumn="0" w:firstRowLastColumn="0" w:lastRowFirstColumn="0" w:lastRowLastColumn="0"/>
              <w:rPr>
                <w:sz w:val="24"/>
              </w:rPr>
            </w:pPr>
            <w:r>
              <w:rPr>
                <w:sz w:val="24"/>
              </w:rPr>
              <w:t>0.720</w:t>
            </w:r>
          </w:p>
        </w:tc>
        <w:tc>
          <w:tcPr>
            <w:tcW w:w="1417" w:type="dxa"/>
          </w:tcPr>
          <w:p w14:paraId="4D804D2F" w14:textId="3E4D9357" w:rsidR="00694E62" w:rsidRDefault="00D15E00" w:rsidP="00694E62">
            <w:pPr>
              <w:jc w:val="center"/>
              <w:cnfStyle w:val="000000010000" w:firstRow="0" w:lastRow="0" w:firstColumn="0" w:lastColumn="0" w:oddVBand="0" w:evenVBand="0" w:oddHBand="0" w:evenHBand="1" w:firstRowFirstColumn="0" w:firstRowLastColumn="0" w:lastRowFirstColumn="0" w:lastRowLastColumn="0"/>
              <w:rPr>
                <w:sz w:val="24"/>
              </w:rPr>
            </w:pPr>
            <w:r>
              <w:rPr>
                <w:sz w:val="24"/>
              </w:rPr>
              <w:t>0.837</w:t>
            </w:r>
          </w:p>
        </w:tc>
        <w:tc>
          <w:tcPr>
            <w:tcW w:w="1417" w:type="dxa"/>
          </w:tcPr>
          <w:p w14:paraId="4E1DEC13" w14:textId="1AEBDB71" w:rsidR="00694E62" w:rsidRDefault="00D15E00" w:rsidP="00694E62">
            <w:pPr>
              <w:jc w:val="center"/>
              <w:cnfStyle w:val="000000010000" w:firstRow="0" w:lastRow="0" w:firstColumn="0" w:lastColumn="0" w:oddVBand="0" w:evenVBand="0" w:oddHBand="0" w:evenHBand="1" w:firstRowFirstColumn="0" w:firstRowLastColumn="0" w:lastRowFirstColumn="0" w:lastRowLastColumn="0"/>
              <w:rPr>
                <w:sz w:val="24"/>
              </w:rPr>
            </w:pPr>
            <w:r>
              <w:rPr>
                <w:sz w:val="24"/>
              </w:rPr>
              <w:t>0.650</w:t>
            </w:r>
          </w:p>
        </w:tc>
        <w:tc>
          <w:tcPr>
            <w:tcW w:w="1417" w:type="dxa"/>
          </w:tcPr>
          <w:p w14:paraId="6CF6733C" w14:textId="68E3DD34" w:rsidR="00694E62" w:rsidRDefault="00D15E00" w:rsidP="00694E62">
            <w:pPr>
              <w:jc w:val="center"/>
              <w:cnfStyle w:val="000000010000" w:firstRow="0" w:lastRow="0" w:firstColumn="0" w:lastColumn="0" w:oddVBand="0" w:evenVBand="0" w:oddHBand="0" w:evenHBand="1" w:firstRowFirstColumn="0" w:firstRowLastColumn="0" w:lastRowFirstColumn="0" w:lastRowLastColumn="0"/>
              <w:rPr>
                <w:sz w:val="24"/>
              </w:rPr>
            </w:pPr>
            <w:r>
              <w:rPr>
                <w:sz w:val="24"/>
              </w:rPr>
              <w:t>0.732</w:t>
            </w:r>
          </w:p>
        </w:tc>
        <w:tc>
          <w:tcPr>
            <w:tcW w:w="1417" w:type="dxa"/>
          </w:tcPr>
          <w:p w14:paraId="45AFB8F0" w14:textId="4E045056" w:rsidR="00694E62" w:rsidRDefault="00D15E00" w:rsidP="00694E62">
            <w:pPr>
              <w:jc w:val="center"/>
              <w:cnfStyle w:val="000000010000" w:firstRow="0" w:lastRow="0" w:firstColumn="0" w:lastColumn="0" w:oddVBand="0" w:evenVBand="0" w:oddHBand="0" w:evenHBand="1" w:firstRowFirstColumn="0" w:firstRowLastColumn="0" w:lastRowFirstColumn="0" w:lastRowLastColumn="0"/>
              <w:rPr>
                <w:sz w:val="24"/>
              </w:rPr>
            </w:pPr>
            <w:r>
              <w:rPr>
                <w:sz w:val="24"/>
              </w:rPr>
              <w:t>0.831</w:t>
            </w:r>
          </w:p>
        </w:tc>
      </w:tr>
    </w:tbl>
    <w:p w14:paraId="3A307E36" w14:textId="77777777" w:rsidR="00D15E00" w:rsidRDefault="00D15E00" w:rsidP="00D15E00">
      <w:pPr>
        <w:ind w:firstLine="720"/>
        <w:jc w:val="both"/>
        <w:rPr>
          <w:sz w:val="24"/>
        </w:rPr>
      </w:pPr>
    </w:p>
    <w:p w14:paraId="273A16AF" w14:textId="5C336181" w:rsidR="00D15E00" w:rsidRPr="00810351" w:rsidRDefault="00D15E00" w:rsidP="00D15E00">
      <w:pPr>
        <w:ind w:firstLine="720"/>
        <w:jc w:val="both"/>
        <w:rPr>
          <w:rFonts w:ascii="Times New Roman" w:hAnsi="Times New Roman" w:cs="Times New Roman"/>
          <w:sz w:val="24"/>
        </w:rPr>
      </w:pPr>
      <w:r w:rsidRPr="00810351">
        <w:rPr>
          <w:rFonts w:ascii="Times New Roman" w:hAnsi="Times New Roman" w:cs="Times New Roman"/>
          <w:sz w:val="24"/>
        </w:rPr>
        <w:t>Accuracy represents the percentage of correct predictions. It is calculated by dividing the number of correct predictions by the number of total predictions. Precision shows the fraction of relevant examples (true positives) among all of the instances which were predicted to belong to a certain class. And recall demonstrates the percentage of total relevant results correctly classified by the algorithm. ROC graphs show us true positive rates plotted against false positive rates. The value of the area under the curve refers to the ability of the classifier to correctly classify true or false case of an attribute. The closer the area under the curve is to 100% the better the classifier.</w:t>
      </w:r>
    </w:p>
    <w:p w14:paraId="319B011A" w14:textId="6405BD46" w:rsidR="006F53DB" w:rsidRPr="00810351" w:rsidRDefault="006F53DB" w:rsidP="006F53DB">
      <w:pPr>
        <w:ind w:firstLine="720"/>
        <w:jc w:val="both"/>
        <w:rPr>
          <w:rFonts w:ascii="Times New Roman" w:hAnsi="Times New Roman" w:cs="Times New Roman"/>
          <w:sz w:val="24"/>
        </w:rPr>
      </w:pPr>
      <w:r w:rsidRPr="00810351">
        <w:rPr>
          <w:rFonts w:ascii="Times New Roman" w:hAnsi="Times New Roman" w:cs="Times New Roman"/>
          <w:sz w:val="24"/>
        </w:rPr>
        <w:t>The first thing that we can state looking at</w:t>
      </w:r>
      <w:r w:rsidR="00D022EE">
        <w:rPr>
          <w:rFonts w:ascii="Times New Roman" w:hAnsi="Times New Roman" w:cs="Times New Roman"/>
          <w:sz w:val="24"/>
        </w:rPr>
        <w:t xml:space="preserve"> the summary</w:t>
      </w:r>
      <w:r w:rsidRPr="00810351">
        <w:rPr>
          <w:rFonts w:ascii="Times New Roman" w:hAnsi="Times New Roman" w:cs="Times New Roman"/>
          <w:sz w:val="24"/>
        </w:rPr>
        <w:t xml:space="preserve"> table is that pre-processing of data (</w:t>
      </w:r>
      <w:r w:rsidR="00C24EA1" w:rsidRPr="00810351">
        <w:rPr>
          <w:rFonts w:ascii="Times New Roman" w:hAnsi="Times New Roman" w:cs="Times New Roman"/>
          <w:sz w:val="24"/>
        </w:rPr>
        <w:t>standardization</w:t>
      </w:r>
      <w:r w:rsidRPr="00810351">
        <w:rPr>
          <w:rFonts w:ascii="Times New Roman" w:hAnsi="Times New Roman" w:cs="Times New Roman"/>
          <w:sz w:val="24"/>
        </w:rPr>
        <w:t xml:space="preserve">) merely does not affect the model accuracy and other metrics. The difference between values of each </w:t>
      </w:r>
      <w:r w:rsidR="00C24EA1" w:rsidRPr="00810351">
        <w:rPr>
          <w:rFonts w:ascii="Times New Roman" w:hAnsi="Times New Roman" w:cs="Times New Roman"/>
          <w:sz w:val="24"/>
        </w:rPr>
        <w:t>parameter</w:t>
      </w:r>
      <w:r w:rsidRPr="00810351">
        <w:rPr>
          <w:rFonts w:ascii="Times New Roman" w:hAnsi="Times New Roman" w:cs="Times New Roman"/>
          <w:sz w:val="24"/>
        </w:rPr>
        <w:t xml:space="preserve"> is less than 0.5%. On the other hand, it</w:t>
      </w:r>
      <w:r w:rsidR="00D022EE">
        <w:rPr>
          <w:rFonts w:ascii="Times New Roman" w:hAnsi="Times New Roman" w:cs="Times New Roman"/>
          <w:sz w:val="24"/>
        </w:rPr>
        <w:t xml:space="preserve"> is</w:t>
      </w:r>
      <w:r w:rsidRPr="00810351">
        <w:rPr>
          <w:rFonts w:ascii="Times New Roman" w:hAnsi="Times New Roman" w:cs="Times New Roman"/>
          <w:sz w:val="24"/>
        </w:rPr>
        <w:t xml:space="preserve"> vividly seen, that </w:t>
      </w:r>
      <w:r w:rsidR="008C3963">
        <w:rPr>
          <w:rFonts w:ascii="Times New Roman" w:hAnsi="Times New Roman" w:cs="Times New Roman"/>
          <w:sz w:val="24"/>
        </w:rPr>
        <w:t xml:space="preserve">the </w:t>
      </w:r>
      <w:r w:rsidRPr="00810351">
        <w:rPr>
          <w:rFonts w:ascii="Times New Roman" w:hAnsi="Times New Roman" w:cs="Times New Roman"/>
          <w:sz w:val="24"/>
        </w:rPr>
        <w:t>Random Forest model greatly overperform</w:t>
      </w:r>
      <w:r w:rsidR="008C3963">
        <w:rPr>
          <w:rFonts w:ascii="Times New Roman" w:hAnsi="Times New Roman" w:cs="Times New Roman"/>
          <w:sz w:val="24"/>
        </w:rPr>
        <w:t xml:space="preserve"> the</w:t>
      </w:r>
      <w:r w:rsidRPr="00810351">
        <w:rPr>
          <w:rFonts w:ascii="Times New Roman" w:hAnsi="Times New Roman" w:cs="Times New Roman"/>
          <w:sz w:val="24"/>
        </w:rPr>
        <w:t xml:space="preserve"> Naïve Bayes method by all parameters. This concludes the Random Forest is a better classifier for predicting clients who will be in default next month and will not be able to pay the credit card bill.</w:t>
      </w:r>
    </w:p>
    <w:p w14:paraId="1D3932E6" w14:textId="305DD9A6" w:rsidR="006F53DB" w:rsidRPr="00810351" w:rsidRDefault="006F53DB" w:rsidP="006F53DB">
      <w:pPr>
        <w:ind w:firstLine="720"/>
        <w:jc w:val="both"/>
        <w:rPr>
          <w:rFonts w:ascii="Times New Roman" w:hAnsi="Times New Roman" w:cs="Times New Roman"/>
          <w:sz w:val="24"/>
        </w:rPr>
      </w:pPr>
      <w:r w:rsidRPr="00810351">
        <w:rPr>
          <w:rFonts w:ascii="Times New Roman" w:hAnsi="Times New Roman" w:cs="Times New Roman"/>
          <w:sz w:val="24"/>
        </w:rPr>
        <w:t xml:space="preserve">In comparison to the results described in [2], where the authors after balancing the dataset with </w:t>
      </w:r>
      <w:r w:rsidR="008C3963">
        <w:rPr>
          <w:rFonts w:ascii="Times New Roman" w:hAnsi="Times New Roman" w:cs="Times New Roman"/>
          <w:sz w:val="24"/>
        </w:rPr>
        <w:t xml:space="preserve">the </w:t>
      </w:r>
      <w:r w:rsidRPr="00810351">
        <w:rPr>
          <w:rFonts w:ascii="Times New Roman" w:hAnsi="Times New Roman" w:cs="Times New Roman"/>
          <w:sz w:val="24"/>
        </w:rPr>
        <w:t xml:space="preserve">SMOTE technique got much smaller values of the accuracy, recall, precision and area under ROC curve for the Random Forest classifier (Accuracy – 0.77, Precision – 0.48, Recall – 0.43, AUCROC – 0.65), we can say that the </w:t>
      </w:r>
      <w:r w:rsidR="00D022EE">
        <w:rPr>
          <w:rFonts w:ascii="Times New Roman" w:hAnsi="Times New Roman" w:cs="Times New Roman"/>
          <w:sz w:val="24"/>
        </w:rPr>
        <w:t xml:space="preserve">Random Forest </w:t>
      </w:r>
      <w:r w:rsidRPr="00810351">
        <w:rPr>
          <w:rFonts w:ascii="Times New Roman" w:hAnsi="Times New Roman" w:cs="Times New Roman"/>
          <w:sz w:val="24"/>
        </w:rPr>
        <w:t>models developed in this project are rather accurate and reliable for their practical application.</w:t>
      </w:r>
    </w:p>
    <w:p w14:paraId="1D7C75D7" w14:textId="77777777" w:rsidR="006F53DB" w:rsidRDefault="006F53DB">
      <w:pPr>
        <w:spacing w:after="0" w:line="240" w:lineRule="auto"/>
      </w:pPr>
      <w:r>
        <w:br w:type="page"/>
      </w:r>
    </w:p>
    <w:p w14:paraId="377F2D4E" w14:textId="2A4FDAC8" w:rsidR="006F53DB" w:rsidRDefault="006F53DB" w:rsidP="006F53DB">
      <w:pPr>
        <w:pStyle w:val="Heading1"/>
      </w:pPr>
      <w:bookmarkStart w:id="11" w:name="_Toc57036195"/>
      <w:r>
        <w:lastRenderedPageBreak/>
        <w:t>Conclusion</w:t>
      </w:r>
      <w:r w:rsidR="009137A7">
        <w:t>s</w:t>
      </w:r>
      <w:bookmarkEnd w:id="11"/>
    </w:p>
    <w:p w14:paraId="7D1C3DD8" w14:textId="77777777" w:rsidR="00810351" w:rsidRPr="00810351" w:rsidRDefault="00810351" w:rsidP="006F53DB">
      <w:pPr>
        <w:ind w:firstLine="720"/>
        <w:jc w:val="both"/>
        <w:rPr>
          <w:rFonts w:ascii="Times New Roman" w:hAnsi="Times New Roman" w:cs="Times New Roman"/>
          <w:sz w:val="24"/>
        </w:rPr>
      </w:pPr>
    </w:p>
    <w:p w14:paraId="580522F8" w14:textId="1FFA8191" w:rsidR="006F53DB" w:rsidRPr="00810351" w:rsidRDefault="006F53DB" w:rsidP="006F53DB">
      <w:pPr>
        <w:ind w:firstLine="720"/>
        <w:jc w:val="both"/>
        <w:rPr>
          <w:rFonts w:ascii="Times New Roman" w:hAnsi="Times New Roman" w:cs="Times New Roman"/>
          <w:sz w:val="24"/>
        </w:rPr>
      </w:pPr>
      <w:r w:rsidRPr="00810351">
        <w:rPr>
          <w:rFonts w:ascii="Times New Roman" w:hAnsi="Times New Roman" w:cs="Times New Roman"/>
          <w:sz w:val="24"/>
        </w:rPr>
        <w:t xml:space="preserve">The objective of this project was to devise an effective classifier for a credit card company to predict clients who can be in default and will not pay their credit card bills. First of all, the data was cleaned with removing undocumented and mislabeled categories of variables. Then it was explored that among 23 attributes for each client six of them do not affect the outcome class. They were BILL_AMT1, BILL_AMT2, BILL_AMT3, BILL_AMT4, BILL_AMT5, BILL_AMT6. Therefore, they were excluded from the dataset. Secondly, the oversampling technique such as MWMOTE was used to balance the data. Then predictive analysis of data corpus was performed with the help of two classifiers, particularly </w:t>
      </w:r>
      <w:r w:rsidR="008C3963">
        <w:rPr>
          <w:rFonts w:ascii="Times New Roman" w:hAnsi="Times New Roman" w:cs="Times New Roman"/>
          <w:sz w:val="24"/>
        </w:rPr>
        <w:t xml:space="preserve">the </w:t>
      </w:r>
      <w:r w:rsidRPr="00810351">
        <w:rPr>
          <w:rFonts w:ascii="Times New Roman" w:hAnsi="Times New Roman" w:cs="Times New Roman"/>
          <w:sz w:val="24"/>
        </w:rPr>
        <w:t xml:space="preserve">Random Forest and </w:t>
      </w:r>
      <w:r w:rsidR="008C3963">
        <w:rPr>
          <w:rFonts w:ascii="Times New Roman" w:hAnsi="Times New Roman" w:cs="Times New Roman"/>
          <w:sz w:val="24"/>
        </w:rPr>
        <w:t xml:space="preserve">the </w:t>
      </w:r>
      <w:r w:rsidRPr="00810351">
        <w:rPr>
          <w:rFonts w:ascii="Times New Roman" w:hAnsi="Times New Roman" w:cs="Times New Roman"/>
          <w:sz w:val="24"/>
        </w:rPr>
        <w:t xml:space="preserve">Naïve Bayes for </w:t>
      </w:r>
      <w:r w:rsidR="00D022EE">
        <w:rPr>
          <w:rFonts w:ascii="Times New Roman" w:hAnsi="Times New Roman" w:cs="Times New Roman"/>
          <w:sz w:val="24"/>
        </w:rPr>
        <w:t>the</w:t>
      </w:r>
      <w:r w:rsidRPr="00810351">
        <w:rPr>
          <w:rFonts w:ascii="Times New Roman" w:hAnsi="Times New Roman" w:cs="Times New Roman"/>
          <w:sz w:val="24"/>
        </w:rPr>
        <w:t xml:space="preserve"> classification purpose. As a result of their accuracy and other metrics comparison, it was concluded that for this data the Random Forest classifier works best having the highest values of accuracy (0.86) and recall (0.930). Therefore, it can be used by the credit card company to predict results of worthiness of its customers.</w:t>
      </w:r>
    </w:p>
    <w:p w14:paraId="5047D561" w14:textId="20B4AC97" w:rsidR="006F53DB" w:rsidRPr="00810351" w:rsidRDefault="006F53DB" w:rsidP="006F53DB">
      <w:pPr>
        <w:ind w:firstLine="720"/>
        <w:jc w:val="both"/>
        <w:rPr>
          <w:rFonts w:ascii="Times New Roman" w:hAnsi="Times New Roman" w:cs="Times New Roman"/>
          <w:sz w:val="24"/>
        </w:rPr>
      </w:pPr>
      <w:r w:rsidRPr="00810351">
        <w:rPr>
          <w:rFonts w:ascii="Times New Roman" w:hAnsi="Times New Roman" w:cs="Times New Roman"/>
          <w:sz w:val="24"/>
        </w:rPr>
        <w:t xml:space="preserve">In regards of perspective, this work can be improved by adding other machine learning classification techniques for comparison. Moreover, it would be beneficial to use hyperparameters in order to tune each model for getting more accurate results when predicting default customers. Defining a classifier which takes less time and gives more reliable prediction is of great interest as well since running the model on a big dataset may take a long time and can pose a </w:t>
      </w:r>
      <w:r w:rsidR="00D022EE" w:rsidRPr="00810351">
        <w:rPr>
          <w:rFonts w:ascii="Times New Roman" w:hAnsi="Times New Roman" w:cs="Times New Roman"/>
          <w:sz w:val="24"/>
        </w:rPr>
        <w:t xml:space="preserve">problem </w:t>
      </w:r>
      <w:r w:rsidR="00D022EE">
        <w:rPr>
          <w:rFonts w:ascii="Times New Roman" w:hAnsi="Times New Roman" w:cs="Times New Roman"/>
          <w:sz w:val="24"/>
        </w:rPr>
        <w:t xml:space="preserve">of </w:t>
      </w:r>
      <w:r w:rsidRPr="00810351">
        <w:rPr>
          <w:rFonts w:ascii="Times New Roman" w:hAnsi="Times New Roman" w:cs="Times New Roman"/>
          <w:sz w:val="24"/>
        </w:rPr>
        <w:t>trade-off between performance and time consuming.</w:t>
      </w:r>
    </w:p>
    <w:p w14:paraId="3C135798" w14:textId="4D144007" w:rsidR="00D15E00" w:rsidRDefault="00D15E00">
      <w:pPr>
        <w:spacing w:after="0" w:line="240" w:lineRule="auto"/>
        <w:rPr>
          <w:sz w:val="24"/>
        </w:rPr>
      </w:pPr>
      <w:r>
        <w:rPr>
          <w:sz w:val="24"/>
        </w:rPr>
        <w:br w:type="page"/>
      </w:r>
    </w:p>
    <w:p w14:paraId="1CE93645" w14:textId="72B95396" w:rsidR="00D15E00" w:rsidRDefault="00D15E00" w:rsidP="00D15E00">
      <w:pPr>
        <w:pStyle w:val="Heading1"/>
      </w:pPr>
      <w:bookmarkStart w:id="12" w:name="_Toc57036196"/>
      <w:r>
        <w:lastRenderedPageBreak/>
        <w:t>References</w:t>
      </w:r>
      <w:bookmarkEnd w:id="12"/>
    </w:p>
    <w:p w14:paraId="4AC89269" w14:textId="77777777" w:rsidR="00D022EE" w:rsidRPr="00D022EE" w:rsidRDefault="00D022EE" w:rsidP="00D022EE">
      <w:pPr>
        <w:pStyle w:val="BodyText"/>
      </w:pPr>
    </w:p>
    <w:p w14:paraId="3EEA73F7" w14:textId="77777777" w:rsidR="00982E20" w:rsidRPr="00CC2059" w:rsidRDefault="00982E20" w:rsidP="00982E20">
      <w:pPr>
        <w:pStyle w:val="ListParagraph"/>
        <w:numPr>
          <w:ilvl w:val="0"/>
          <w:numId w:val="12"/>
        </w:numPr>
        <w:spacing w:before="100" w:beforeAutospacing="1" w:after="100" w:afterAutospacing="1" w:line="240" w:lineRule="auto"/>
        <w:jc w:val="both"/>
        <w:rPr>
          <w:rFonts w:ascii="Times New Roman" w:eastAsia="Times New Roman" w:hAnsi="Times New Roman" w:cs="Times New Roman"/>
          <w:sz w:val="24"/>
          <w:szCs w:val="24"/>
        </w:rPr>
      </w:pPr>
      <w:r w:rsidRPr="00CC2059">
        <w:rPr>
          <w:rFonts w:ascii="Times New Roman" w:eastAsia="Times New Roman" w:hAnsi="Times New Roman" w:cs="Times New Roman"/>
          <w:sz w:val="24"/>
          <w:szCs w:val="24"/>
        </w:rPr>
        <w:t xml:space="preserve">F. </w:t>
      </w:r>
      <w:proofErr w:type="spellStart"/>
      <w:r w:rsidRPr="00CC2059">
        <w:rPr>
          <w:rFonts w:ascii="Times New Roman" w:eastAsia="Times New Roman" w:hAnsi="Times New Roman" w:cs="Times New Roman"/>
          <w:sz w:val="24"/>
          <w:szCs w:val="24"/>
        </w:rPr>
        <w:t>Butaru</w:t>
      </w:r>
      <w:proofErr w:type="spellEnd"/>
      <w:r w:rsidRPr="00CC2059">
        <w:rPr>
          <w:rFonts w:ascii="Times New Roman" w:eastAsia="Times New Roman" w:hAnsi="Times New Roman" w:cs="Times New Roman"/>
          <w:sz w:val="24"/>
          <w:szCs w:val="24"/>
        </w:rPr>
        <w:t xml:space="preserve">, Q. Chen, B. Clark, S. Das, A. W. Lo, and A. Siddique, “Risk and risk management in the credit card industry,” </w:t>
      </w:r>
      <w:r w:rsidRPr="00CC2059">
        <w:rPr>
          <w:rFonts w:ascii="Times New Roman" w:eastAsia="Times New Roman" w:hAnsi="Times New Roman" w:cs="Times New Roman"/>
          <w:i/>
          <w:iCs/>
          <w:sz w:val="24"/>
          <w:szCs w:val="24"/>
        </w:rPr>
        <w:t>Journal of Banking and Finance</w:t>
      </w:r>
      <w:r w:rsidRPr="00CC2059">
        <w:rPr>
          <w:rFonts w:ascii="Times New Roman" w:eastAsia="Times New Roman" w:hAnsi="Times New Roman" w:cs="Times New Roman"/>
          <w:sz w:val="24"/>
          <w:szCs w:val="24"/>
        </w:rPr>
        <w:t xml:space="preserve">, no. 72, pp. 218–239, 2016. </w:t>
      </w:r>
    </w:p>
    <w:p w14:paraId="436F8F37" w14:textId="77777777" w:rsidR="00982E20" w:rsidRPr="00CC2059" w:rsidRDefault="00982E20" w:rsidP="00982E20">
      <w:pPr>
        <w:pStyle w:val="ListParagraph"/>
        <w:numPr>
          <w:ilvl w:val="0"/>
          <w:numId w:val="12"/>
        </w:numPr>
        <w:spacing w:before="100" w:beforeAutospacing="1" w:after="100" w:afterAutospacing="1" w:line="240" w:lineRule="auto"/>
        <w:jc w:val="both"/>
        <w:rPr>
          <w:rFonts w:ascii="Times New Roman" w:eastAsia="Times New Roman" w:hAnsi="Times New Roman" w:cs="Times New Roman"/>
          <w:sz w:val="24"/>
          <w:szCs w:val="24"/>
        </w:rPr>
      </w:pPr>
      <w:r w:rsidRPr="00CC2059">
        <w:rPr>
          <w:rFonts w:ascii="Times New Roman" w:eastAsia="Times New Roman" w:hAnsi="Times New Roman" w:cs="Times New Roman"/>
          <w:sz w:val="24"/>
          <w:szCs w:val="24"/>
        </w:rPr>
        <w:t xml:space="preserve">A. S. Shetty and Manoj R, “Prediction </w:t>
      </w:r>
      <w:proofErr w:type="gramStart"/>
      <w:r w:rsidRPr="00CC2059">
        <w:rPr>
          <w:rFonts w:ascii="Times New Roman" w:eastAsia="Times New Roman" w:hAnsi="Times New Roman" w:cs="Times New Roman"/>
          <w:sz w:val="24"/>
          <w:szCs w:val="24"/>
        </w:rPr>
        <w:t>Of</w:t>
      </w:r>
      <w:proofErr w:type="gramEnd"/>
      <w:r w:rsidRPr="00CC2059">
        <w:rPr>
          <w:rFonts w:ascii="Times New Roman" w:eastAsia="Times New Roman" w:hAnsi="Times New Roman" w:cs="Times New Roman"/>
          <w:sz w:val="24"/>
          <w:szCs w:val="24"/>
        </w:rPr>
        <w:t xml:space="preserve"> Default Credit Card Users Using Data Mining Techniques,” </w:t>
      </w:r>
      <w:r w:rsidRPr="00CC2059">
        <w:rPr>
          <w:rFonts w:ascii="Times New Roman" w:eastAsia="Times New Roman" w:hAnsi="Times New Roman" w:cs="Times New Roman"/>
          <w:i/>
          <w:iCs/>
          <w:sz w:val="24"/>
          <w:szCs w:val="24"/>
        </w:rPr>
        <w:t>International Journal of Innovative Technology and Exploring Engineering (IJITEE)</w:t>
      </w:r>
      <w:r w:rsidRPr="00CC2059">
        <w:rPr>
          <w:rFonts w:ascii="Times New Roman" w:eastAsia="Times New Roman" w:hAnsi="Times New Roman" w:cs="Times New Roman"/>
          <w:sz w:val="24"/>
          <w:szCs w:val="24"/>
        </w:rPr>
        <w:t xml:space="preserve">, vol. 8, no. 7, pp. 816–821, May 2019. </w:t>
      </w:r>
    </w:p>
    <w:p w14:paraId="29D60B92" w14:textId="77777777" w:rsidR="00982E20" w:rsidRPr="00CC2059" w:rsidRDefault="00982E20" w:rsidP="00982E20">
      <w:pPr>
        <w:pStyle w:val="ListParagraph"/>
        <w:numPr>
          <w:ilvl w:val="0"/>
          <w:numId w:val="12"/>
        </w:numPr>
        <w:spacing w:before="100" w:beforeAutospacing="1" w:after="100" w:afterAutospacing="1" w:line="240" w:lineRule="auto"/>
        <w:jc w:val="both"/>
        <w:rPr>
          <w:rFonts w:ascii="Times New Roman" w:eastAsia="Times New Roman" w:hAnsi="Times New Roman" w:cs="Times New Roman"/>
          <w:sz w:val="24"/>
          <w:szCs w:val="24"/>
        </w:rPr>
      </w:pPr>
      <w:r w:rsidRPr="00CC2059">
        <w:rPr>
          <w:rFonts w:ascii="Times New Roman" w:eastAsia="Times New Roman" w:hAnsi="Times New Roman" w:cs="Times New Roman"/>
          <w:sz w:val="24"/>
          <w:szCs w:val="24"/>
        </w:rPr>
        <w:t xml:space="preserve">S. </w:t>
      </w:r>
      <w:proofErr w:type="spellStart"/>
      <w:r w:rsidRPr="00CC2059">
        <w:rPr>
          <w:rFonts w:ascii="Times New Roman" w:eastAsia="Times New Roman" w:hAnsi="Times New Roman" w:cs="Times New Roman"/>
          <w:sz w:val="24"/>
          <w:szCs w:val="24"/>
        </w:rPr>
        <w:t>Neema</w:t>
      </w:r>
      <w:proofErr w:type="spellEnd"/>
      <w:r w:rsidRPr="00CC2059">
        <w:rPr>
          <w:rFonts w:ascii="Times New Roman" w:eastAsia="Times New Roman" w:hAnsi="Times New Roman" w:cs="Times New Roman"/>
          <w:sz w:val="24"/>
          <w:szCs w:val="24"/>
        </w:rPr>
        <w:t xml:space="preserve"> and B. </w:t>
      </w:r>
      <w:proofErr w:type="spellStart"/>
      <w:r w:rsidRPr="00CC2059">
        <w:rPr>
          <w:rFonts w:ascii="Times New Roman" w:eastAsia="Times New Roman" w:hAnsi="Times New Roman" w:cs="Times New Roman"/>
          <w:sz w:val="24"/>
          <w:szCs w:val="24"/>
        </w:rPr>
        <w:t>Soibam</w:t>
      </w:r>
      <w:proofErr w:type="spellEnd"/>
      <w:r w:rsidRPr="00CC2059">
        <w:rPr>
          <w:rFonts w:ascii="Times New Roman" w:eastAsia="Times New Roman" w:hAnsi="Times New Roman" w:cs="Times New Roman"/>
          <w:sz w:val="24"/>
          <w:szCs w:val="24"/>
        </w:rPr>
        <w:t xml:space="preserve">, “The comparison of machine learning methods to achieve most cost-effective prediction for credit card default,” </w:t>
      </w:r>
      <w:r w:rsidRPr="00CC2059">
        <w:rPr>
          <w:rFonts w:ascii="Times New Roman" w:eastAsia="Times New Roman" w:hAnsi="Times New Roman" w:cs="Times New Roman"/>
          <w:i/>
          <w:iCs/>
          <w:sz w:val="24"/>
          <w:szCs w:val="24"/>
        </w:rPr>
        <w:t>Journal of Management Science and Business Intelligence</w:t>
      </w:r>
      <w:r w:rsidRPr="00CC2059">
        <w:rPr>
          <w:rFonts w:ascii="Times New Roman" w:eastAsia="Times New Roman" w:hAnsi="Times New Roman" w:cs="Times New Roman"/>
          <w:sz w:val="24"/>
          <w:szCs w:val="24"/>
        </w:rPr>
        <w:t xml:space="preserve">, vol. 2, no. 2, pp. 36–41, Aug. 2017. </w:t>
      </w:r>
    </w:p>
    <w:p w14:paraId="663BB118" w14:textId="77777777" w:rsidR="00D15E00" w:rsidRPr="00982E20" w:rsidRDefault="00D15E00" w:rsidP="00D15E00">
      <w:pPr>
        <w:pStyle w:val="BodyText"/>
        <w:rPr>
          <w:lang w:val="en-US"/>
        </w:rPr>
      </w:pPr>
    </w:p>
    <w:sectPr w:rsidR="00D15E00" w:rsidRPr="00982E20" w:rsidSect="009137A7">
      <w:footerReference w:type="default" r:id="rId29"/>
      <w:pgSz w:w="12240" w:h="15840"/>
      <w:pgMar w:top="1418" w:right="1440" w:bottom="1560" w:left="1440" w:header="709" w:footer="841"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A30BBE" w14:textId="77777777" w:rsidR="00393918" w:rsidRDefault="00393918" w:rsidP="00B52108">
      <w:r>
        <w:separator/>
      </w:r>
    </w:p>
    <w:p w14:paraId="5E065EF9" w14:textId="77777777" w:rsidR="00393918" w:rsidRDefault="00393918"/>
  </w:endnote>
  <w:endnote w:type="continuationSeparator" w:id="0">
    <w:p w14:paraId="1A405F43" w14:textId="77777777" w:rsidR="00393918" w:rsidRDefault="00393918" w:rsidP="00B52108">
      <w:r>
        <w:continuationSeparator/>
      </w:r>
    </w:p>
    <w:p w14:paraId="32935067" w14:textId="77777777" w:rsidR="00393918" w:rsidRDefault="0039391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0439065"/>
      <w:docPartObj>
        <w:docPartGallery w:val="Page Numbers (Top of Page)"/>
        <w:docPartUnique/>
      </w:docPartObj>
    </w:sdtPr>
    <w:sdtEndPr/>
    <w:sdtContent>
      <w:p w14:paraId="5FA9365A" w14:textId="77777777" w:rsidR="00297C4C" w:rsidRPr="00297C4C" w:rsidRDefault="00297C4C"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sidR="00A11CB1">
          <w:rPr>
            <w:rFonts w:cs="Arial"/>
            <w:b/>
            <w:bCs/>
            <w:sz w:val="20"/>
            <w:szCs w:val="20"/>
          </w:rPr>
          <w:fldChar w:fldCharType="begin"/>
        </w:r>
        <w:r>
          <w:rPr>
            <w:rFonts w:cs="Arial"/>
            <w:b/>
            <w:bCs/>
            <w:sz w:val="20"/>
            <w:szCs w:val="20"/>
          </w:rPr>
          <w:instrText xml:space="preserve"> PAGE  \* Arabic </w:instrText>
        </w:r>
        <w:r w:rsidR="00A11CB1">
          <w:rPr>
            <w:rFonts w:cs="Arial"/>
            <w:b/>
            <w:bCs/>
            <w:sz w:val="20"/>
            <w:szCs w:val="20"/>
          </w:rPr>
          <w:fldChar w:fldCharType="separate"/>
        </w:r>
        <w:r w:rsidR="00BA12BF">
          <w:rPr>
            <w:rFonts w:cs="Arial"/>
            <w:b/>
            <w:bCs/>
            <w:noProof/>
            <w:sz w:val="20"/>
            <w:szCs w:val="20"/>
          </w:rPr>
          <w:t>3</w:t>
        </w:r>
        <w:r w:rsidR="00A11CB1">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2B52AF" w14:textId="77777777" w:rsidR="00393918" w:rsidRDefault="00393918" w:rsidP="00B52108">
      <w:r>
        <w:separator/>
      </w:r>
    </w:p>
    <w:p w14:paraId="170FC9B6" w14:textId="77777777" w:rsidR="00393918" w:rsidRDefault="00393918"/>
  </w:footnote>
  <w:footnote w:type="continuationSeparator" w:id="0">
    <w:p w14:paraId="217FDDDC" w14:textId="77777777" w:rsidR="00393918" w:rsidRDefault="00393918" w:rsidP="00B52108">
      <w:r>
        <w:continuationSeparator/>
      </w:r>
    </w:p>
    <w:p w14:paraId="416EF958" w14:textId="77777777" w:rsidR="00393918" w:rsidRDefault="0039391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C240EB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B2CDC4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23EF5C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740E32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DE418A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F28803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1D8D7B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EE8D6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15E415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6D0F0A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7CF401B"/>
    <w:multiLevelType w:val="hybridMultilevel"/>
    <w:tmpl w:val="D4AC89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9"/>
  </w:num>
  <w:num w:numId="7">
    <w:abstractNumId w:val="5"/>
  </w:num>
  <w:num w:numId="8">
    <w:abstractNumId w:val="6"/>
  </w:num>
  <w:num w:numId="9">
    <w:abstractNumId w:val="7"/>
  </w:num>
  <w:num w:numId="10">
    <w:abstractNumId w:val="8"/>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0"/>
  </w:compat>
  <w:rsids>
    <w:rsidRoot w:val="0045218F"/>
    <w:rsid w:val="000B49C4"/>
    <w:rsid w:val="000B6ECA"/>
    <w:rsid w:val="000C4472"/>
    <w:rsid w:val="000C6039"/>
    <w:rsid w:val="000C6E1F"/>
    <w:rsid w:val="000F2E32"/>
    <w:rsid w:val="000F4FFC"/>
    <w:rsid w:val="000F6CF3"/>
    <w:rsid w:val="0010617A"/>
    <w:rsid w:val="00151336"/>
    <w:rsid w:val="00160E27"/>
    <w:rsid w:val="00195753"/>
    <w:rsid w:val="001D3D92"/>
    <w:rsid w:val="001F181E"/>
    <w:rsid w:val="0020419D"/>
    <w:rsid w:val="00211D4A"/>
    <w:rsid w:val="00236CE7"/>
    <w:rsid w:val="00245AB8"/>
    <w:rsid w:val="00290E72"/>
    <w:rsid w:val="00297AE9"/>
    <w:rsid w:val="00297C4C"/>
    <w:rsid w:val="002C635D"/>
    <w:rsid w:val="003041DF"/>
    <w:rsid w:val="0033721A"/>
    <w:rsid w:val="00337368"/>
    <w:rsid w:val="00352714"/>
    <w:rsid w:val="003723E4"/>
    <w:rsid w:val="003731F8"/>
    <w:rsid w:val="003903D4"/>
    <w:rsid w:val="00393918"/>
    <w:rsid w:val="003B02A4"/>
    <w:rsid w:val="003B7188"/>
    <w:rsid w:val="003E4578"/>
    <w:rsid w:val="00403063"/>
    <w:rsid w:val="00424F66"/>
    <w:rsid w:val="00430467"/>
    <w:rsid w:val="004501F6"/>
    <w:rsid w:val="0045218F"/>
    <w:rsid w:val="0047059E"/>
    <w:rsid w:val="00471612"/>
    <w:rsid w:val="00480781"/>
    <w:rsid w:val="00483462"/>
    <w:rsid w:val="004836D1"/>
    <w:rsid w:val="004B4C64"/>
    <w:rsid w:val="004D3B0F"/>
    <w:rsid w:val="004E371F"/>
    <w:rsid w:val="00530AFF"/>
    <w:rsid w:val="005421D0"/>
    <w:rsid w:val="005452C5"/>
    <w:rsid w:val="00551EDA"/>
    <w:rsid w:val="00552D7A"/>
    <w:rsid w:val="0055472C"/>
    <w:rsid w:val="00555FD5"/>
    <w:rsid w:val="00575A7C"/>
    <w:rsid w:val="005811C6"/>
    <w:rsid w:val="00595F22"/>
    <w:rsid w:val="005A7051"/>
    <w:rsid w:val="005B4652"/>
    <w:rsid w:val="005C43FB"/>
    <w:rsid w:val="005C45AE"/>
    <w:rsid w:val="005C4DD1"/>
    <w:rsid w:val="005E5C44"/>
    <w:rsid w:val="005E7822"/>
    <w:rsid w:val="005F36FE"/>
    <w:rsid w:val="00603EF9"/>
    <w:rsid w:val="00616BFC"/>
    <w:rsid w:val="00620B65"/>
    <w:rsid w:val="0062303C"/>
    <w:rsid w:val="00643C68"/>
    <w:rsid w:val="00651B88"/>
    <w:rsid w:val="00654E36"/>
    <w:rsid w:val="006900BD"/>
    <w:rsid w:val="00694E62"/>
    <w:rsid w:val="006A2BFD"/>
    <w:rsid w:val="006A655E"/>
    <w:rsid w:val="006B0608"/>
    <w:rsid w:val="006B090D"/>
    <w:rsid w:val="006C2040"/>
    <w:rsid w:val="006C7065"/>
    <w:rsid w:val="006F53DB"/>
    <w:rsid w:val="00704BCF"/>
    <w:rsid w:val="00747BDE"/>
    <w:rsid w:val="00751BA9"/>
    <w:rsid w:val="007A4BB3"/>
    <w:rsid w:val="007A7DBD"/>
    <w:rsid w:val="007B680C"/>
    <w:rsid w:val="007D3D16"/>
    <w:rsid w:val="007D430C"/>
    <w:rsid w:val="007F091D"/>
    <w:rsid w:val="007F1B9E"/>
    <w:rsid w:val="00810351"/>
    <w:rsid w:val="00811FE5"/>
    <w:rsid w:val="008354C2"/>
    <w:rsid w:val="00841630"/>
    <w:rsid w:val="0084659C"/>
    <w:rsid w:val="008925C4"/>
    <w:rsid w:val="008B38FC"/>
    <w:rsid w:val="008B57BD"/>
    <w:rsid w:val="008C3963"/>
    <w:rsid w:val="008D2982"/>
    <w:rsid w:val="008E7B03"/>
    <w:rsid w:val="008F3CE6"/>
    <w:rsid w:val="00911728"/>
    <w:rsid w:val="009137A7"/>
    <w:rsid w:val="0091438A"/>
    <w:rsid w:val="00924FD0"/>
    <w:rsid w:val="009404DE"/>
    <w:rsid w:val="00946F0D"/>
    <w:rsid w:val="00982E20"/>
    <w:rsid w:val="00990245"/>
    <w:rsid w:val="009B7998"/>
    <w:rsid w:val="009E1CDF"/>
    <w:rsid w:val="009F1E14"/>
    <w:rsid w:val="00A11CB1"/>
    <w:rsid w:val="00A47477"/>
    <w:rsid w:val="00A565DD"/>
    <w:rsid w:val="00A833CA"/>
    <w:rsid w:val="00A86CBC"/>
    <w:rsid w:val="00A87C3B"/>
    <w:rsid w:val="00A91614"/>
    <w:rsid w:val="00A92958"/>
    <w:rsid w:val="00AA5EB3"/>
    <w:rsid w:val="00AB4117"/>
    <w:rsid w:val="00AB6A01"/>
    <w:rsid w:val="00AE4E9B"/>
    <w:rsid w:val="00AF1C01"/>
    <w:rsid w:val="00B1555D"/>
    <w:rsid w:val="00B218A5"/>
    <w:rsid w:val="00B24E5C"/>
    <w:rsid w:val="00B259D8"/>
    <w:rsid w:val="00B359AC"/>
    <w:rsid w:val="00B52108"/>
    <w:rsid w:val="00B70003"/>
    <w:rsid w:val="00B827B7"/>
    <w:rsid w:val="00B9366B"/>
    <w:rsid w:val="00BA12BF"/>
    <w:rsid w:val="00BB11FE"/>
    <w:rsid w:val="00BB2847"/>
    <w:rsid w:val="00BC2CDC"/>
    <w:rsid w:val="00BE7F7F"/>
    <w:rsid w:val="00BF3576"/>
    <w:rsid w:val="00C02626"/>
    <w:rsid w:val="00C1605F"/>
    <w:rsid w:val="00C20D05"/>
    <w:rsid w:val="00C24EA1"/>
    <w:rsid w:val="00C46A33"/>
    <w:rsid w:val="00C70A4F"/>
    <w:rsid w:val="00C831BE"/>
    <w:rsid w:val="00C84396"/>
    <w:rsid w:val="00C86BF2"/>
    <w:rsid w:val="00CC2059"/>
    <w:rsid w:val="00CD43D5"/>
    <w:rsid w:val="00CF0913"/>
    <w:rsid w:val="00D022EE"/>
    <w:rsid w:val="00D065B3"/>
    <w:rsid w:val="00D15E00"/>
    <w:rsid w:val="00D25298"/>
    <w:rsid w:val="00D40D6B"/>
    <w:rsid w:val="00D50231"/>
    <w:rsid w:val="00D555A6"/>
    <w:rsid w:val="00D70064"/>
    <w:rsid w:val="00D70AA0"/>
    <w:rsid w:val="00DB5249"/>
    <w:rsid w:val="00DC17D3"/>
    <w:rsid w:val="00DC51E3"/>
    <w:rsid w:val="00DD1676"/>
    <w:rsid w:val="00E0503B"/>
    <w:rsid w:val="00E12539"/>
    <w:rsid w:val="00E401C3"/>
    <w:rsid w:val="00E4406A"/>
    <w:rsid w:val="00E57830"/>
    <w:rsid w:val="00E62D23"/>
    <w:rsid w:val="00E7161F"/>
    <w:rsid w:val="00E7356E"/>
    <w:rsid w:val="00E76FE3"/>
    <w:rsid w:val="00E943C4"/>
    <w:rsid w:val="00EA6E89"/>
    <w:rsid w:val="00EB41C0"/>
    <w:rsid w:val="00EC175D"/>
    <w:rsid w:val="00EE4683"/>
    <w:rsid w:val="00EF409F"/>
    <w:rsid w:val="00F047A9"/>
    <w:rsid w:val="00F12059"/>
    <w:rsid w:val="00F2016C"/>
    <w:rsid w:val="00F226C7"/>
    <w:rsid w:val="00F43300"/>
    <w:rsid w:val="00F51C39"/>
    <w:rsid w:val="00F57E7B"/>
    <w:rsid w:val="00F62212"/>
    <w:rsid w:val="00FA569B"/>
    <w:rsid w:val="00FA6686"/>
    <w:rsid w:val="00FC3E80"/>
    <w:rsid w:val="00FF7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8CF84"/>
  <w15:docId w15:val="{06A4841B-77C9-4CB7-B221-9CC1145FD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80C"/>
    <w:pPr>
      <w:spacing w:after="200" w:line="259" w:lineRule="auto"/>
    </w:pPr>
    <w:rPr>
      <w:rFonts w:ascii="Arial" w:hAnsi="Arial"/>
      <w:sz w:val="22"/>
    </w:rPr>
  </w:style>
  <w:style w:type="paragraph" w:styleId="Heading1">
    <w:name w:val="heading 1"/>
    <w:basedOn w:val="BodyText"/>
    <w:next w:val="BodyText"/>
    <w:link w:val="Heading1Char"/>
    <w:uiPriority w:val="2"/>
    <w:qFormat/>
    <w:rsid w:val="002C635D"/>
    <w:pPr>
      <w:keepNext/>
      <w:keepLines/>
      <w:pBdr>
        <w:bottom w:val="single" w:sz="2" w:space="1" w:color="auto"/>
      </w:pBdr>
      <w:spacing w:before="400" w:after="10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2C635D"/>
    <w:pPr>
      <w:keepNext/>
      <w:keepLines/>
      <w:spacing w:before="300" w:after="120"/>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0F4FFC"/>
    <w:pPr>
      <w:spacing w:before="280" w:after="0"/>
      <w:outlineLvl w:val="2"/>
    </w:pPr>
    <w:rPr>
      <w:sz w:val="24"/>
    </w:rPr>
  </w:style>
  <w:style w:type="paragraph" w:styleId="Heading4">
    <w:name w:val="heading 4"/>
    <w:basedOn w:val="BodyText"/>
    <w:next w:val="Normal"/>
    <w:link w:val="Heading4Char"/>
    <w:uiPriority w:val="5"/>
    <w:unhideWhenUsed/>
    <w:qFormat/>
    <w:rsid w:val="00551EDA"/>
    <w:pPr>
      <w:spacing w:before="280" w:after="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2C635D"/>
    <w:rPr>
      <w:rFonts w:ascii="Arial" w:eastAsiaTheme="majorEastAsia" w:hAnsi="Arial" w:cstheme="majorBidi"/>
      <w:b/>
      <w:sz w:val="36"/>
      <w:szCs w:val="32"/>
    </w:rPr>
  </w:style>
  <w:style w:type="character" w:customStyle="1" w:styleId="Heading2Char">
    <w:name w:val="Heading 2 Char"/>
    <w:basedOn w:val="DefaultParagraphFont"/>
    <w:link w:val="Heading2"/>
    <w:uiPriority w:val="3"/>
    <w:rsid w:val="002C635D"/>
    <w:rPr>
      <w:rFonts w:ascii="Arial" w:eastAsiaTheme="majorEastAsia" w:hAnsi="Arial"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0F4FFC"/>
    <w:rPr>
      <w:rFonts w:ascii="Arial" w:eastAsiaTheme="majorEastAsia" w:hAnsi="Arial" w:cstheme="majorBidi"/>
      <w:b/>
      <w:color w:val="000000" w:themeColor="text1"/>
      <w:szCs w:val="26"/>
    </w:rPr>
  </w:style>
  <w:style w:type="character" w:customStyle="1" w:styleId="Heading4Char">
    <w:name w:val="Heading 4 Char"/>
    <w:basedOn w:val="DefaultParagraphFont"/>
    <w:link w:val="Heading4"/>
    <w:uiPriority w:val="5"/>
    <w:rsid w:val="00551EDA"/>
    <w:rPr>
      <w:rFonts w:ascii="Arial" w:hAnsi="Arial"/>
      <w:b/>
      <w:sz w:val="22"/>
    </w:rPr>
  </w:style>
  <w:style w:type="paragraph" w:styleId="NoSpacing">
    <w:name w:val="No Spacing"/>
    <w:link w:val="NoSpacingChar"/>
    <w:uiPriority w:val="1"/>
    <w:qFormat/>
    <w:rsid w:val="007B680C"/>
    <w:rPr>
      <w:rFonts w:ascii="Arial" w:hAnsi="Arial"/>
      <w:sz w:val="22"/>
    </w:rPr>
  </w:style>
  <w:style w:type="character" w:customStyle="1" w:styleId="NoSpacingChar">
    <w:name w:val="No Spacing Char"/>
    <w:basedOn w:val="DefaultParagraphFont"/>
    <w:link w:val="NoSpacing"/>
    <w:uiPriority w:val="1"/>
    <w:rsid w:val="007B680C"/>
    <w:rPr>
      <w:rFonts w:ascii="Arial" w:hAnsi="Arial"/>
      <w:sz w:val="22"/>
    </w:rPr>
  </w:style>
  <w:style w:type="paragraph" w:styleId="Subtitle">
    <w:name w:val="Subtitle"/>
    <w:basedOn w:val="Normal"/>
    <w:next w:val="Normal"/>
    <w:link w:val="SubtitleChar"/>
    <w:uiPriority w:val="11"/>
    <w:qFormat/>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rsid w:val="00B218A5"/>
    <w:pPr>
      <w:spacing w:before="240" w:after="200" w:line="259" w:lineRule="auto"/>
      <w:outlineLvl w:val="9"/>
    </w:pPr>
    <w:rPr>
      <w:lang w:val="en-US"/>
    </w:rPr>
  </w:style>
  <w:style w:type="paragraph" w:styleId="TOC1">
    <w:name w:val="toc 1"/>
    <w:next w:val="Normal"/>
    <w:autoRedefine/>
    <w:uiPriority w:val="39"/>
    <w:unhideWhenUsed/>
    <w:rsid w:val="002C635D"/>
    <w:pPr>
      <w:tabs>
        <w:tab w:val="right" w:leader="dot" w:pos="9350"/>
      </w:tabs>
      <w:spacing w:line="360" w:lineRule="auto"/>
    </w:pPr>
    <w:rPr>
      <w:rFonts w:ascii="Arial" w:eastAsiaTheme="majorEastAsia" w:hAnsi="Arial"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val="0"/>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sz w:val="24"/>
    </w:rPr>
  </w:style>
  <w:style w:type="character" w:styleId="FollowedHyperlink">
    <w:name w:val="FollowedHyperlink"/>
    <w:basedOn w:val="DefaultParagraphFont"/>
    <w:uiPriority w:val="99"/>
    <w:semiHidden/>
    <w:unhideWhenUsed/>
    <w:rsid w:val="00A92958"/>
    <w:rPr>
      <w:color w:val="954F72" w:themeColor="followedHyperlink"/>
      <w:u w:val="single"/>
    </w:rPr>
  </w:style>
  <w:style w:type="character" w:styleId="UnresolvedMention">
    <w:name w:val="Unresolved Mention"/>
    <w:basedOn w:val="DefaultParagraphFont"/>
    <w:uiPriority w:val="99"/>
    <w:semiHidden/>
    <w:unhideWhenUsed/>
    <w:rsid w:val="00DB5249"/>
    <w:rPr>
      <w:color w:val="605E5C"/>
      <w:shd w:val="clear" w:color="auto" w:fill="E1DFDD"/>
    </w:rPr>
  </w:style>
  <w:style w:type="paragraph" w:styleId="ListParagraph">
    <w:name w:val="List Paragraph"/>
    <w:basedOn w:val="Normal"/>
    <w:uiPriority w:val="34"/>
    <w:qFormat/>
    <w:rsid w:val="00982E20"/>
    <w:pPr>
      <w:spacing w:line="276" w:lineRule="auto"/>
      <w:ind w:left="720"/>
      <w:contextualSpacing/>
    </w:pPr>
    <w:rPr>
      <w:rFonts w:asciiTheme="minorHAnsi" w:eastAsiaTheme="minorHAnsi" w:hAnsiTheme="minorHAnsi"/>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8650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Colors" Target="diagrams/colors1.xml"/><Relationship Id="rId18" Type="http://schemas.openxmlformats.org/officeDocument/2006/relationships/image" Target="media/image4.jpg"/><Relationship Id="rId26" Type="http://schemas.openxmlformats.org/officeDocument/2006/relationships/image" Target="media/image12.jpg"/><Relationship Id="rId3" Type="http://schemas.openxmlformats.org/officeDocument/2006/relationships/styles" Target="styles.xml"/><Relationship Id="rId21" Type="http://schemas.openxmlformats.org/officeDocument/2006/relationships/image" Target="media/image7.jp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3.jpg"/><Relationship Id="rId25" Type="http://schemas.openxmlformats.org/officeDocument/2006/relationships/image" Target="media/image11.jpg"/><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0.jpg"/><Relationship Id="rId5" Type="http://schemas.openxmlformats.org/officeDocument/2006/relationships/webSettings" Target="webSettings.xml"/><Relationship Id="rId15" Type="http://schemas.openxmlformats.org/officeDocument/2006/relationships/hyperlink" Target="https://github.com/dvolynskyy/CIND-820" TargetMode="External"/><Relationship Id="rId23" Type="http://schemas.openxmlformats.org/officeDocument/2006/relationships/image" Target="media/image9.jpg"/><Relationship Id="rId28" Type="http://schemas.openxmlformats.org/officeDocument/2006/relationships/image" Target="media/image14.jpg"/><Relationship Id="rId10" Type="http://schemas.openxmlformats.org/officeDocument/2006/relationships/diagramData" Target="diagrams/data1.xml"/><Relationship Id="rId19" Type="http://schemas.openxmlformats.org/officeDocument/2006/relationships/image" Target="media/image5.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kaggle.com/uciml/default-of-credit-card-clients-dataset" TargetMode="External"/><Relationship Id="rId14" Type="http://schemas.microsoft.com/office/2007/relationships/diagramDrawing" Target="diagrams/drawing1.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Study\CIND820%20-%20Big%20Data%20Analytics%20Project\Project\Final%20Results\Report-Template-Word.dotx"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6568004-19B7-4EB9-A57D-A2A59754AC05}" type="doc">
      <dgm:prSet loTypeId="urn:microsoft.com/office/officeart/2005/8/layout/StepDownProcess" loCatId="process" qsTypeId="urn:microsoft.com/office/officeart/2005/8/quickstyle/simple1" qsCatId="simple" csTypeId="urn:microsoft.com/office/officeart/2005/8/colors/accent0_1" csCatId="mainScheme" phldr="1"/>
      <dgm:spPr/>
      <dgm:t>
        <a:bodyPr/>
        <a:lstStyle/>
        <a:p>
          <a:endParaRPr lang="en-US"/>
        </a:p>
      </dgm:t>
    </dgm:pt>
    <dgm:pt modelId="{2D777CBD-4EA7-4A49-9E1D-233435CDDCD1}">
      <dgm:prSet phldrT="[Text]"/>
      <dgm:spPr/>
      <dgm:t>
        <a:bodyPr/>
        <a:lstStyle/>
        <a:p>
          <a:r>
            <a:rPr lang="en-US"/>
            <a:t>Initial dataset analysis</a:t>
          </a:r>
        </a:p>
      </dgm:t>
    </dgm:pt>
    <dgm:pt modelId="{7369ACE3-CEAB-46CF-894C-605FF3BD43CE}" type="parTrans" cxnId="{67FA2593-0828-44E4-A1AD-0F593FFD739A}">
      <dgm:prSet/>
      <dgm:spPr/>
      <dgm:t>
        <a:bodyPr/>
        <a:lstStyle/>
        <a:p>
          <a:endParaRPr lang="en-US"/>
        </a:p>
      </dgm:t>
    </dgm:pt>
    <dgm:pt modelId="{B2D25163-7E80-4E44-8384-9309C70B81DA}" type="sibTrans" cxnId="{67FA2593-0828-44E4-A1AD-0F593FFD739A}">
      <dgm:prSet/>
      <dgm:spPr/>
      <dgm:t>
        <a:bodyPr/>
        <a:lstStyle/>
        <a:p>
          <a:endParaRPr lang="en-US"/>
        </a:p>
      </dgm:t>
    </dgm:pt>
    <dgm:pt modelId="{6C3A1149-E760-4016-A5DA-56C5C13A7796}">
      <dgm:prSet phldrT="[Text]"/>
      <dgm:spPr/>
      <dgm:t>
        <a:bodyPr/>
        <a:lstStyle/>
        <a:p>
          <a:r>
            <a:rPr lang="en-US"/>
            <a:t>Exploratory data analysis</a:t>
          </a:r>
        </a:p>
      </dgm:t>
    </dgm:pt>
    <dgm:pt modelId="{95FB28CA-6F79-44DA-83E8-E068AC893C8F}" type="parTrans" cxnId="{64504C3C-F6EE-44B9-88A5-5CBE64BB9E2E}">
      <dgm:prSet/>
      <dgm:spPr/>
      <dgm:t>
        <a:bodyPr/>
        <a:lstStyle/>
        <a:p>
          <a:endParaRPr lang="en-US"/>
        </a:p>
      </dgm:t>
    </dgm:pt>
    <dgm:pt modelId="{A0092849-F028-4797-B812-BA40BEA86736}" type="sibTrans" cxnId="{64504C3C-F6EE-44B9-88A5-5CBE64BB9E2E}">
      <dgm:prSet/>
      <dgm:spPr/>
      <dgm:t>
        <a:bodyPr/>
        <a:lstStyle/>
        <a:p>
          <a:endParaRPr lang="en-US"/>
        </a:p>
      </dgm:t>
    </dgm:pt>
    <dgm:pt modelId="{14D9BBFF-11C1-4219-AB3A-D5571FA84F9F}">
      <dgm:prSet phldrT="[Text]"/>
      <dgm:spPr/>
      <dgm:t>
        <a:bodyPr/>
        <a:lstStyle/>
        <a:p>
          <a:r>
            <a:rPr lang="en-US"/>
            <a:t>Pre-processing and feature selection</a:t>
          </a:r>
        </a:p>
      </dgm:t>
    </dgm:pt>
    <dgm:pt modelId="{90CF39F0-2AF6-40A3-9ECC-F31FCD79E773}" type="parTrans" cxnId="{12F8C500-0464-4C25-A0E7-50DD0BFBFAC3}">
      <dgm:prSet/>
      <dgm:spPr/>
      <dgm:t>
        <a:bodyPr/>
        <a:lstStyle/>
        <a:p>
          <a:endParaRPr lang="en-US"/>
        </a:p>
      </dgm:t>
    </dgm:pt>
    <dgm:pt modelId="{B9B86087-4F59-408C-90D0-F315A68A4D9D}" type="sibTrans" cxnId="{12F8C500-0464-4C25-A0E7-50DD0BFBFAC3}">
      <dgm:prSet/>
      <dgm:spPr/>
      <dgm:t>
        <a:bodyPr/>
        <a:lstStyle/>
        <a:p>
          <a:endParaRPr lang="en-US"/>
        </a:p>
      </dgm:t>
    </dgm:pt>
    <dgm:pt modelId="{0360B238-A117-4738-B7E8-CED414A858E2}">
      <dgm:prSet/>
      <dgm:spPr/>
      <dgm:t>
        <a:bodyPr/>
        <a:lstStyle/>
        <a:p>
          <a:r>
            <a:rPr lang="en-US"/>
            <a:t>Model development</a:t>
          </a:r>
        </a:p>
      </dgm:t>
    </dgm:pt>
    <dgm:pt modelId="{C9F476CC-DC55-4AB5-BE99-A674971EB090}" type="parTrans" cxnId="{E41D1B02-2807-4A67-8F33-D543B3902213}">
      <dgm:prSet/>
      <dgm:spPr/>
      <dgm:t>
        <a:bodyPr/>
        <a:lstStyle/>
        <a:p>
          <a:endParaRPr lang="en-US"/>
        </a:p>
      </dgm:t>
    </dgm:pt>
    <dgm:pt modelId="{C92674C1-D79A-4D75-BBCE-7B17E3E7DDD2}" type="sibTrans" cxnId="{E41D1B02-2807-4A67-8F33-D543B3902213}">
      <dgm:prSet/>
      <dgm:spPr/>
      <dgm:t>
        <a:bodyPr/>
        <a:lstStyle/>
        <a:p>
          <a:endParaRPr lang="en-US"/>
        </a:p>
      </dgm:t>
    </dgm:pt>
    <dgm:pt modelId="{7A3B5070-16E1-41BE-B3DA-02D65FB89C1F}">
      <dgm:prSet/>
      <dgm:spPr/>
      <dgm:t>
        <a:bodyPr/>
        <a:lstStyle/>
        <a:p>
          <a:r>
            <a:rPr lang="en-US"/>
            <a:t>Predictions and conclusions</a:t>
          </a:r>
        </a:p>
      </dgm:t>
    </dgm:pt>
    <dgm:pt modelId="{ADE53F09-E25C-4838-925D-4E1848D74EDD}" type="parTrans" cxnId="{A0E6E2E9-87D8-4320-9954-FD1EDD3715AB}">
      <dgm:prSet/>
      <dgm:spPr/>
    </dgm:pt>
    <dgm:pt modelId="{655A7A9F-6809-48E4-8CBD-D1B6DC5D401A}" type="sibTrans" cxnId="{A0E6E2E9-87D8-4320-9954-FD1EDD3715AB}">
      <dgm:prSet/>
      <dgm:spPr/>
    </dgm:pt>
    <dgm:pt modelId="{72FBCC86-D6FA-4044-B986-1EADCF6D14FD}" type="pres">
      <dgm:prSet presAssocID="{86568004-19B7-4EB9-A57D-A2A59754AC05}" presName="rootnode" presStyleCnt="0">
        <dgm:presLayoutVars>
          <dgm:chMax/>
          <dgm:chPref/>
          <dgm:dir/>
          <dgm:animLvl val="lvl"/>
        </dgm:presLayoutVars>
      </dgm:prSet>
      <dgm:spPr/>
    </dgm:pt>
    <dgm:pt modelId="{857583AC-5A5B-43BD-81B4-0E57E6BF80AB}" type="pres">
      <dgm:prSet presAssocID="{2D777CBD-4EA7-4A49-9E1D-233435CDDCD1}" presName="composite" presStyleCnt="0"/>
      <dgm:spPr/>
    </dgm:pt>
    <dgm:pt modelId="{EF04E4CA-5E61-469E-80C0-E83C88722A37}" type="pres">
      <dgm:prSet presAssocID="{2D777CBD-4EA7-4A49-9E1D-233435CDDCD1}" presName="bentUpArrow1" presStyleLbl="alignImgPlace1" presStyleIdx="0" presStyleCnt="4"/>
      <dgm:spPr/>
    </dgm:pt>
    <dgm:pt modelId="{3E1D110F-BB2E-466B-ABED-84DF5E44F011}" type="pres">
      <dgm:prSet presAssocID="{2D777CBD-4EA7-4A49-9E1D-233435CDDCD1}" presName="ParentText" presStyleLbl="node1" presStyleIdx="0" presStyleCnt="5">
        <dgm:presLayoutVars>
          <dgm:chMax val="1"/>
          <dgm:chPref val="1"/>
          <dgm:bulletEnabled val="1"/>
        </dgm:presLayoutVars>
      </dgm:prSet>
      <dgm:spPr/>
    </dgm:pt>
    <dgm:pt modelId="{240305A8-2E1E-41FE-B976-47EC8EF13AE4}" type="pres">
      <dgm:prSet presAssocID="{2D777CBD-4EA7-4A49-9E1D-233435CDDCD1}" presName="ChildText" presStyleLbl="revTx" presStyleIdx="0" presStyleCnt="4">
        <dgm:presLayoutVars>
          <dgm:chMax val="0"/>
          <dgm:chPref val="0"/>
          <dgm:bulletEnabled val="1"/>
        </dgm:presLayoutVars>
      </dgm:prSet>
      <dgm:spPr/>
    </dgm:pt>
    <dgm:pt modelId="{FB329A14-4E13-40D9-81C3-287DDE231924}" type="pres">
      <dgm:prSet presAssocID="{B2D25163-7E80-4E44-8384-9309C70B81DA}" presName="sibTrans" presStyleCnt="0"/>
      <dgm:spPr/>
    </dgm:pt>
    <dgm:pt modelId="{C3ECD07F-8BF0-4464-9D16-66D023601AAE}" type="pres">
      <dgm:prSet presAssocID="{6C3A1149-E760-4016-A5DA-56C5C13A7796}" presName="composite" presStyleCnt="0"/>
      <dgm:spPr/>
    </dgm:pt>
    <dgm:pt modelId="{7FDDD0B4-41ED-44A0-957F-B369294E69B7}" type="pres">
      <dgm:prSet presAssocID="{6C3A1149-E760-4016-A5DA-56C5C13A7796}" presName="bentUpArrow1" presStyleLbl="alignImgPlace1" presStyleIdx="1" presStyleCnt="4"/>
      <dgm:spPr/>
    </dgm:pt>
    <dgm:pt modelId="{A406FE55-7A04-41A2-A92D-104365803BD4}" type="pres">
      <dgm:prSet presAssocID="{6C3A1149-E760-4016-A5DA-56C5C13A7796}" presName="ParentText" presStyleLbl="node1" presStyleIdx="1" presStyleCnt="5">
        <dgm:presLayoutVars>
          <dgm:chMax val="1"/>
          <dgm:chPref val="1"/>
          <dgm:bulletEnabled val="1"/>
        </dgm:presLayoutVars>
      </dgm:prSet>
      <dgm:spPr/>
    </dgm:pt>
    <dgm:pt modelId="{DD9B2791-4718-4E59-A1D6-5BF8C91AEC07}" type="pres">
      <dgm:prSet presAssocID="{6C3A1149-E760-4016-A5DA-56C5C13A7796}" presName="ChildText" presStyleLbl="revTx" presStyleIdx="1" presStyleCnt="4">
        <dgm:presLayoutVars>
          <dgm:chMax val="0"/>
          <dgm:chPref val="0"/>
          <dgm:bulletEnabled val="1"/>
        </dgm:presLayoutVars>
      </dgm:prSet>
      <dgm:spPr/>
    </dgm:pt>
    <dgm:pt modelId="{77BBFBCA-9CD3-4E49-A9FF-2833E808577E}" type="pres">
      <dgm:prSet presAssocID="{A0092849-F028-4797-B812-BA40BEA86736}" presName="sibTrans" presStyleCnt="0"/>
      <dgm:spPr/>
    </dgm:pt>
    <dgm:pt modelId="{D633CDCD-D172-467C-A9D9-F779C543354A}" type="pres">
      <dgm:prSet presAssocID="{14D9BBFF-11C1-4219-AB3A-D5571FA84F9F}" presName="composite" presStyleCnt="0"/>
      <dgm:spPr/>
    </dgm:pt>
    <dgm:pt modelId="{1FFECAF4-7864-4268-A5A7-402EC1516119}" type="pres">
      <dgm:prSet presAssocID="{14D9BBFF-11C1-4219-AB3A-D5571FA84F9F}" presName="bentUpArrow1" presStyleLbl="alignImgPlace1" presStyleIdx="2" presStyleCnt="4"/>
      <dgm:spPr/>
    </dgm:pt>
    <dgm:pt modelId="{26D08C69-30C0-4790-8113-6A2560E36AC9}" type="pres">
      <dgm:prSet presAssocID="{14D9BBFF-11C1-4219-AB3A-D5571FA84F9F}" presName="ParentText" presStyleLbl="node1" presStyleIdx="2" presStyleCnt="5">
        <dgm:presLayoutVars>
          <dgm:chMax val="1"/>
          <dgm:chPref val="1"/>
          <dgm:bulletEnabled val="1"/>
        </dgm:presLayoutVars>
      </dgm:prSet>
      <dgm:spPr/>
    </dgm:pt>
    <dgm:pt modelId="{5C85BE48-D75C-48F5-9B75-CE8F70BED6D8}" type="pres">
      <dgm:prSet presAssocID="{14D9BBFF-11C1-4219-AB3A-D5571FA84F9F}" presName="ChildText" presStyleLbl="revTx" presStyleIdx="2" presStyleCnt="4">
        <dgm:presLayoutVars>
          <dgm:chMax val="0"/>
          <dgm:chPref val="0"/>
          <dgm:bulletEnabled val="1"/>
        </dgm:presLayoutVars>
      </dgm:prSet>
      <dgm:spPr/>
    </dgm:pt>
    <dgm:pt modelId="{6B8DC0F4-96BC-42B1-8E3D-719BB048C19F}" type="pres">
      <dgm:prSet presAssocID="{B9B86087-4F59-408C-90D0-F315A68A4D9D}" presName="sibTrans" presStyleCnt="0"/>
      <dgm:spPr/>
    </dgm:pt>
    <dgm:pt modelId="{2F9D3F70-59A9-4375-B4D3-A4DC1C4A8C92}" type="pres">
      <dgm:prSet presAssocID="{0360B238-A117-4738-B7E8-CED414A858E2}" presName="composite" presStyleCnt="0"/>
      <dgm:spPr/>
    </dgm:pt>
    <dgm:pt modelId="{3AC69F83-5EB3-48A3-86C3-BFF99CA61E1D}" type="pres">
      <dgm:prSet presAssocID="{0360B238-A117-4738-B7E8-CED414A858E2}" presName="bentUpArrow1" presStyleLbl="alignImgPlace1" presStyleIdx="3" presStyleCnt="4"/>
      <dgm:spPr/>
    </dgm:pt>
    <dgm:pt modelId="{5D815EDB-B465-48EB-823F-A37CBABFBD9A}" type="pres">
      <dgm:prSet presAssocID="{0360B238-A117-4738-B7E8-CED414A858E2}" presName="ParentText" presStyleLbl="node1" presStyleIdx="3" presStyleCnt="5">
        <dgm:presLayoutVars>
          <dgm:chMax val="1"/>
          <dgm:chPref val="1"/>
          <dgm:bulletEnabled val="1"/>
        </dgm:presLayoutVars>
      </dgm:prSet>
      <dgm:spPr/>
    </dgm:pt>
    <dgm:pt modelId="{2B35419B-7479-4B4F-968F-A542B5546224}" type="pres">
      <dgm:prSet presAssocID="{0360B238-A117-4738-B7E8-CED414A858E2}" presName="ChildText" presStyleLbl="revTx" presStyleIdx="3" presStyleCnt="4">
        <dgm:presLayoutVars>
          <dgm:chMax val="0"/>
          <dgm:chPref val="0"/>
          <dgm:bulletEnabled val="1"/>
        </dgm:presLayoutVars>
      </dgm:prSet>
      <dgm:spPr/>
    </dgm:pt>
    <dgm:pt modelId="{FB0EC1BC-B634-4C2E-803D-19C436995CBB}" type="pres">
      <dgm:prSet presAssocID="{C92674C1-D79A-4D75-BBCE-7B17E3E7DDD2}" presName="sibTrans" presStyleCnt="0"/>
      <dgm:spPr/>
    </dgm:pt>
    <dgm:pt modelId="{6F7B7147-9BC0-4440-BE91-8682A74B8ADC}" type="pres">
      <dgm:prSet presAssocID="{7A3B5070-16E1-41BE-B3DA-02D65FB89C1F}" presName="composite" presStyleCnt="0"/>
      <dgm:spPr/>
    </dgm:pt>
    <dgm:pt modelId="{7A7A1B15-3EDB-4E97-B15A-305257F62AA0}" type="pres">
      <dgm:prSet presAssocID="{7A3B5070-16E1-41BE-B3DA-02D65FB89C1F}" presName="ParentText" presStyleLbl="node1" presStyleIdx="4" presStyleCnt="5">
        <dgm:presLayoutVars>
          <dgm:chMax val="1"/>
          <dgm:chPref val="1"/>
          <dgm:bulletEnabled val="1"/>
        </dgm:presLayoutVars>
      </dgm:prSet>
      <dgm:spPr/>
    </dgm:pt>
  </dgm:ptLst>
  <dgm:cxnLst>
    <dgm:cxn modelId="{12F8C500-0464-4C25-A0E7-50DD0BFBFAC3}" srcId="{86568004-19B7-4EB9-A57D-A2A59754AC05}" destId="{14D9BBFF-11C1-4219-AB3A-D5571FA84F9F}" srcOrd="2" destOrd="0" parTransId="{90CF39F0-2AF6-40A3-9ECC-F31FCD79E773}" sibTransId="{B9B86087-4F59-408C-90D0-F315A68A4D9D}"/>
    <dgm:cxn modelId="{E41D1B02-2807-4A67-8F33-D543B3902213}" srcId="{86568004-19B7-4EB9-A57D-A2A59754AC05}" destId="{0360B238-A117-4738-B7E8-CED414A858E2}" srcOrd="3" destOrd="0" parTransId="{C9F476CC-DC55-4AB5-BE99-A674971EB090}" sibTransId="{C92674C1-D79A-4D75-BBCE-7B17E3E7DDD2}"/>
    <dgm:cxn modelId="{2E2F0B03-2A85-4DBC-AD19-5D72496A9964}" type="presOf" srcId="{14D9BBFF-11C1-4219-AB3A-D5571FA84F9F}" destId="{26D08C69-30C0-4790-8113-6A2560E36AC9}" srcOrd="0" destOrd="0" presId="urn:microsoft.com/office/officeart/2005/8/layout/StepDownProcess"/>
    <dgm:cxn modelId="{2BD7351B-9622-40F4-A050-89A703B9329D}" type="presOf" srcId="{0360B238-A117-4738-B7E8-CED414A858E2}" destId="{5D815EDB-B465-48EB-823F-A37CBABFBD9A}" srcOrd="0" destOrd="0" presId="urn:microsoft.com/office/officeart/2005/8/layout/StepDownProcess"/>
    <dgm:cxn modelId="{0103922E-985F-4C2C-8085-7DD9AF72360E}" type="presOf" srcId="{6C3A1149-E760-4016-A5DA-56C5C13A7796}" destId="{A406FE55-7A04-41A2-A92D-104365803BD4}" srcOrd="0" destOrd="0" presId="urn:microsoft.com/office/officeart/2005/8/layout/StepDownProcess"/>
    <dgm:cxn modelId="{538B333B-6F18-4057-8FCF-A0847D8CE5D0}" type="presOf" srcId="{2D777CBD-4EA7-4A49-9E1D-233435CDDCD1}" destId="{3E1D110F-BB2E-466B-ABED-84DF5E44F011}" srcOrd="0" destOrd="0" presId="urn:microsoft.com/office/officeart/2005/8/layout/StepDownProcess"/>
    <dgm:cxn modelId="{64504C3C-F6EE-44B9-88A5-5CBE64BB9E2E}" srcId="{86568004-19B7-4EB9-A57D-A2A59754AC05}" destId="{6C3A1149-E760-4016-A5DA-56C5C13A7796}" srcOrd="1" destOrd="0" parTransId="{95FB28CA-6F79-44DA-83E8-E068AC893C8F}" sibTransId="{A0092849-F028-4797-B812-BA40BEA86736}"/>
    <dgm:cxn modelId="{54E73C76-5AA2-4C52-A993-666C65754A68}" type="presOf" srcId="{86568004-19B7-4EB9-A57D-A2A59754AC05}" destId="{72FBCC86-D6FA-4044-B986-1EADCF6D14FD}" srcOrd="0" destOrd="0" presId="urn:microsoft.com/office/officeart/2005/8/layout/StepDownProcess"/>
    <dgm:cxn modelId="{77B73D58-E5EF-4A8D-93E6-331D47EE6497}" type="presOf" srcId="{7A3B5070-16E1-41BE-B3DA-02D65FB89C1F}" destId="{7A7A1B15-3EDB-4E97-B15A-305257F62AA0}" srcOrd="0" destOrd="0" presId="urn:microsoft.com/office/officeart/2005/8/layout/StepDownProcess"/>
    <dgm:cxn modelId="{67FA2593-0828-44E4-A1AD-0F593FFD739A}" srcId="{86568004-19B7-4EB9-A57D-A2A59754AC05}" destId="{2D777CBD-4EA7-4A49-9E1D-233435CDDCD1}" srcOrd="0" destOrd="0" parTransId="{7369ACE3-CEAB-46CF-894C-605FF3BD43CE}" sibTransId="{B2D25163-7E80-4E44-8384-9309C70B81DA}"/>
    <dgm:cxn modelId="{A0E6E2E9-87D8-4320-9954-FD1EDD3715AB}" srcId="{86568004-19B7-4EB9-A57D-A2A59754AC05}" destId="{7A3B5070-16E1-41BE-B3DA-02D65FB89C1F}" srcOrd="4" destOrd="0" parTransId="{ADE53F09-E25C-4838-925D-4E1848D74EDD}" sibTransId="{655A7A9F-6809-48E4-8CBD-D1B6DC5D401A}"/>
    <dgm:cxn modelId="{BFC6EFD7-B467-44C2-A611-80E00F46D070}" type="presParOf" srcId="{72FBCC86-D6FA-4044-B986-1EADCF6D14FD}" destId="{857583AC-5A5B-43BD-81B4-0E57E6BF80AB}" srcOrd="0" destOrd="0" presId="urn:microsoft.com/office/officeart/2005/8/layout/StepDownProcess"/>
    <dgm:cxn modelId="{946D697D-0D82-416C-9387-402D49EB58C2}" type="presParOf" srcId="{857583AC-5A5B-43BD-81B4-0E57E6BF80AB}" destId="{EF04E4CA-5E61-469E-80C0-E83C88722A37}" srcOrd="0" destOrd="0" presId="urn:microsoft.com/office/officeart/2005/8/layout/StepDownProcess"/>
    <dgm:cxn modelId="{F04DF374-761F-4C34-BC83-48520C54673A}" type="presParOf" srcId="{857583AC-5A5B-43BD-81B4-0E57E6BF80AB}" destId="{3E1D110F-BB2E-466B-ABED-84DF5E44F011}" srcOrd="1" destOrd="0" presId="urn:microsoft.com/office/officeart/2005/8/layout/StepDownProcess"/>
    <dgm:cxn modelId="{41FD734B-39DA-436E-AC86-9C5F3755847E}" type="presParOf" srcId="{857583AC-5A5B-43BD-81B4-0E57E6BF80AB}" destId="{240305A8-2E1E-41FE-B976-47EC8EF13AE4}" srcOrd="2" destOrd="0" presId="urn:microsoft.com/office/officeart/2005/8/layout/StepDownProcess"/>
    <dgm:cxn modelId="{7DEC6507-2FA1-40EF-9F53-76460E166249}" type="presParOf" srcId="{72FBCC86-D6FA-4044-B986-1EADCF6D14FD}" destId="{FB329A14-4E13-40D9-81C3-287DDE231924}" srcOrd="1" destOrd="0" presId="urn:microsoft.com/office/officeart/2005/8/layout/StepDownProcess"/>
    <dgm:cxn modelId="{E72CACC0-08A5-4C8B-89B4-1A3A727EFBA3}" type="presParOf" srcId="{72FBCC86-D6FA-4044-B986-1EADCF6D14FD}" destId="{C3ECD07F-8BF0-4464-9D16-66D023601AAE}" srcOrd="2" destOrd="0" presId="urn:microsoft.com/office/officeart/2005/8/layout/StepDownProcess"/>
    <dgm:cxn modelId="{D6844B2F-01FA-4969-A0C0-230403926873}" type="presParOf" srcId="{C3ECD07F-8BF0-4464-9D16-66D023601AAE}" destId="{7FDDD0B4-41ED-44A0-957F-B369294E69B7}" srcOrd="0" destOrd="0" presId="urn:microsoft.com/office/officeart/2005/8/layout/StepDownProcess"/>
    <dgm:cxn modelId="{AA7C8732-1743-45AF-A2F7-210E8BC150C5}" type="presParOf" srcId="{C3ECD07F-8BF0-4464-9D16-66D023601AAE}" destId="{A406FE55-7A04-41A2-A92D-104365803BD4}" srcOrd="1" destOrd="0" presId="urn:microsoft.com/office/officeart/2005/8/layout/StepDownProcess"/>
    <dgm:cxn modelId="{AE851580-E7F5-412C-89A6-E102EB653815}" type="presParOf" srcId="{C3ECD07F-8BF0-4464-9D16-66D023601AAE}" destId="{DD9B2791-4718-4E59-A1D6-5BF8C91AEC07}" srcOrd="2" destOrd="0" presId="urn:microsoft.com/office/officeart/2005/8/layout/StepDownProcess"/>
    <dgm:cxn modelId="{BAF8A412-E567-4C53-BECF-C8EE9A95B68F}" type="presParOf" srcId="{72FBCC86-D6FA-4044-B986-1EADCF6D14FD}" destId="{77BBFBCA-9CD3-4E49-A9FF-2833E808577E}" srcOrd="3" destOrd="0" presId="urn:microsoft.com/office/officeart/2005/8/layout/StepDownProcess"/>
    <dgm:cxn modelId="{1F5B9102-8702-4E07-8E53-14CF2B85B4D3}" type="presParOf" srcId="{72FBCC86-D6FA-4044-B986-1EADCF6D14FD}" destId="{D633CDCD-D172-467C-A9D9-F779C543354A}" srcOrd="4" destOrd="0" presId="urn:microsoft.com/office/officeart/2005/8/layout/StepDownProcess"/>
    <dgm:cxn modelId="{CC6FF5FA-701F-4FBE-9035-B87619420F0B}" type="presParOf" srcId="{D633CDCD-D172-467C-A9D9-F779C543354A}" destId="{1FFECAF4-7864-4268-A5A7-402EC1516119}" srcOrd="0" destOrd="0" presId="urn:microsoft.com/office/officeart/2005/8/layout/StepDownProcess"/>
    <dgm:cxn modelId="{8FF8D77D-987B-4E0E-A5BA-4CB87BC59E2C}" type="presParOf" srcId="{D633CDCD-D172-467C-A9D9-F779C543354A}" destId="{26D08C69-30C0-4790-8113-6A2560E36AC9}" srcOrd="1" destOrd="0" presId="urn:microsoft.com/office/officeart/2005/8/layout/StepDownProcess"/>
    <dgm:cxn modelId="{9C8F9284-87DB-4EA8-9FB4-9149CCDEE969}" type="presParOf" srcId="{D633CDCD-D172-467C-A9D9-F779C543354A}" destId="{5C85BE48-D75C-48F5-9B75-CE8F70BED6D8}" srcOrd="2" destOrd="0" presId="urn:microsoft.com/office/officeart/2005/8/layout/StepDownProcess"/>
    <dgm:cxn modelId="{C3A1FD32-9640-442F-8F7C-BF40D8B356FF}" type="presParOf" srcId="{72FBCC86-D6FA-4044-B986-1EADCF6D14FD}" destId="{6B8DC0F4-96BC-42B1-8E3D-719BB048C19F}" srcOrd="5" destOrd="0" presId="urn:microsoft.com/office/officeart/2005/8/layout/StepDownProcess"/>
    <dgm:cxn modelId="{DD11B7FD-4701-4403-9B5C-3C5FA31A85B3}" type="presParOf" srcId="{72FBCC86-D6FA-4044-B986-1EADCF6D14FD}" destId="{2F9D3F70-59A9-4375-B4D3-A4DC1C4A8C92}" srcOrd="6" destOrd="0" presId="urn:microsoft.com/office/officeart/2005/8/layout/StepDownProcess"/>
    <dgm:cxn modelId="{9F15CDA9-E9F7-4D95-A002-3CA427C2B631}" type="presParOf" srcId="{2F9D3F70-59A9-4375-B4D3-A4DC1C4A8C92}" destId="{3AC69F83-5EB3-48A3-86C3-BFF99CA61E1D}" srcOrd="0" destOrd="0" presId="urn:microsoft.com/office/officeart/2005/8/layout/StepDownProcess"/>
    <dgm:cxn modelId="{88B5BD05-8FBC-4FDE-A7E4-ABAFC26D567B}" type="presParOf" srcId="{2F9D3F70-59A9-4375-B4D3-A4DC1C4A8C92}" destId="{5D815EDB-B465-48EB-823F-A37CBABFBD9A}" srcOrd="1" destOrd="0" presId="urn:microsoft.com/office/officeart/2005/8/layout/StepDownProcess"/>
    <dgm:cxn modelId="{0E653DDD-2A6B-4900-9E4A-C58CBA34D0B6}" type="presParOf" srcId="{2F9D3F70-59A9-4375-B4D3-A4DC1C4A8C92}" destId="{2B35419B-7479-4B4F-968F-A542B5546224}" srcOrd="2" destOrd="0" presId="urn:microsoft.com/office/officeart/2005/8/layout/StepDownProcess"/>
    <dgm:cxn modelId="{AAFA1C47-D4DC-4306-A90E-A6F6619E408A}" type="presParOf" srcId="{72FBCC86-D6FA-4044-B986-1EADCF6D14FD}" destId="{FB0EC1BC-B634-4C2E-803D-19C436995CBB}" srcOrd="7" destOrd="0" presId="urn:microsoft.com/office/officeart/2005/8/layout/StepDownProcess"/>
    <dgm:cxn modelId="{3CB11BC1-D7C9-4335-91D6-787D8CE81D0D}" type="presParOf" srcId="{72FBCC86-D6FA-4044-B986-1EADCF6D14FD}" destId="{6F7B7147-9BC0-4440-BE91-8682A74B8ADC}" srcOrd="8" destOrd="0" presId="urn:microsoft.com/office/officeart/2005/8/layout/StepDownProcess"/>
    <dgm:cxn modelId="{92B28F86-3700-43D8-8EFD-595BB3883B1D}" type="presParOf" srcId="{6F7B7147-9BC0-4440-BE91-8682A74B8ADC}" destId="{7A7A1B15-3EDB-4E97-B15A-305257F62AA0}" srcOrd="0" destOrd="0" presId="urn:microsoft.com/office/officeart/2005/8/layout/StepDownProcess"/>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04E4CA-5E61-469E-80C0-E83C88722A37}">
      <dsp:nvSpPr>
        <dsp:cNvPr id="0" name=""/>
        <dsp:cNvSpPr/>
      </dsp:nvSpPr>
      <dsp:spPr>
        <a:xfrm rot="5400000">
          <a:off x="1098460" y="561093"/>
          <a:ext cx="488311" cy="555924"/>
        </a:xfrm>
        <a:prstGeom prst="bentUpArrow">
          <a:avLst>
            <a:gd name="adj1" fmla="val 32840"/>
            <a:gd name="adj2" fmla="val 25000"/>
            <a:gd name="adj3" fmla="val 35780"/>
          </a:avLst>
        </a:prstGeom>
        <a:solidFill>
          <a:schemeClr val="dk1">
            <a:tint val="40000"/>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E1D110F-BB2E-466B-ABED-84DF5E44F011}">
      <dsp:nvSpPr>
        <dsp:cNvPr id="0" name=""/>
        <dsp:cNvSpPr/>
      </dsp:nvSpPr>
      <dsp:spPr>
        <a:xfrm>
          <a:off x="969088" y="19790"/>
          <a:ext cx="822028" cy="575393"/>
        </a:xfrm>
        <a:prstGeom prst="roundRect">
          <a:avLst>
            <a:gd name="adj" fmla="val 1667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Initial dataset analysis</a:t>
          </a:r>
        </a:p>
      </dsp:txBody>
      <dsp:txXfrm>
        <a:off x="997181" y="47883"/>
        <a:ext cx="765842" cy="519207"/>
      </dsp:txXfrm>
    </dsp:sp>
    <dsp:sp modelId="{240305A8-2E1E-41FE-B976-47EC8EF13AE4}">
      <dsp:nvSpPr>
        <dsp:cNvPr id="0" name=""/>
        <dsp:cNvSpPr/>
      </dsp:nvSpPr>
      <dsp:spPr>
        <a:xfrm>
          <a:off x="1791116" y="74667"/>
          <a:ext cx="597865" cy="465058"/>
        </a:xfrm>
        <a:prstGeom prst="rect">
          <a:avLst/>
        </a:prstGeom>
        <a:noFill/>
        <a:ln>
          <a:noFill/>
        </a:ln>
        <a:effectLst/>
      </dsp:spPr>
      <dsp:style>
        <a:lnRef idx="0">
          <a:scrgbClr r="0" g="0" b="0"/>
        </a:lnRef>
        <a:fillRef idx="0">
          <a:scrgbClr r="0" g="0" b="0"/>
        </a:fillRef>
        <a:effectRef idx="0">
          <a:scrgbClr r="0" g="0" b="0"/>
        </a:effectRef>
        <a:fontRef idx="minor"/>
      </dsp:style>
    </dsp:sp>
    <dsp:sp modelId="{7FDDD0B4-41ED-44A0-957F-B369294E69B7}">
      <dsp:nvSpPr>
        <dsp:cNvPr id="0" name=""/>
        <dsp:cNvSpPr/>
      </dsp:nvSpPr>
      <dsp:spPr>
        <a:xfrm rot="5400000">
          <a:off x="1780009" y="1207449"/>
          <a:ext cx="488311" cy="555924"/>
        </a:xfrm>
        <a:prstGeom prst="bentUpArrow">
          <a:avLst>
            <a:gd name="adj1" fmla="val 32840"/>
            <a:gd name="adj2" fmla="val 25000"/>
            <a:gd name="adj3" fmla="val 35780"/>
          </a:avLst>
        </a:prstGeom>
        <a:solidFill>
          <a:schemeClr val="dk1">
            <a:tint val="40000"/>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406FE55-7A04-41A2-A92D-104365803BD4}">
      <dsp:nvSpPr>
        <dsp:cNvPr id="0" name=""/>
        <dsp:cNvSpPr/>
      </dsp:nvSpPr>
      <dsp:spPr>
        <a:xfrm>
          <a:off x="1650637" y="666147"/>
          <a:ext cx="822028" cy="575393"/>
        </a:xfrm>
        <a:prstGeom prst="roundRect">
          <a:avLst>
            <a:gd name="adj" fmla="val 1667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Exploratory data analysis</a:t>
          </a:r>
        </a:p>
      </dsp:txBody>
      <dsp:txXfrm>
        <a:off x="1678730" y="694240"/>
        <a:ext cx="765842" cy="519207"/>
      </dsp:txXfrm>
    </dsp:sp>
    <dsp:sp modelId="{DD9B2791-4718-4E59-A1D6-5BF8C91AEC07}">
      <dsp:nvSpPr>
        <dsp:cNvPr id="0" name=""/>
        <dsp:cNvSpPr/>
      </dsp:nvSpPr>
      <dsp:spPr>
        <a:xfrm>
          <a:off x="2472665" y="721023"/>
          <a:ext cx="597865" cy="465058"/>
        </a:xfrm>
        <a:prstGeom prst="rect">
          <a:avLst/>
        </a:prstGeom>
        <a:noFill/>
        <a:ln>
          <a:noFill/>
        </a:ln>
        <a:effectLst/>
      </dsp:spPr>
      <dsp:style>
        <a:lnRef idx="0">
          <a:scrgbClr r="0" g="0" b="0"/>
        </a:lnRef>
        <a:fillRef idx="0">
          <a:scrgbClr r="0" g="0" b="0"/>
        </a:fillRef>
        <a:effectRef idx="0">
          <a:scrgbClr r="0" g="0" b="0"/>
        </a:effectRef>
        <a:fontRef idx="minor"/>
      </dsp:style>
    </dsp:sp>
    <dsp:sp modelId="{1FFECAF4-7864-4268-A5A7-402EC1516119}">
      <dsp:nvSpPr>
        <dsp:cNvPr id="0" name=""/>
        <dsp:cNvSpPr/>
      </dsp:nvSpPr>
      <dsp:spPr>
        <a:xfrm rot="5400000">
          <a:off x="2461558" y="1853805"/>
          <a:ext cx="488311" cy="555924"/>
        </a:xfrm>
        <a:prstGeom prst="bentUpArrow">
          <a:avLst>
            <a:gd name="adj1" fmla="val 32840"/>
            <a:gd name="adj2" fmla="val 25000"/>
            <a:gd name="adj3" fmla="val 35780"/>
          </a:avLst>
        </a:prstGeom>
        <a:solidFill>
          <a:schemeClr val="dk1">
            <a:tint val="40000"/>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6D08C69-30C0-4790-8113-6A2560E36AC9}">
      <dsp:nvSpPr>
        <dsp:cNvPr id="0" name=""/>
        <dsp:cNvSpPr/>
      </dsp:nvSpPr>
      <dsp:spPr>
        <a:xfrm>
          <a:off x="2332185" y="1312503"/>
          <a:ext cx="822028" cy="575393"/>
        </a:xfrm>
        <a:prstGeom prst="roundRect">
          <a:avLst>
            <a:gd name="adj" fmla="val 1667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Pre-processing and feature selection</a:t>
          </a:r>
        </a:p>
      </dsp:txBody>
      <dsp:txXfrm>
        <a:off x="2360278" y="1340596"/>
        <a:ext cx="765842" cy="519207"/>
      </dsp:txXfrm>
    </dsp:sp>
    <dsp:sp modelId="{5C85BE48-D75C-48F5-9B75-CE8F70BED6D8}">
      <dsp:nvSpPr>
        <dsp:cNvPr id="0" name=""/>
        <dsp:cNvSpPr/>
      </dsp:nvSpPr>
      <dsp:spPr>
        <a:xfrm>
          <a:off x="3154214" y="1367380"/>
          <a:ext cx="597865" cy="465058"/>
        </a:xfrm>
        <a:prstGeom prst="rect">
          <a:avLst/>
        </a:prstGeom>
        <a:noFill/>
        <a:ln>
          <a:noFill/>
        </a:ln>
        <a:effectLst/>
      </dsp:spPr>
      <dsp:style>
        <a:lnRef idx="0">
          <a:scrgbClr r="0" g="0" b="0"/>
        </a:lnRef>
        <a:fillRef idx="0">
          <a:scrgbClr r="0" g="0" b="0"/>
        </a:fillRef>
        <a:effectRef idx="0">
          <a:scrgbClr r="0" g="0" b="0"/>
        </a:effectRef>
        <a:fontRef idx="minor"/>
      </dsp:style>
    </dsp:sp>
    <dsp:sp modelId="{3AC69F83-5EB3-48A3-86C3-BFF99CA61E1D}">
      <dsp:nvSpPr>
        <dsp:cNvPr id="0" name=""/>
        <dsp:cNvSpPr/>
      </dsp:nvSpPr>
      <dsp:spPr>
        <a:xfrm rot="5400000">
          <a:off x="3143107" y="2500162"/>
          <a:ext cx="488311" cy="555924"/>
        </a:xfrm>
        <a:prstGeom prst="bentUpArrow">
          <a:avLst>
            <a:gd name="adj1" fmla="val 32840"/>
            <a:gd name="adj2" fmla="val 25000"/>
            <a:gd name="adj3" fmla="val 35780"/>
          </a:avLst>
        </a:prstGeom>
        <a:solidFill>
          <a:schemeClr val="dk1">
            <a:tint val="40000"/>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D815EDB-B465-48EB-823F-A37CBABFBD9A}">
      <dsp:nvSpPr>
        <dsp:cNvPr id="0" name=""/>
        <dsp:cNvSpPr/>
      </dsp:nvSpPr>
      <dsp:spPr>
        <a:xfrm>
          <a:off x="3013734" y="1958859"/>
          <a:ext cx="822028" cy="575393"/>
        </a:xfrm>
        <a:prstGeom prst="roundRect">
          <a:avLst>
            <a:gd name="adj" fmla="val 1667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Model development</a:t>
          </a:r>
        </a:p>
      </dsp:txBody>
      <dsp:txXfrm>
        <a:off x="3041827" y="1986952"/>
        <a:ext cx="765842" cy="519207"/>
      </dsp:txXfrm>
    </dsp:sp>
    <dsp:sp modelId="{2B35419B-7479-4B4F-968F-A542B5546224}">
      <dsp:nvSpPr>
        <dsp:cNvPr id="0" name=""/>
        <dsp:cNvSpPr/>
      </dsp:nvSpPr>
      <dsp:spPr>
        <a:xfrm>
          <a:off x="3835762" y="2013736"/>
          <a:ext cx="597865" cy="465058"/>
        </a:xfrm>
        <a:prstGeom prst="rect">
          <a:avLst/>
        </a:prstGeom>
        <a:noFill/>
        <a:ln>
          <a:noFill/>
        </a:ln>
        <a:effectLst/>
      </dsp:spPr>
      <dsp:style>
        <a:lnRef idx="0">
          <a:scrgbClr r="0" g="0" b="0"/>
        </a:lnRef>
        <a:fillRef idx="0">
          <a:scrgbClr r="0" g="0" b="0"/>
        </a:fillRef>
        <a:effectRef idx="0">
          <a:scrgbClr r="0" g="0" b="0"/>
        </a:effectRef>
        <a:fontRef idx="minor"/>
      </dsp:style>
    </dsp:sp>
    <dsp:sp modelId="{7A7A1B15-3EDB-4E97-B15A-305257F62AA0}">
      <dsp:nvSpPr>
        <dsp:cNvPr id="0" name=""/>
        <dsp:cNvSpPr/>
      </dsp:nvSpPr>
      <dsp:spPr>
        <a:xfrm>
          <a:off x="3695283" y="2605216"/>
          <a:ext cx="822028" cy="575393"/>
        </a:xfrm>
        <a:prstGeom prst="roundRect">
          <a:avLst>
            <a:gd name="adj" fmla="val 1667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Predictions and conclusions</a:t>
          </a:r>
        </a:p>
      </dsp:txBody>
      <dsp:txXfrm>
        <a:off x="3723376" y="2633309"/>
        <a:ext cx="765842" cy="519207"/>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784994-9CD8-45A4-9C54-414C5A6A3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Report-Template-Word.dotx</Template>
  <TotalTime>341</TotalTime>
  <Pages>23</Pages>
  <Words>3785</Words>
  <Characters>21576</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25311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Guard</dc:creator>
  <cp:lastModifiedBy>Guard</cp:lastModifiedBy>
  <cp:revision>41</cp:revision>
  <cp:lastPrinted>2016-05-18T13:48:00Z</cp:lastPrinted>
  <dcterms:created xsi:type="dcterms:W3CDTF">2020-11-23T13:49:00Z</dcterms:created>
  <dcterms:modified xsi:type="dcterms:W3CDTF">2020-11-23T20:48:00Z</dcterms:modified>
</cp:coreProperties>
</file>