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bottom w:color="000000" w:space="0" w:sz="12" w:val="single"/>
        </w:tblBorders>
        <w:tblLayout w:type="fixed"/>
        <w:tblLook w:val="0000"/>
      </w:tblPr>
      <w:tblGrid>
        <w:gridCol w:w="806"/>
        <w:gridCol w:w="9115"/>
        <w:tblGridChange w:id="0">
          <w:tblGrid>
            <w:gridCol w:w="806"/>
            <w:gridCol w:w="9115"/>
          </w:tblGrid>
        </w:tblGridChange>
      </w:tblGrid>
      <w:tr>
        <w:trPr>
          <w:cantSplit w:val="0"/>
          <w:trHeight w:val="113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4"/>
              <w:spacing w:after="0" w:before="0" w:lineRule="auto"/>
              <w:ind w:right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МИНИСТЕРСТВО ОБРАЗОВАНИЯ И НАУКИ РЕСПУБЛИКИ ТАТАРСТАН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Государственное автономное профессиональное образовательное учреждение</w:t>
            </w:r>
          </w:p>
          <w:p w:rsidR="00000000" w:rsidDel="00000000" w:rsidP="00000000" w:rsidRDefault="00000000" w:rsidRPr="00000000" w14:paraId="00000005">
            <w:pPr>
              <w:pStyle w:val="Heading1"/>
              <w:spacing w:after="0" w:before="0" w:lineRule="auto"/>
              <w:ind w:left="0" w:right="0" w:hanging="18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none"/>
                <w:rtl w:val="0"/>
              </w:rPr>
              <w:t xml:space="preserve">«ЗЕЛЕНОДОЛЬСКИЙ МЕХАНИЧЕСКИЙ КОЛЛЕДЖ» </w:t>
            </w:r>
            <w:r w:rsidDel="00000000" w:rsidR="00000000" w:rsidRPr="00000000">
              <w:rPr>
                <w:b w:val="1"/>
                <w:sz w:val="22"/>
                <w:szCs w:val="22"/>
                <w:u w:val="none"/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u w:val="none"/>
                <w:rtl w:val="0"/>
              </w:rPr>
              <w:t xml:space="preserve">(ГАПОУ «ЗМК»)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09.02.03 «Программирование в компьютерных системах»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0" w:line="360" w:lineRule="auto"/>
        <w:ind w:left="0" w:right="0" w:firstLine="0"/>
        <w:jc w:val="center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u w:val="none"/>
          <w:rtl w:val="0"/>
        </w:rPr>
        <w:t xml:space="preserve">МДК 03.01. ТЕХНОЛОГИЯ РАЗРАБОТКИ ПРОГРАММНОГО ОБЕСПЕЧЕНИЯ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Отчет о практических работах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Исполнитель</w:t>
      </w:r>
      <w:r w:rsidDel="00000000" w:rsidR="00000000" w:rsidRPr="00000000">
        <w:rPr>
          <w:sz w:val="28"/>
          <w:szCs w:val="28"/>
          <w:rtl w:val="0"/>
        </w:rPr>
        <w:t xml:space="preserve">: Титов Игорь Дмитриевич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Группа</w:t>
      </w:r>
      <w:r w:rsidDel="00000000" w:rsidR="00000000" w:rsidRPr="00000000">
        <w:rPr>
          <w:sz w:val="28"/>
          <w:szCs w:val="28"/>
          <w:rtl w:val="0"/>
        </w:rPr>
        <w:t xml:space="preserve">: 205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Преподаватель:</w:t>
      </w:r>
      <w:r w:rsidDel="00000000" w:rsidR="00000000" w:rsidRPr="00000000">
        <w:rPr>
          <w:sz w:val="28"/>
          <w:szCs w:val="28"/>
          <w:rtl w:val="0"/>
        </w:rPr>
        <w:t xml:space="preserve"> Алемасов Евгений Павлович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Дата сдачи</w:t>
      </w:r>
      <w:r w:rsidDel="00000000" w:rsidR="00000000" w:rsidRPr="00000000">
        <w:rPr>
          <w:sz w:val="28"/>
          <w:szCs w:val="28"/>
          <w:rtl w:val="0"/>
        </w:rPr>
        <w:t xml:space="preserve"> 03.10.2023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 xml:space="preserve">Оценка</w:t>
      </w:r>
      <w:r w:rsidDel="00000000" w:rsidR="00000000" w:rsidRPr="00000000">
        <w:rPr>
          <w:sz w:val="28"/>
          <w:szCs w:val="28"/>
          <w:rtl w:val="0"/>
        </w:rPr>
        <w:t xml:space="preserve"> ____________</w:t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Подпись преподавателя  </w:t>
      </w:r>
      <w:r w:rsidDel="00000000" w:rsidR="00000000" w:rsidRPr="00000000">
        <w:rPr>
          <w:sz w:val="28"/>
          <w:szCs w:val="28"/>
          <w:rtl w:val="0"/>
        </w:rPr>
        <w:t xml:space="preserve"> _______________________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ЗЕЛЕНОДОЛЬСК – 2023</w:t>
      </w:r>
    </w:p>
    <w:p w:rsidR="00000000" w:rsidDel="00000000" w:rsidP="00000000" w:rsidRDefault="00000000" w:rsidRPr="00000000" w14:paraId="0000002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№1. Создание диаграммы прецедентов (вариантов использования)</w:t>
      </w:r>
    </w:p>
    <w:p w:rsidR="00000000" w:rsidDel="00000000" w:rsidP="00000000" w:rsidRDefault="00000000" w:rsidRPr="00000000" w14:paraId="00000023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ознакомиться и получить навыки построения диаграмм вариантов использования.</w:t>
      </w:r>
    </w:p>
    <w:p w:rsidR="00000000" w:rsidDel="00000000" w:rsidP="00000000" w:rsidRDefault="00000000" w:rsidRPr="00000000" w14:paraId="0000002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Выделить действующих лиц и прецеденты.</w:t>
      </w:r>
    </w:p>
    <w:p w:rsidR="00000000" w:rsidDel="00000000" w:rsidP="00000000" w:rsidRDefault="00000000" w:rsidRPr="00000000" w14:paraId="0000002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диаграмму вариантов использования, в которой будут заданы</w:t>
      </w:r>
    </w:p>
    <w:p w:rsidR="00000000" w:rsidDel="00000000" w:rsidP="00000000" w:rsidRDefault="00000000" w:rsidRPr="00000000" w14:paraId="0000002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и действующие лица.</w:t>
      </w:r>
    </w:p>
    <w:p w:rsidR="00000000" w:rsidDel="00000000" w:rsidP="00000000" w:rsidRDefault="00000000" w:rsidRPr="00000000" w14:paraId="0000002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Вставить отношения между вариантами использования и</w:t>
      </w:r>
    </w:p>
    <w:p w:rsidR="00000000" w:rsidDel="00000000" w:rsidP="00000000" w:rsidRDefault="00000000" w:rsidRPr="00000000" w14:paraId="0000002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действующими лицами.</w:t>
      </w:r>
    </w:p>
    <w:p w:rsidR="00000000" w:rsidDel="00000000" w:rsidP="00000000" w:rsidRDefault="00000000" w:rsidRPr="00000000" w14:paraId="0000002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работы:</w:t>
      </w:r>
    </w:p>
    <w:p w:rsidR="00000000" w:rsidDel="00000000" w:rsidP="00000000" w:rsidRDefault="00000000" w:rsidRPr="00000000" w14:paraId="0000002E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№2. Создание диаграммы прецедентов (вариантов использования)</w:t>
      </w:r>
    </w:p>
    <w:p w:rsidR="00000000" w:rsidDel="00000000" w:rsidP="00000000" w:rsidRDefault="00000000" w:rsidRPr="00000000" w14:paraId="00000032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ознакомиться и получить навыки построения диаграмм вариантов использования.</w:t>
      </w:r>
    </w:p>
    <w:p w:rsidR="00000000" w:rsidDel="00000000" w:rsidP="00000000" w:rsidRDefault="00000000" w:rsidRPr="00000000" w14:paraId="0000003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Выделить действующих лиц и прецеденты.</w:t>
      </w:r>
    </w:p>
    <w:p w:rsidR="00000000" w:rsidDel="00000000" w:rsidP="00000000" w:rsidRDefault="00000000" w:rsidRPr="00000000" w14:paraId="0000003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диаграмму вариантов использования, в которой будут заданы</w:t>
      </w:r>
    </w:p>
    <w:p w:rsidR="00000000" w:rsidDel="00000000" w:rsidP="00000000" w:rsidRDefault="00000000" w:rsidRPr="00000000" w14:paraId="0000003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и действующие лица.</w:t>
      </w:r>
    </w:p>
    <w:p w:rsidR="00000000" w:rsidDel="00000000" w:rsidP="00000000" w:rsidRDefault="00000000" w:rsidRPr="00000000" w14:paraId="0000003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Вставить отношения между вариантами использования и</w:t>
      </w:r>
    </w:p>
    <w:p w:rsidR="00000000" w:rsidDel="00000000" w:rsidP="00000000" w:rsidRDefault="00000000" w:rsidRPr="00000000" w14:paraId="0000003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действующими лицами.</w:t>
      </w:r>
    </w:p>
    <w:p w:rsidR="00000000" w:rsidDel="00000000" w:rsidP="00000000" w:rsidRDefault="00000000" w:rsidRPr="00000000" w14:paraId="0000003B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«Петроэлектросбыт» и для нее необходимо выделить</w:t>
      </w:r>
    </w:p>
    <w:p w:rsidR="00000000" w:rsidDel="00000000" w:rsidP="00000000" w:rsidRDefault="00000000" w:rsidRPr="00000000" w14:paraId="0000003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действующих лиц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авторизированный пользователь – пользователь, который еще не зарегистрировался в системе.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Авторизированный пользователь – пользователь, который может оплатить свои счета.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для действующих лиц надо выделить прецеденты, которые будут</w:t>
      </w:r>
    </w:p>
    <w:p w:rsidR="00000000" w:rsidDel="00000000" w:rsidP="00000000" w:rsidRDefault="00000000" w:rsidRPr="00000000" w14:paraId="00000043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предоставлять им возможность выполнять необходимые функции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– обязывает не авторизированного пользователя ввести логин, пароль и лицевой счет и необязательно привязать карту.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– вход не авторизованного пользователя в систему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Оплата счета – происходит после ввода показаний - существует возможность запросить отчет с указанием периода, привязанной карте, возможность скачивания квитанции после ее создания.</w:t>
      </w:r>
    </w:p>
    <w:p w:rsidR="00000000" w:rsidDel="00000000" w:rsidP="00000000" w:rsidRDefault="00000000" w:rsidRPr="00000000" w14:paraId="00000047">
      <w:pPr>
        <w:ind w:left="567" w:firstLine="283.999999999999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работы:</w:t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Работа №3. Создание диаграммы прецедентов (вариантов использования)</w:t>
      </w:r>
    </w:p>
    <w:p w:rsidR="00000000" w:rsidDel="00000000" w:rsidP="00000000" w:rsidRDefault="00000000" w:rsidRPr="00000000" w14:paraId="0000004C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sz w:val="28"/>
          <w:szCs w:val="28"/>
          <w:rtl w:val="0"/>
        </w:rPr>
        <w:t xml:space="preserve"> ознакомиться и получить навыки построения диаграмм вариантов использования.</w:t>
      </w:r>
    </w:p>
    <w:p w:rsidR="00000000" w:rsidDel="00000000" w:rsidP="00000000" w:rsidRDefault="00000000" w:rsidRPr="00000000" w14:paraId="0000004E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Выделить действующих лиц и прецеденты.</w:t>
      </w:r>
    </w:p>
    <w:p w:rsidR="00000000" w:rsidDel="00000000" w:rsidP="00000000" w:rsidRDefault="00000000" w:rsidRPr="00000000" w14:paraId="00000051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Создать диаграмму вариантов использования, в которой будут заданы</w:t>
      </w:r>
    </w:p>
    <w:p w:rsidR="00000000" w:rsidDel="00000000" w:rsidP="00000000" w:rsidRDefault="00000000" w:rsidRPr="00000000" w14:paraId="00000052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прецеденты и действующие лица.</w:t>
      </w:r>
    </w:p>
    <w:p w:rsidR="00000000" w:rsidDel="00000000" w:rsidP="00000000" w:rsidRDefault="00000000" w:rsidRPr="00000000" w14:paraId="00000053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Вставить отношения между вариантами использования и</w:t>
      </w:r>
    </w:p>
    <w:p w:rsidR="00000000" w:rsidDel="00000000" w:rsidP="00000000" w:rsidRDefault="00000000" w:rsidRPr="00000000" w14:paraId="00000054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действующими лицами.</w:t>
      </w:r>
    </w:p>
    <w:p w:rsidR="00000000" w:rsidDel="00000000" w:rsidP="00000000" w:rsidRDefault="00000000" w:rsidRPr="00000000" w14:paraId="00000055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«Фитнес» и для нее необходимо выделить</w:t>
      </w:r>
    </w:p>
    <w:p w:rsidR="00000000" w:rsidDel="00000000" w:rsidP="00000000" w:rsidRDefault="00000000" w:rsidRPr="00000000" w14:paraId="00000058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действующих лиц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посетитель зала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Тренер – тот, кто работает с клиентами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Администратор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пользователи с уже заполненным профилем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для действующих лиц надо выделить прецеденты, которые будут</w:t>
      </w:r>
    </w:p>
    <w:p w:rsidR="00000000" w:rsidDel="00000000" w:rsidP="00000000" w:rsidRDefault="00000000" w:rsidRPr="00000000" w14:paraId="0000005E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предоставлять им возможность выполнять необходимые функции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 – обязывает не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авторизированного пользователя </w:t>
      </w:r>
      <w:r w:rsidDel="00000000" w:rsidR="00000000" w:rsidRPr="00000000">
        <w:rPr>
          <w:sz w:val="28"/>
          <w:szCs w:val="28"/>
          <w:rtl w:val="0"/>
        </w:rPr>
        <w:t xml:space="preserve">зарегистрироваться в системе, указав ФИО, телефон, пароль, дату рождения, фото профиля, пол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Добавление – тренеров на курсы.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тренера.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Отправить заявку.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Принять заявку.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Отклонить заявку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Обьяснить причину отказал.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цель.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Составить план тренировок.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– вход не авторизованного пользователя в систему</w:t>
      </w:r>
    </w:p>
    <w:p w:rsidR="00000000" w:rsidDel="00000000" w:rsidP="00000000" w:rsidRDefault="00000000" w:rsidRPr="00000000" w14:paraId="00000069">
      <w:pPr>
        <w:ind w:left="567" w:firstLine="283.999999999999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выполнения работы:</w:t>
      </w:r>
    </w:p>
    <w:p w:rsidR="00000000" w:rsidDel="00000000" w:rsidP="00000000" w:rsidRDefault="00000000" w:rsidRPr="00000000" w14:paraId="0000006A">
      <w:pPr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9525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1" w:before="222" w:lineRule="auto"/>
      <w:ind w:left="3520" w:right="704"/>
    </w:pPr>
    <w:rPr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before="111" w:lineRule="auto"/>
      <w:jc w:val="both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11" w:before="111" w:lineRule="auto"/>
      <w:ind w:right="792"/>
      <w:jc w:val="center"/>
    </w:pPr>
    <w:rPr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