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4E8C0A1" w14:textId="25F3D470" w:rsidR="00F82ADD" w:rsidRPr="000918BA" w:rsidRDefault="000918BA" w:rsidP="000918BA">
      <w:pPr>
        <w:jc w:val="center"/>
        <w:rPr>
          <w:b/>
          <w:bCs/>
          <w:color w:val="000000" w:themeColor="text1"/>
          <w:lang w:val="vi-VN"/>
        </w:rPr>
      </w:pPr>
      <w:r w:rsidRPr="000918BA">
        <w:rPr>
          <w:b/>
          <w:bCs/>
          <w:color w:val="000000" w:themeColor="text1"/>
          <w:lang w:val="vi-VN"/>
        </w:rPr>
        <w:t>Transcript</w:t>
      </w:r>
    </w:p>
    <w:p w14:paraId="3AEC16B3" w14:textId="0E2F9BA9" w:rsidR="000918BA" w:rsidRPr="000918BA" w:rsidRDefault="000918BA">
      <w:pPr>
        <w:rPr>
          <w:color w:val="000000" w:themeColor="text1"/>
          <w:lang w:val="vi-VN"/>
        </w:rPr>
      </w:pPr>
      <w:r w:rsidRPr="000918BA">
        <w:rPr>
          <w:b/>
          <w:bCs/>
          <w:highlight w:val="yellow"/>
          <w:lang w:val="vi-VN"/>
        </w:rPr>
        <w:t>Revision</w:t>
      </w:r>
      <w:r w:rsidRPr="000918BA">
        <w:rPr>
          <w:b/>
          <w:bCs/>
          <w:highlight w:val="yellow"/>
          <w:lang w:val="en-US"/>
        </w:rPr>
        <w:t xml:space="preserve"> - Listening skills and strategies</w:t>
      </w:r>
    </w:p>
    <w:p w14:paraId="51743970" w14:textId="7CEC7C8E" w:rsidR="000918BA" w:rsidRPr="000918BA" w:rsidRDefault="000918BA">
      <w:pPr>
        <w:rPr>
          <w:b/>
          <w:bCs/>
          <w:color w:val="000000" w:themeColor="text1"/>
          <w:lang w:val="vi-VN"/>
        </w:rPr>
      </w:pPr>
      <w:r w:rsidRPr="000918BA">
        <w:rPr>
          <w:b/>
          <w:bCs/>
          <w:color w:val="000000" w:themeColor="text1"/>
          <w:lang w:val="vi-VN"/>
        </w:rPr>
        <w:t xml:space="preserve">Practice 1. </w:t>
      </w:r>
    </w:p>
    <w:p w14:paraId="246ECCE2" w14:textId="29534CF6" w:rsidR="000918BA" w:rsidRPr="000918BA" w:rsidRDefault="000918BA">
      <w:pPr>
        <w:rPr>
          <w:color w:val="000000" w:themeColor="text1"/>
          <w:lang w:val="vi-VN"/>
        </w:rPr>
      </w:pPr>
      <w:r w:rsidRPr="000918BA">
        <w:rPr>
          <w:color w:val="000000" w:themeColor="text1"/>
        </w:rPr>
        <w:drawing>
          <wp:inline distT="0" distB="0" distL="0" distR="0" wp14:anchorId="7BBC38FA" wp14:editId="3F4CD07F">
            <wp:extent cx="5688623" cy="4354134"/>
            <wp:effectExtent l="0" t="0" r="1270" b="2540"/>
            <wp:docPr id="4" name="Picture 3" descr="A text on a white background&#10;&#10;Description automatically generated">
              <a:extLst xmlns:a="http://schemas.openxmlformats.org/drawingml/2006/main">
                <a:ext uri="{FF2B5EF4-FFF2-40B4-BE49-F238E27FC236}">
                  <a16:creationId xmlns:a16="http://schemas.microsoft.com/office/drawing/2014/main" id="{1E34F0D0-6310-572A-0BA8-EE59E4F2057B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3" descr="A text on a white background&#10;&#10;Description automatically generated">
                      <a:extLst>
                        <a:ext uri="{FF2B5EF4-FFF2-40B4-BE49-F238E27FC236}">
                          <a16:creationId xmlns:a16="http://schemas.microsoft.com/office/drawing/2014/main" id="{1E34F0D0-6310-572A-0BA8-EE59E4F2057B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4">
                      <a:extLst>
                        <a:ext uri="{BEBA8EAE-BF5A-486C-A8C5-ECC9F3942E4B}">
                          <a14:imgProps xmlns:a14="http://schemas.microsoft.com/office/drawing/2010/main">
                            <a14:imgLayer r:embed="rId5">
                              <a14:imgEffect>
                                <a14:sharpenSoften amount="50000"/>
                              </a14:imgEffect>
                              <a14:imgEffect>
                                <a14:brightnessContrast bright="20000" contrast="-40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10034" cy="43705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C42218" w14:textId="5D4E0191" w:rsidR="000918BA" w:rsidRPr="000918BA" w:rsidRDefault="000918BA" w:rsidP="000918BA">
      <w:pPr>
        <w:rPr>
          <w:b/>
          <w:bCs/>
          <w:color w:val="000000" w:themeColor="text1"/>
          <w:lang w:val="vi-VN"/>
        </w:rPr>
      </w:pPr>
      <w:r w:rsidRPr="000918BA">
        <w:rPr>
          <w:b/>
          <w:bCs/>
          <w:color w:val="000000" w:themeColor="text1"/>
          <w:lang w:val="vi-VN"/>
        </w:rPr>
        <w:t xml:space="preserve">Practice </w:t>
      </w:r>
      <w:r w:rsidRPr="000918BA">
        <w:rPr>
          <w:b/>
          <w:bCs/>
          <w:color w:val="000000" w:themeColor="text1"/>
          <w:lang w:val="vi-VN"/>
        </w:rPr>
        <w:t>2</w:t>
      </w:r>
      <w:r w:rsidRPr="000918BA">
        <w:rPr>
          <w:b/>
          <w:bCs/>
          <w:color w:val="000000" w:themeColor="text1"/>
          <w:lang w:val="vi-VN"/>
        </w:rPr>
        <w:t xml:space="preserve">. </w:t>
      </w:r>
    </w:p>
    <w:p w14:paraId="0E344AB1" w14:textId="77777777" w:rsidR="000918BA" w:rsidRPr="000918BA" w:rsidRDefault="000918BA" w:rsidP="000918BA">
      <w:pPr>
        <w:rPr>
          <w:color w:val="000000" w:themeColor="text1"/>
        </w:rPr>
      </w:pPr>
      <w:r w:rsidRPr="000918BA">
        <w:rPr>
          <w:color w:val="000000" w:themeColor="text1"/>
        </w:rPr>
        <w:t xml:space="preserve">1. </w:t>
      </w:r>
      <w:r w:rsidRPr="000918BA">
        <w:rPr>
          <w:color w:val="000000" w:themeColor="text1"/>
          <w:lang w:val="en-US"/>
        </w:rPr>
        <w:t xml:space="preserve">Griffith invented an inexpensive system for making eyeglasses and a giant, 3,000-square-foot kite that can produce electricity. He says that do-it-yourself brings people closer to the objects they own. They get involved emotionally with the things around them. </w:t>
      </w:r>
    </w:p>
    <w:p w14:paraId="07222BE4" w14:textId="77777777" w:rsidR="000918BA" w:rsidRPr="000918BA" w:rsidRDefault="000918BA" w:rsidP="000918BA">
      <w:pPr>
        <w:rPr>
          <w:color w:val="000000" w:themeColor="text1"/>
        </w:rPr>
      </w:pPr>
      <w:r w:rsidRPr="000918BA">
        <w:rPr>
          <w:color w:val="000000" w:themeColor="text1"/>
          <w:lang w:val="en-US"/>
        </w:rPr>
        <w:t xml:space="preserve">2. Griffith and some colleagues created </w:t>
      </w:r>
      <w:proofErr w:type="spellStart"/>
      <w:r w:rsidRPr="000918BA">
        <w:rPr>
          <w:color w:val="000000" w:themeColor="text1"/>
          <w:lang w:val="en-US"/>
        </w:rPr>
        <w:t>Howtoons</w:t>
      </w:r>
      <w:proofErr w:type="spellEnd"/>
      <w:r w:rsidRPr="000918BA">
        <w:rPr>
          <w:color w:val="000000" w:themeColor="text1"/>
          <w:lang w:val="en-US"/>
        </w:rPr>
        <w:t xml:space="preserve"> to pass this idea on to today's kids. </w:t>
      </w:r>
      <w:proofErr w:type="spellStart"/>
      <w:r w:rsidRPr="000918BA">
        <w:rPr>
          <w:color w:val="000000" w:themeColor="text1"/>
          <w:lang w:val="en-US"/>
        </w:rPr>
        <w:t>Howtoons</w:t>
      </w:r>
      <w:proofErr w:type="spellEnd"/>
      <w:r w:rsidRPr="000918BA">
        <w:rPr>
          <w:color w:val="000000" w:themeColor="text1"/>
          <w:lang w:val="en-US"/>
        </w:rPr>
        <w:t xml:space="preserve"> is a cartoon series that helps kids learn to think like inventors. Kids can find </w:t>
      </w:r>
      <w:proofErr w:type="spellStart"/>
      <w:r w:rsidRPr="000918BA">
        <w:rPr>
          <w:color w:val="000000" w:themeColor="text1"/>
          <w:lang w:val="en-US"/>
        </w:rPr>
        <w:t>Howtoons</w:t>
      </w:r>
      <w:proofErr w:type="spellEnd"/>
      <w:r w:rsidRPr="000918BA">
        <w:rPr>
          <w:color w:val="000000" w:themeColor="text1"/>
          <w:lang w:val="en-US"/>
        </w:rPr>
        <w:t xml:space="preserve"> online or buy the cartoons in book form. </w:t>
      </w:r>
    </w:p>
    <w:p w14:paraId="6EAA7170" w14:textId="3A7A011F" w:rsidR="000918BA" w:rsidRPr="000918BA" w:rsidRDefault="000918BA" w:rsidP="000918BA">
      <w:pPr>
        <w:rPr>
          <w:color w:val="000000" w:themeColor="text1"/>
        </w:rPr>
      </w:pPr>
      <w:r w:rsidRPr="000918BA">
        <w:rPr>
          <w:color w:val="000000" w:themeColor="text1"/>
          <w:lang w:val="en-US"/>
        </w:rPr>
        <w:t xml:space="preserve">3. With the help of </w:t>
      </w:r>
      <w:proofErr w:type="spellStart"/>
      <w:r w:rsidRPr="000918BA">
        <w:rPr>
          <w:color w:val="000000" w:themeColor="text1"/>
          <w:lang w:val="en-US"/>
        </w:rPr>
        <w:t>Howtoons</w:t>
      </w:r>
      <w:proofErr w:type="spellEnd"/>
      <w:r w:rsidRPr="000918BA">
        <w:rPr>
          <w:color w:val="000000" w:themeColor="text1"/>
          <w:lang w:val="en-US"/>
        </w:rPr>
        <w:t xml:space="preserve">, kids use soda bottles to create rockets or to make </w:t>
      </w:r>
      <w:proofErr w:type="spellStart"/>
      <w:r w:rsidRPr="000918BA">
        <w:rPr>
          <w:color w:val="000000" w:themeColor="text1"/>
          <w:lang w:val="en-US"/>
        </w:rPr>
        <w:t>waterscopes</w:t>
      </w:r>
      <w:proofErr w:type="spellEnd"/>
      <w:r w:rsidRPr="000918BA">
        <w:rPr>
          <w:color w:val="000000" w:themeColor="text1"/>
          <w:lang w:val="en-US"/>
        </w:rPr>
        <w:t xml:space="preserve"> for looking at objects under water. They can learn to make their own pens, paper, and ink and to create many other interesting things. </w:t>
      </w:r>
    </w:p>
    <w:p w14:paraId="18C9707D" w14:textId="32BE8A69" w:rsidR="000918BA" w:rsidRPr="000918BA" w:rsidRDefault="000918BA" w:rsidP="000918BA">
      <w:pPr>
        <w:rPr>
          <w:b/>
          <w:bCs/>
          <w:color w:val="000000" w:themeColor="text1"/>
          <w:lang w:val="vi-VN"/>
        </w:rPr>
      </w:pPr>
      <w:r w:rsidRPr="000918BA">
        <w:rPr>
          <w:b/>
          <w:bCs/>
          <w:color w:val="000000" w:themeColor="text1"/>
          <w:lang w:val="vi-VN"/>
        </w:rPr>
        <w:t xml:space="preserve">Practice </w:t>
      </w:r>
      <w:r w:rsidRPr="000918BA">
        <w:rPr>
          <w:b/>
          <w:bCs/>
          <w:color w:val="000000" w:themeColor="text1"/>
          <w:lang w:val="vi-VN"/>
        </w:rPr>
        <w:t>5</w:t>
      </w:r>
      <w:r w:rsidRPr="000918BA">
        <w:rPr>
          <w:b/>
          <w:bCs/>
          <w:color w:val="000000" w:themeColor="text1"/>
          <w:lang w:val="vi-VN"/>
        </w:rPr>
        <w:t xml:space="preserve">. </w:t>
      </w:r>
    </w:p>
    <w:p w14:paraId="63D624D0" w14:textId="2B651F57" w:rsidR="000918BA" w:rsidRPr="000918BA" w:rsidRDefault="000918BA" w:rsidP="000918BA">
      <w:pPr>
        <w:pStyle w:val="a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pacing w:before="0" w:line="240" w:lineRule="auto"/>
        <w:rPr>
          <w:rFonts w:asciiTheme="minorHAnsi" w:eastAsia="Helvetica" w:hAnsiTheme="minorHAnsi" w:cs="Helvetica"/>
          <w:color w:val="000000" w:themeColor="text1"/>
        </w:rPr>
      </w:pPr>
      <w:r w:rsidRPr="000918BA">
        <w:rPr>
          <w:rFonts w:asciiTheme="minorHAnsi" w:hAnsiTheme="minorHAnsi"/>
          <w:color w:val="000000" w:themeColor="text1"/>
        </w:rPr>
        <w:t>— Are you almost finished with your report</w:t>
      </w:r>
      <w:r w:rsidRPr="000918BA">
        <w:rPr>
          <w:rFonts w:asciiTheme="minorHAnsi" w:hAnsiTheme="minorHAnsi"/>
          <w:color w:val="000000" w:themeColor="text1"/>
          <w:lang w:val="vi-VN"/>
        </w:rPr>
        <w:t>, Min Hee</w:t>
      </w:r>
      <w:r w:rsidRPr="000918BA">
        <w:rPr>
          <w:rFonts w:asciiTheme="minorHAnsi" w:hAnsiTheme="minorHAnsi"/>
          <w:color w:val="000000" w:themeColor="text1"/>
        </w:rPr>
        <w:t>?</w:t>
      </w:r>
    </w:p>
    <w:p w14:paraId="294F325B" w14:textId="77777777" w:rsidR="000918BA" w:rsidRPr="000918BA" w:rsidRDefault="000918BA" w:rsidP="000918BA">
      <w:pPr>
        <w:pStyle w:val="a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pacing w:before="0" w:line="240" w:lineRule="auto"/>
        <w:rPr>
          <w:rFonts w:asciiTheme="minorHAnsi" w:eastAsia="Helvetica" w:hAnsiTheme="minorHAnsi" w:cs="Helvetica"/>
          <w:color w:val="000000" w:themeColor="text1"/>
        </w:rPr>
      </w:pPr>
      <w:r w:rsidRPr="000918BA">
        <w:rPr>
          <w:rFonts w:asciiTheme="minorHAnsi" w:hAnsiTheme="minorHAnsi"/>
          <w:color w:val="000000" w:themeColor="text1"/>
        </w:rPr>
        <w:t xml:space="preserve">— Not yet. I </w:t>
      </w:r>
      <w:proofErr w:type="gramStart"/>
      <w:r w:rsidRPr="000918BA">
        <w:rPr>
          <w:rFonts w:asciiTheme="minorHAnsi" w:hAnsiTheme="minorHAnsi"/>
          <w:color w:val="000000" w:themeColor="text1"/>
        </w:rPr>
        <w:t>have to</w:t>
      </w:r>
      <w:proofErr w:type="gramEnd"/>
      <w:r w:rsidRPr="000918BA">
        <w:rPr>
          <w:rFonts w:asciiTheme="minorHAnsi" w:hAnsiTheme="minorHAnsi"/>
          <w:color w:val="000000" w:themeColor="text1"/>
        </w:rPr>
        <w:t xml:space="preserve"> finish by it by Friday. I</w:t>
      </w:r>
      <w:r w:rsidRPr="000918BA">
        <w:rPr>
          <w:rFonts w:asciiTheme="minorHAnsi" w:hAnsiTheme="minorHAnsi"/>
          <w:color w:val="000000" w:themeColor="text1"/>
          <w:rtl/>
        </w:rPr>
        <w:t>’</w:t>
      </w:r>
      <w:r w:rsidRPr="000918BA">
        <w:rPr>
          <w:rFonts w:asciiTheme="minorHAnsi" w:hAnsiTheme="minorHAnsi"/>
          <w:color w:val="000000" w:themeColor="text1"/>
        </w:rPr>
        <w:t xml:space="preserve">m doing research now. </w:t>
      </w:r>
    </w:p>
    <w:p w14:paraId="5E4B8B06" w14:textId="77777777" w:rsidR="000918BA" w:rsidRPr="000918BA" w:rsidRDefault="000918BA" w:rsidP="000918BA">
      <w:pPr>
        <w:pStyle w:val="a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pacing w:before="0" w:line="240" w:lineRule="auto"/>
        <w:rPr>
          <w:rFonts w:asciiTheme="minorHAnsi" w:eastAsia="Helvetica" w:hAnsiTheme="minorHAnsi" w:cs="Helvetica"/>
          <w:color w:val="000000" w:themeColor="text1"/>
        </w:rPr>
      </w:pPr>
      <w:r w:rsidRPr="000918BA">
        <w:rPr>
          <w:rFonts w:asciiTheme="minorHAnsi" w:hAnsiTheme="minorHAnsi"/>
          <w:color w:val="000000" w:themeColor="text1"/>
        </w:rPr>
        <w:t>— I can see you working hard. What</w:t>
      </w:r>
      <w:r w:rsidRPr="000918BA">
        <w:rPr>
          <w:rFonts w:asciiTheme="minorHAnsi" w:hAnsiTheme="minorHAnsi"/>
          <w:color w:val="000000" w:themeColor="text1"/>
          <w:rtl/>
        </w:rPr>
        <w:t>’</w:t>
      </w:r>
      <w:proofErr w:type="spellStart"/>
      <w:r w:rsidRPr="000918BA">
        <w:rPr>
          <w:rFonts w:asciiTheme="minorHAnsi" w:hAnsiTheme="minorHAnsi"/>
          <w:color w:val="000000" w:themeColor="text1"/>
        </w:rPr>
        <w:t>s</w:t>
      </w:r>
      <w:proofErr w:type="spellEnd"/>
      <w:r w:rsidRPr="000918BA">
        <w:rPr>
          <w:rFonts w:asciiTheme="minorHAnsi" w:hAnsiTheme="minorHAnsi"/>
          <w:color w:val="000000" w:themeColor="text1"/>
        </w:rPr>
        <w:t xml:space="preserve"> the report about? </w:t>
      </w:r>
    </w:p>
    <w:p w14:paraId="13214757" w14:textId="77777777" w:rsidR="000918BA" w:rsidRPr="000918BA" w:rsidRDefault="000918BA" w:rsidP="000918BA">
      <w:pPr>
        <w:pStyle w:val="a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pacing w:before="0" w:line="240" w:lineRule="auto"/>
        <w:rPr>
          <w:rFonts w:asciiTheme="minorHAnsi" w:eastAsia="Helvetica" w:hAnsiTheme="minorHAnsi" w:cs="Helvetica"/>
          <w:color w:val="000000" w:themeColor="text1"/>
        </w:rPr>
      </w:pPr>
      <w:r w:rsidRPr="000918BA">
        <w:rPr>
          <w:rFonts w:asciiTheme="minorHAnsi" w:hAnsiTheme="minorHAnsi"/>
          <w:color w:val="000000" w:themeColor="text1"/>
        </w:rPr>
        <w:t>— It</w:t>
      </w:r>
      <w:r w:rsidRPr="000918BA">
        <w:rPr>
          <w:rFonts w:asciiTheme="minorHAnsi" w:hAnsiTheme="minorHAnsi"/>
          <w:color w:val="000000" w:themeColor="text1"/>
          <w:rtl/>
        </w:rPr>
        <w:t>’</w:t>
      </w:r>
      <w:r w:rsidRPr="000918BA">
        <w:rPr>
          <w:rFonts w:asciiTheme="minorHAnsi" w:hAnsiTheme="minorHAnsi"/>
          <w:color w:val="000000" w:themeColor="text1"/>
        </w:rPr>
        <w:t>s about the science of facial expressions, for example, smiling. I</w:t>
      </w:r>
      <w:r w:rsidRPr="000918BA">
        <w:rPr>
          <w:rFonts w:asciiTheme="minorHAnsi" w:hAnsiTheme="minorHAnsi"/>
          <w:color w:val="000000" w:themeColor="text1"/>
          <w:rtl/>
        </w:rPr>
        <w:t>’</w:t>
      </w:r>
      <w:r w:rsidRPr="000918BA">
        <w:rPr>
          <w:rFonts w:asciiTheme="minorHAnsi" w:hAnsiTheme="minorHAnsi"/>
          <w:color w:val="000000" w:themeColor="text1"/>
        </w:rPr>
        <w:t>m studying why we smile and what it means when we smile.</w:t>
      </w:r>
    </w:p>
    <w:p w14:paraId="7EBA8621" w14:textId="77777777" w:rsidR="000918BA" w:rsidRPr="000918BA" w:rsidRDefault="000918BA" w:rsidP="000918BA">
      <w:pPr>
        <w:pStyle w:val="a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pacing w:before="0" w:line="240" w:lineRule="auto"/>
        <w:rPr>
          <w:rFonts w:asciiTheme="minorHAnsi" w:eastAsia="Helvetica" w:hAnsiTheme="minorHAnsi" w:cs="Helvetica"/>
          <w:color w:val="000000" w:themeColor="text1"/>
        </w:rPr>
      </w:pPr>
      <w:r w:rsidRPr="000918BA">
        <w:rPr>
          <w:rFonts w:asciiTheme="minorHAnsi" w:hAnsiTheme="minorHAnsi"/>
          <w:color w:val="000000" w:themeColor="text1"/>
        </w:rPr>
        <w:lastRenderedPageBreak/>
        <w:t>— Science of facial expressions — interesting. Don</w:t>
      </w:r>
      <w:r w:rsidRPr="000918BA">
        <w:rPr>
          <w:rFonts w:asciiTheme="minorHAnsi" w:hAnsiTheme="minorHAnsi"/>
          <w:color w:val="000000" w:themeColor="text1"/>
          <w:rtl/>
        </w:rPr>
        <w:t>’</w:t>
      </w:r>
      <w:r w:rsidRPr="000918BA">
        <w:rPr>
          <w:rFonts w:asciiTheme="minorHAnsi" w:hAnsiTheme="minorHAnsi"/>
          <w:color w:val="000000" w:themeColor="text1"/>
        </w:rPr>
        <w:t>t we just smile when we think something is funny?</w:t>
      </w:r>
    </w:p>
    <w:p w14:paraId="54B8A2AA" w14:textId="77777777" w:rsidR="000918BA" w:rsidRPr="000918BA" w:rsidRDefault="000918BA" w:rsidP="000918BA">
      <w:pPr>
        <w:pStyle w:val="a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pacing w:before="0" w:line="240" w:lineRule="auto"/>
        <w:rPr>
          <w:rFonts w:asciiTheme="minorHAnsi" w:eastAsia="Helvetica" w:hAnsiTheme="minorHAnsi" w:cs="Helvetica"/>
          <w:color w:val="000000" w:themeColor="text1"/>
        </w:rPr>
      </w:pPr>
      <w:r w:rsidRPr="000918BA">
        <w:rPr>
          <w:rFonts w:asciiTheme="minorHAnsi" w:hAnsiTheme="minorHAnsi"/>
          <w:color w:val="000000" w:themeColor="text1"/>
        </w:rPr>
        <w:t>— Not just that. A smile can have many meanings. It</w:t>
      </w:r>
      <w:r w:rsidRPr="000918BA">
        <w:rPr>
          <w:rFonts w:asciiTheme="minorHAnsi" w:hAnsiTheme="minorHAnsi"/>
          <w:color w:val="000000" w:themeColor="text1"/>
          <w:rtl/>
        </w:rPr>
        <w:t>’</w:t>
      </w:r>
      <w:r w:rsidRPr="000918BA">
        <w:rPr>
          <w:rFonts w:asciiTheme="minorHAnsi" w:hAnsiTheme="minorHAnsi"/>
          <w:color w:val="000000" w:themeColor="text1"/>
        </w:rPr>
        <w:t xml:space="preserve">s an important way that we communicate without words. A smile shows we are friendly. It helps us make connections with others </w:t>
      </w:r>
    </w:p>
    <w:p w14:paraId="4A452534" w14:textId="77777777" w:rsidR="000918BA" w:rsidRPr="000918BA" w:rsidRDefault="000918BA" w:rsidP="000918BA">
      <w:pPr>
        <w:pStyle w:val="a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pacing w:before="0" w:line="240" w:lineRule="auto"/>
        <w:rPr>
          <w:rFonts w:asciiTheme="minorHAnsi" w:eastAsia="Helvetica" w:hAnsiTheme="minorHAnsi" w:cs="Helvetica"/>
          <w:color w:val="000000" w:themeColor="text1"/>
        </w:rPr>
      </w:pPr>
      <w:r w:rsidRPr="000918BA">
        <w:rPr>
          <w:rFonts w:asciiTheme="minorHAnsi" w:hAnsiTheme="minorHAnsi"/>
          <w:color w:val="000000" w:themeColor="text1"/>
        </w:rPr>
        <w:t xml:space="preserve">— That makes sense. I like people who smile a lot </w:t>
      </w:r>
    </w:p>
    <w:p w14:paraId="59B126BD" w14:textId="77777777" w:rsidR="000918BA" w:rsidRPr="000918BA" w:rsidRDefault="000918BA" w:rsidP="000918BA">
      <w:pPr>
        <w:pStyle w:val="a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pacing w:before="0" w:line="240" w:lineRule="auto"/>
        <w:rPr>
          <w:rFonts w:asciiTheme="minorHAnsi" w:eastAsia="Helvetica" w:hAnsiTheme="minorHAnsi" w:cs="Helvetica"/>
          <w:color w:val="000000" w:themeColor="text1"/>
        </w:rPr>
      </w:pPr>
      <w:r w:rsidRPr="000918BA">
        <w:rPr>
          <w:rFonts w:asciiTheme="minorHAnsi" w:hAnsiTheme="minorHAnsi"/>
          <w:color w:val="000000" w:themeColor="text1"/>
        </w:rPr>
        <w:t>— Well, research shows that women smile more often than men and a happy person smiles about 40 to 50 times a day.</w:t>
      </w:r>
    </w:p>
    <w:p w14:paraId="7C27FB3F" w14:textId="77777777" w:rsidR="000918BA" w:rsidRPr="000918BA" w:rsidRDefault="000918BA" w:rsidP="000918BA">
      <w:pPr>
        <w:pStyle w:val="a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pacing w:before="0" w:line="240" w:lineRule="auto"/>
        <w:rPr>
          <w:rFonts w:asciiTheme="minorHAnsi" w:eastAsia="Helvetica" w:hAnsiTheme="minorHAnsi" w:cs="Helvetica"/>
          <w:color w:val="000000" w:themeColor="text1"/>
        </w:rPr>
      </w:pPr>
      <w:r w:rsidRPr="000918BA">
        <w:rPr>
          <w:rFonts w:asciiTheme="minorHAnsi" w:hAnsiTheme="minorHAnsi"/>
          <w:color w:val="000000" w:themeColor="text1"/>
        </w:rPr>
        <w:t>— I know smiling is important in professional situations. I work at the central hotel. My boss says that a smile should be the first thing our customer see</w:t>
      </w:r>
    </w:p>
    <w:p w14:paraId="24DE90E1" w14:textId="77777777" w:rsidR="000918BA" w:rsidRPr="000918BA" w:rsidRDefault="000918BA" w:rsidP="000918BA">
      <w:pPr>
        <w:pStyle w:val="a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pacing w:before="0" w:line="240" w:lineRule="auto"/>
        <w:rPr>
          <w:rFonts w:asciiTheme="minorHAnsi" w:eastAsia="Helvetica" w:hAnsiTheme="minorHAnsi" w:cs="Helvetica"/>
          <w:color w:val="000000" w:themeColor="text1"/>
        </w:rPr>
      </w:pPr>
      <w:r w:rsidRPr="000918BA">
        <w:rPr>
          <w:rFonts w:asciiTheme="minorHAnsi" w:hAnsiTheme="minorHAnsi"/>
          <w:color w:val="000000" w:themeColor="text1"/>
        </w:rPr>
        <w:t xml:space="preserve">—  Well 28% of people say they smile more than 20 times in a day at work. </w:t>
      </w:r>
    </w:p>
    <w:p w14:paraId="0968DE49" w14:textId="77777777" w:rsidR="000918BA" w:rsidRPr="000918BA" w:rsidRDefault="000918BA" w:rsidP="000918BA">
      <w:pPr>
        <w:pStyle w:val="a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pacing w:before="0" w:line="240" w:lineRule="auto"/>
        <w:rPr>
          <w:rFonts w:asciiTheme="minorHAnsi" w:eastAsia="Helvetica" w:hAnsiTheme="minorHAnsi" w:cs="Helvetica"/>
          <w:color w:val="000000" w:themeColor="text1"/>
        </w:rPr>
      </w:pPr>
      <w:r w:rsidRPr="000918BA">
        <w:rPr>
          <w:rFonts w:asciiTheme="minorHAnsi" w:hAnsiTheme="minorHAnsi"/>
          <w:color w:val="000000" w:themeColor="text1"/>
        </w:rPr>
        <w:t>— I</w:t>
      </w:r>
      <w:r w:rsidRPr="000918BA">
        <w:rPr>
          <w:rFonts w:asciiTheme="minorHAnsi" w:hAnsiTheme="minorHAnsi"/>
          <w:color w:val="000000" w:themeColor="text1"/>
          <w:rtl/>
        </w:rPr>
        <w:t>’</w:t>
      </w:r>
      <w:r w:rsidRPr="000918BA">
        <w:rPr>
          <w:rFonts w:asciiTheme="minorHAnsi" w:hAnsiTheme="minorHAnsi"/>
          <w:color w:val="000000" w:themeColor="text1"/>
        </w:rPr>
        <w:t xml:space="preserve">m sure I smile more than that. </w:t>
      </w:r>
    </w:p>
    <w:p w14:paraId="17244221" w14:textId="77777777" w:rsidR="000918BA" w:rsidRPr="000918BA" w:rsidRDefault="000918BA" w:rsidP="000918BA">
      <w:pPr>
        <w:pStyle w:val="a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pacing w:before="0" w:line="240" w:lineRule="auto"/>
        <w:rPr>
          <w:rFonts w:asciiTheme="minorHAnsi" w:eastAsia="Helvetica" w:hAnsiTheme="minorHAnsi" w:cs="Helvetica"/>
          <w:color w:val="000000" w:themeColor="text1"/>
        </w:rPr>
      </w:pPr>
      <w:r w:rsidRPr="000918BA">
        <w:rPr>
          <w:rFonts w:asciiTheme="minorHAnsi" w:hAnsiTheme="minorHAnsi"/>
          <w:color w:val="000000" w:themeColor="text1"/>
        </w:rPr>
        <w:t>— Can you imagine being unable to smile?</w:t>
      </w:r>
    </w:p>
    <w:p w14:paraId="6509BAE3" w14:textId="77777777" w:rsidR="000918BA" w:rsidRPr="000918BA" w:rsidRDefault="000918BA" w:rsidP="000918BA">
      <w:pPr>
        <w:pStyle w:val="a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pacing w:before="0" w:line="240" w:lineRule="auto"/>
        <w:rPr>
          <w:rFonts w:asciiTheme="minorHAnsi" w:eastAsia="Helvetica" w:hAnsiTheme="minorHAnsi" w:cs="Helvetica"/>
          <w:color w:val="000000" w:themeColor="text1"/>
        </w:rPr>
      </w:pPr>
      <w:r w:rsidRPr="000918BA">
        <w:rPr>
          <w:rFonts w:asciiTheme="minorHAnsi" w:hAnsiTheme="minorHAnsi"/>
          <w:color w:val="000000" w:themeColor="text1"/>
        </w:rPr>
        <w:t xml:space="preserve">— No way </w:t>
      </w:r>
    </w:p>
    <w:p w14:paraId="41537A92" w14:textId="77777777" w:rsidR="000918BA" w:rsidRPr="000918BA" w:rsidRDefault="000918BA" w:rsidP="000918BA">
      <w:pPr>
        <w:pStyle w:val="a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pacing w:before="0" w:line="240" w:lineRule="auto"/>
        <w:rPr>
          <w:rFonts w:asciiTheme="minorHAnsi" w:eastAsia="Helvetica" w:hAnsiTheme="minorHAnsi" w:cs="Helvetica"/>
          <w:color w:val="000000" w:themeColor="text1"/>
        </w:rPr>
      </w:pPr>
      <w:r w:rsidRPr="000918BA">
        <w:rPr>
          <w:rFonts w:asciiTheme="minorHAnsi" w:hAnsiTheme="minorHAnsi"/>
          <w:color w:val="000000" w:themeColor="text1"/>
        </w:rPr>
        <w:t xml:space="preserve">— </w:t>
      </w:r>
      <w:proofErr w:type="gramStart"/>
      <w:r w:rsidRPr="000918BA">
        <w:rPr>
          <w:rFonts w:asciiTheme="minorHAnsi" w:hAnsiTheme="minorHAnsi"/>
          <w:color w:val="000000" w:themeColor="text1"/>
        </w:rPr>
        <w:t>So</w:t>
      </w:r>
      <w:proofErr w:type="gramEnd"/>
      <w:r w:rsidRPr="000918BA">
        <w:rPr>
          <w:rFonts w:asciiTheme="minorHAnsi" w:hAnsiTheme="minorHAnsi"/>
          <w:color w:val="000000" w:themeColor="text1"/>
        </w:rPr>
        <w:t xml:space="preserve"> what</w:t>
      </w:r>
      <w:r w:rsidRPr="000918BA">
        <w:rPr>
          <w:rFonts w:asciiTheme="minorHAnsi" w:hAnsiTheme="minorHAnsi"/>
          <w:color w:val="000000" w:themeColor="text1"/>
          <w:rtl/>
        </w:rPr>
        <w:t>’</w:t>
      </w:r>
      <w:proofErr w:type="spellStart"/>
      <w:r w:rsidRPr="000918BA">
        <w:rPr>
          <w:rFonts w:asciiTheme="minorHAnsi" w:hAnsiTheme="minorHAnsi"/>
          <w:color w:val="000000" w:themeColor="text1"/>
        </w:rPr>
        <w:t>s</w:t>
      </w:r>
      <w:proofErr w:type="spellEnd"/>
      <w:r w:rsidRPr="000918BA">
        <w:rPr>
          <w:rFonts w:asciiTheme="minorHAnsi" w:hAnsiTheme="minorHAnsi"/>
          <w:color w:val="000000" w:themeColor="text1"/>
        </w:rPr>
        <w:t xml:space="preserve"> the topic of your report, Ivan?</w:t>
      </w:r>
    </w:p>
    <w:p w14:paraId="3A92004A" w14:textId="77777777" w:rsidR="000918BA" w:rsidRPr="000918BA" w:rsidRDefault="000918BA" w:rsidP="000918BA">
      <w:pPr>
        <w:pStyle w:val="a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pacing w:before="0" w:line="240" w:lineRule="auto"/>
        <w:rPr>
          <w:rFonts w:asciiTheme="minorHAnsi" w:eastAsia="Helvetica" w:hAnsiTheme="minorHAnsi" w:cs="Helvetica"/>
          <w:color w:val="000000" w:themeColor="text1"/>
        </w:rPr>
      </w:pPr>
      <w:r w:rsidRPr="000918BA">
        <w:rPr>
          <w:rFonts w:asciiTheme="minorHAnsi" w:hAnsiTheme="minorHAnsi"/>
          <w:color w:val="000000" w:themeColor="text1"/>
        </w:rPr>
        <w:t>— It</w:t>
      </w:r>
      <w:r w:rsidRPr="000918BA">
        <w:rPr>
          <w:rFonts w:asciiTheme="minorHAnsi" w:hAnsiTheme="minorHAnsi"/>
          <w:color w:val="000000" w:themeColor="text1"/>
          <w:rtl/>
        </w:rPr>
        <w:t>’</w:t>
      </w:r>
      <w:r w:rsidRPr="000918BA">
        <w:rPr>
          <w:rFonts w:asciiTheme="minorHAnsi" w:hAnsiTheme="minorHAnsi"/>
          <w:color w:val="000000" w:themeColor="text1"/>
        </w:rPr>
        <w:t>s about how we express our opinions and ideas when we</w:t>
      </w:r>
      <w:r w:rsidRPr="000918BA">
        <w:rPr>
          <w:rFonts w:asciiTheme="minorHAnsi" w:hAnsiTheme="minorHAnsi"/>
          <w:color w:val="000000" w:themeColor="text1"/>
          <w:rtl/>
        </w:rPr>
        <w:t>’</w:t>
      </w:r>
      <w:r w:rsidRPr="000918BA">
        <w:rPr>
          <w:rFonts w:asciiTheme="minorHAnsi" w:hAnsiTheme="minorHAnsi"/>
          <w:color w:val="000000" w:themeColor="text1"/>
        </w:rPr>
        <w:t>re speaking. Especially when it</w:t>
      </w:r>
      <w:r w:rsidRPr="000918BA">
        <w:rPr>
          <w:rFonts w:asciiTheme="minorHAnsi" w:hAnsiTheme="minorHAnsi"/>
          <w:color w:val="000000" w:themeColor="text1"/>
          <w:rtl/>
        </w:rPr>
        <w:t>’</w:t>
      </w:r>
      <w:r w:rsidRPr="000918BA">
        <w:rPr>
          <w:rFonts w:asciiTheme="minorHAnsi" w:hAnsiTheme="minorHAnsi"/>
          <w:color w:val="000000" w:themeColor="text1"/>
        </w:rPr>
        <w:t>s something that people disagree about.</w:t>
      </w:r>
    </w:p>
    <w:p w14:paraId="0E21FB24" w14:textId="77777777" w:rsidR="000918BA" w:rsidRPr="000918BA" w:rsidRDefault="000918BA" w:rsidP="000918BA">
      <w:pPr>
        <w:pStyle w:val="a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pacing w:before="0" w:line="240" w:lineRule="auto"/>
        <w:rPr>
          <w:rFonts w:asciiTheme="minorHAnsi" w:eastAsia="Helvetica" w:hAnsiTheme="minorHAnsi" w:cs="Helvetica"/>
          <w:color w:val="000000" w:themeColor="text1"/>
        </w:rPr>
      </w:pPr>
      <w:r w:rsidRPr="000918BA">
        <w:rPr>
          <w:rFonts w:asciiTheme="minorHAnsi" w:hAnsiTheme="minorHAnsi"/>
          <w:color w:val="000000" w:themeColor="text1"/>
        </w:rPr>
        <w:t xml:space="preserve">— That sounds </w:t>
      </w:r>
      <w:proofErr w:type="gramStart"/>
      <w:r w:rsidRPr="000918BA">
        <w:rPr>
          <w:rFonts w:asciiTheme="minorHAnsi" w:hAnsiTheme="minorHAnsi"/>
          <w:color w:val="000000" w:themeColor="text1"/>
        </w:rPr>
        <w:t>really interesting</w:t>
      </w:r>
      <w:proofErr w:type="gramEnd"/>
      <w:r w:rsidRPr="000918BA">
        <w:rPr>
          <w:rFonts w:asciiTheme="minorHAnsi" w:hAnsiTheme="minorHAnsi"/>
          <w:color w:val="000000" w:themeColor="text1"/>
        </w:rPr>
        <w:t xml:space="preserve">. </w:t>
      </w:r>
    </w:p>
    <w:p w14:paraId="48AC48E7" w14:textId="77777777" w:rsidR="000918BA" w:rsidRPr="000918BA" w:rsidRDefault="000918BA" w:rsidP="000918BA">
      <w:pPr>
        <w:pStyle w:val="a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pacing w:before="0" w:line="240" w:lineRule="auto"/>
        <w:rPr>
          <w:rFonts w:asciiTheme="minorHAnsi" w:eastAsia="Helvetica" w:hAnsiTheme="minorHAnsi" w:cs="Helvetica"/>
          <w:color w:val="000000" w:themeColor="text1"/>
        </w:rPr>
      </w:pPr>
      <w:r w:rsidRPr="000918BA">
        <w:rPr>
          <w:rFonts w:asciiTheme="minorHAnsi" w:hAnsiTheme="minorHAnsi"/>
          <w:color w:val="000000" w:themeColor="text1"/>
        </w:rPr>
        <w:t xml:space="preserve">— I think so. For example, when we have a discussion or a debate about an important topic, we sometimes feel strong emotions. </w:t>
      </w:r>
    </w:p>
    <w:p w14:paraId="1475A1EF" w14:textId="77777777" w:rsidR="000918BA" w:rsidRPr="000918BA" w:rsidRDefault="000918BA" w:rsidP="000918BA">
      <w:pPr>
        <w:pStyle w:val="a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pacing w:before="0" w:line="240" w:lineRule="auto"/>
        <w:rPr>
          <w:rFonts w:asciiTheme="minorHAnsi" w:eastAsia="Helvetica" w:hAnsiTheme="minorHAnsi" w:cs="Helvetica"/>
          <w:color w:val="000000" w:themeColor="text1"/>
        </w:rPr>
      </w:pPr>
      <w:r w:rsidRPr="000918BA">
        <w:rPr>
          <w:rFonts w:asciiTheme="minorHAnsi" w:hAnsiTheme="minorHAnsi"/>
          <w:color w:val="000000" w:themeColor="text1"/>
        </w:rPr>
        <w:t>— That</w:t>
      </w:r>
      <w:r w:rsidRPr="000918BA">
        <w:rPr>
          <w:rFonts w:asciiTheme="minorHAnsi" w:hAnsiTheme="minorHAnsi"/>
          <w:color w:val="000000" w:themeColor="text1"/>
          <w:rtl/>
        </w:rPr>
        <w:t>’</w:t>
      </w:r>
      <w:r w:rsidRPr="000918BA">
        <w:rPr>
          <w:rFonts w:asciiTheme="minorHAnsi" w:hAnsiTheme="minorHAnsi"/>
          <w:color w:val="000000" w:themeColor="text1"/>
        </w:rPr>
        <w:t>s true. When other people don</w:t>
      </w:r>
      <w:r w:rsidRPr="000918BA">
        <w:rPr>
          <w:rFonts w:asciiTheme="minorHAnsi" w:hAnsiTheme="minorHAnsi"/>
          <w:color w:val="000000" w:themeColor="text1"/>
          <w:rtl/>
        </w:rPr>
        <w:t>’</w:t>
      </w:r>
      <w:r w:rsidRPr="000918BA">
        <w:rPr>
          <w:rFonts w:asciiTheme="minorHAnsi" w:hAnsiTheme="minorHAnsi"/>
          <w:color w:val="000000" w:themeColor="text1"/>
        </w:rPr>
        <w:t xml:space="preserve">t understand or agree with our </w:t>
      </w:r>
      <w:proofErr w:type="gramStart"/>
      <w:r w:rsidRPr="000918BA">
        <w:rPr>
          <w:rFonts w:asciiTheme="minorHAnsi" w:hAnsiTheme="minorHAnsi"/>
          <w:color w:val="000000" w:themeColor="text1"/>
        </w:rPr>
        <w:t>ideas</w:t>
      </w:r>
      <w:proofErr w:type="gramEnd"/>
      <w:r w:rsidRPr="000918BA">
        <w:rPr>
          <w:rFonts w:asciiTheme="minorHAnsi" w:hAnsiTheme="minorHAnsi"/>
          <w:color w:val="000000" w:themeColor="text1"/>
        </w:rPr>
        <w:t xml:space="preserve"> they may feel a little angry </w:t>
      </w:r>
    </w:p>
    <w:p w14:paraId="7FD20365" w14:textId="77777777" w:rsidR="000918BA" w:rsidRPr="000918BA" w:rsidRDefault="000918BA" w:rsidP="000918BA">
      <w:pPr>
        <w:pStyle w:val="a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pacing w:before="0" w:line="240" w:lineRule="auto"/>
        <w:rPr>
          <w:rFonts w:asciiTheme="minorHAnsi" w:eastAsia="Helvetica" w:hAnsiTheme="minorHAnsi" w:cs="Helvetica"/>
          <w:color w:val="000000" w:themeColor="text1"/>
        </w:rPr>
      </w:pPr>
      <w:r w:rsidRPr="000918BA">
        <w:rPr>
          <w:rFonts w:asciiTheme="minorHAnsi" w:hAnsiTheme="minorHAnsi"/>
          <w:color w:val="000000" w:themeColor="text1"/>
        </w:rPr>
        <w:t>— Right and during a discussion when we express these emotions with our facial expressions or body language it can send the wrong message. It</w:t>
      </w:r>
      <w:r w:rsidRPr="000918BA">
        <w:rPr>
          <w:rFonts w:asciiTheme="minorHAnsi" w:hAnsiTheme="minorHAnsi"/>
          <w:color w:val="000000" w:themeColor="text1"/>
          <w:rtl/>
        </w:rPr>
        <w:t>’</w:t>
      </w:r>
      <w:r w:rsidRPr="000918BA">
        <w:rPr>
          <w:rFonts w:asciiTheme="minorHAnsi" w:hAnsiTheme="minorHAnsi"/>
          <w:color w:val="000000" w:themeColor="text1"/>
        </w:rPr>
        <w:t xml:space="preserve">s bad for communication </w:t>
      </w:r>
    </w:p>
    <w:p w14:paraId="36D93506" w14:textId="77777777" w:rsidR="000918BA" w:rsidRPr="000918BA" w:rsidRDefault="000918BA" w:rsidP="000918BA">
      <w:pPr>
        <w:pStyle w:val="a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pacing w:before="0" w:line="240" w:lineRule="auto"/>
        <w:rPr>
          <w:rFonts w:asciiTheme="minorHAnsi" w:eastAsia="Helvetica" w:hAnsiTheme="minorHAnsi" w:cs="Helvetica"/>
          <w:color w:val="000000" w:themeColor="text1"/>
        </w:rPr>
      </w:pPr>
      <w:r w:rsidRPr="000918BA">
        <w:rPr>
          <w:rFonts w:asciiTheme="minorHAnsi" w:hAnsiTheme="minorHAnsi"/>
          <w:color w:val="000000" w:themeColor="text1"/>
        </w:rPr>
        <w:t xml:space="preserve">— Interesting. I know a lot of people feel nervous when they speak too. </w:t>
      </w:r>
    </w:p>
    <w:p w14:paraId="45D40045" w14:textId="77777777" w:rsidR="000918BA" w:rsidRPr="000918BA" w:rsidRDefault="000918BA" w:rsidP="000918BA">
      <w:pPr>
        <w:pStyle w:val="a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pacing w:before="0" w:line="240" w:lineRule="auto"/>
        <w:rPr>
          <w:rFonts w:asciiTheme="minorHAnsi" w:eastAsia="Helvetica" w:hAnsiTheme="minorHAnsi" w:cs="Helvetica"/>
          <w:color w:val="000000" w:themeColor="text1"/>
        </w:rPr>
      </w:pPr>
      <w:r w:rsidRPr="000918BA">
        <w:rPr>
          <w:rFonts w:asciiTheme="minorHAnsi" w:hAnsiTheme="minorHAnsi"/>
          <w:color w:val="000000" w:themeColor="text1"/>
        </w:rPr>
        <w:t>— That</w:t>
      </w:r>
      <w:r w:rsidRPr="000918BA">
        <w:rPr>
          <w:rFonts w:asciiTheme="minorHAnsi" w:hAnsiTheme="minorHAnsi"/>
          <w:color w:val="000000" w:themeColor="text1"/>
          <w:rtl/>
        </w:rPr>
        <w:t>’</w:t>
      </w:r>
      <w:r w:rsidRPr="000918BA">
        <w:rPr>
          <w:rFonts w:asciiTheme="minorHAnsi" w:hAnsiTheme="minorHAnsi"/>
          <w:color w:val="000000" w:themeColor="text1"/>
        </w:rPr>
        <w:t xml:space="preserve">s true. About 75% of people feel nervous about speaking. My report describes ways we can stay calm and use our faces our bodies and our voices to communicate our ideas more clearly </w:t>
      </w:r>
    </w:p>
    <w:p w14:paraId="711B2FC7" w14:textId="77777777" w:rsidR="000918BA" w:rsidRPr="000918BA" w:rsidRDefault="000918BA" w:rsidP="000918BA">
      <w:pPr>
        <w:pStyle w:val="a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pacing w:before="0" w:line="240" w:lineRule="auto"/>
        <w:rPr>
          <w:rFonts w:asciiTheme="minorHAnsi" w:eastAsia="Helvetica" w:hAnsiTheme="minorHAnsi" w:cs="Helvetica"/>
          <w:color w:val="000000" w:themeColor="text1"/>
        </w:rPr>
      </w:pPr>
      <w:r w:rsidRPr="000918BA">
        <w:rPr>
          <w:rFonts w:asciiTheme="minorHAnsi" w:hAnsiTheme="minorHAnsi"/>
          <w:color w:val="000000" w:themeColor="text1"/>
        </w:rPr>
        <w:t xml:space="preserve">— Wow, I really </w:t>
      </w:r>
      <w:proofErr w:type="spellStart"/>
      <w:r w:rsidRPr="000918BA">
        <w:rPr>
          <w:rFonts w:asciiTheme="minorHAnsi" w:hAnsiTheme="minorHAnsi"/>
          <w:color w:val="000000" w:themeColor="text1"/>
        </w:rPr>
        <w:t>wanna</w:t>
      </w:r>
      <w:proofErr w:type="spellEnd"/>
      <w:r w:rsidRPr="000918BA">
        <w:rPr>
          <w:rFonts w:asciiTheme="minorHAnsi" w:hAnsiTheme="minorHAnsi"/>
          <w:color w:val="000000" w:themeColor="text1"/>
        </w:rPr>
        <w:t xml:space="preserve"> read that.</w:t>
      </w:r>
    </w:p>
    <w:p w14:paraId="44A0B1EA" w14:textId="77777777" w:rsidR="000918BA" w:rsidRPr="000918BA" w:rsidRDefault="000918BA" w:rsidP="000918BA">
      <w:pPr>
        <w:rPr>
          <w:color w:val="000000" w:themeColor="text1"/>
          <w:lang w:val="vi-VN"/>
        </w:rPr>
      </w:pPr>
    </w:p>
    <w:p w14:paraId="3B5FE0CA" w14:textId="77777777" w:rsidR="000918BA" w:rsidRPr="000918BA" w:rsidRDefault="000918BA">
      <w:pPr>
        <w:rPr>
          <w:color w:val="000000" w:themeColor="text1"/>
          <w:lang w:val="vi-VN"/>
        </w:rPr>
      </w:pPr>
    </w:p>
    <w:sectPr w:rsidR="000918BA" w:rsidRPr="000918BA" w:rsidSect="00256049">
      <w:pgSz w:w="12240" w:h="15840"/>
      <w:pgMar w:top="600" w:right="1440" w:bottom="537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5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18BA"/>
    <w:rsid w:val="000918BA"/>
    <w:rsid w:val="00256049"/>
    <w:rsid w:val="00F82A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V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18E339F3"/>
  <w15:chartTrackingRefBased/>
  <w15:docId w15:val="{0DB91DEB-1830-754B-99D8-8142B0C69E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V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918B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918B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918B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918B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918B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918B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918B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918B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918B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918B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918B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918B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918B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918B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918B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918B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918B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918B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918B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918B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918B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918B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918B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918B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918B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918B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918B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918B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918BA"/>
    <w:rPr>
      <w:b/>
      <w:bCs/>
      <w:smallCaps/>
      <w:color w:val="0F4761" w:themeColor="accent1" w:themeShade="BF"/>
      <w:spacing w:val="5"/>
    </w:rPr>
  </w:style>
  <w:style w:type="paragraph" w:customStyle="1" w:styleId="a">
    <w:name w:val="По умолчанию"/>
    <w:rsid w:val="000918BA"/>
    <w:pPr>
      <w:pBdr>
        <w:top w:val="nil"/>
        <w:left w:val="nil"/>
        <w:bottom w:val="nil"/>
        <w:right w:val="nil"/>
        <w:between w:val="nil"/>
        <w:bar w:val="nil"/>
      </w:pBdr>
      <w:spacing w:before="160" w:after="0" w:line="288" w:lineRule="auto"/>
    </w:pPr>
    <w:rPr>
      <w:rFonts w:ascii="Helvetica Neue" w:eastAsia="Arial Unicode MS" w:hAnsi="Helvetica Neue" w:cs="Arial Unicode MS"/>
      <w:color w:val="000000"/>
      <w:kern w:val="0"/>
      <w:bdr w:val="nil"/>
      <w:lang w:val="en-US"/>
      <w14:textOutline w14:w="0" w14:cap="flat" w14:cmpd="sng" w14:algn="ctr">
        <w14:noFill/>
        <w14:prstDash w14:val="solid"/>
        <w14:bevel/>
      </w14:textOutline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79352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microsoft.com/office/2007/relationships/hdphoto" Target="media/hdphoto1.wdp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416</Words>
  <Characters>2377</Characters>
  <Application>Microsoft Office Word</Application>
  <DocSecurity>0</DocSecurity>
  <Lines>19</Lines>
  <Paragraphs>5</Paragraphs>
  <ScaleCrop>false</ScaleCrop>
  <Company/>
  <LinksUpToDate>false</LinksUpToDate>
  <CharactersWithSpaces>2788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CNE086 Nguyễn Hà Phương</dc:creator>
  <cp:keywords/>
  <dc:description/>
  <cp:lastModifiedBy>CNE086 Nguyễn Hà Phương</cp:lastModifiedBy>
  <cp:revision>1</cp:revision>
  <dcterms:created xsi:type="dcterms:W3CDTF">2025-09-10T16:01:00Z</dcterms:created>
  <dcterms:modified xsi:type="dcterms:W3CDTF">2025-09-10T16:04:00Z</dcterms:modified>
</cp:coreProperties>
</file>