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A703E">
      <w:pPr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The Lawyers English Language</w:t>
      </w:r>
    </w:p>
    <w:p w14:paraId="282AE7B2">
      <w:r>
        <w:rPr>
          <w:rFonts w:hint="default"/>
        </w:rPr>
        <w:t>https://www.youtube.com/watch?v=YSuFFGLzLEA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D4796"/>
    <w:rsid w:val="5D3D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2025-02-22T06:16:00Z</dcterms:created>
  <dc:creator>Asus</dc:creator>
  <cp:lastModifiedBy>Hoàng Ngọc Dương</cp:lastModifiedBy>
  <dcterms:modified xsi:type="dcterms:W3CDTF">2025-02-22T06:17:58Z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4D9818BF68E64587A1689EE5C50678A5_11</vt:lpwstr>
  </property>
</Properties>
</file>