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DC56" w14:textId="23ACA337" w:rsidR="00650717" w:rsidRPr="00650717" w:rsidRDefault="00650717" w:rsidP="00650717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650717">
        <w:rPr>
          <w:rFonts w:ascii="Times New Roman" w:hAnsi="Times New Roman" w:cs="Times New Roman"/>
          <w:sz w:val="44"/>
          <w:szCs w:val="44"/>
        </w:rPr>
        <w:t>Bài</w:t>
      </w:r>
      <w:proofErr w:type="spellEnd"/>
      <w:r w:rsidRPr="00650717">
        <w:rPr>
          <w:rFonts w:ascii="Times New Roman" w:hAnsi="Times New Roman" w:cs="Times New Roman"/>
          <w:sz w:val="44"/>
          <w:szCs w:val="44"/>
        </w:rPr>
        <w:t xml:space="preserve"> 02 _ </w:t>
      </w:r>
      <w:proofErr w:type="spellStart"/>
      <w:r w:rsidRPr="00650717">
        <w:rPr>
          <w:rFonts w:ascii="Times New Roman" w:hAnsi="Times New Roman" w:cs="Times New Roman"/>
          <w:sz w:val="44"/>
          <w:szCs w:val="44"/>
        </w:rPr>
        <w:t>Bài</w:t>
      </w:r>
      <w:proofErr w:type="spellEnd"/>
      <w:r w:rsidRPr="006507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50717">
        <w:rPr>
          <w:rFonts w:ascii="Times New Roman" w:hAnsi="Times New Roman" w:cs="Times New Roman"/>
          <w:sz w:val="44"/>
          <w:szCs w:val="44"/>
        </w:rPr>
        <w:t>tập</w:t>
      </w:r>
      <w:proofErr w:type="spellEnd"/>
      <w:r w:rsidRPr="006507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50717">
        <w:rPr>
          <w:rFonts w:ascii="Times New Roman" w:hAnsi="Times New Roman" w:cs="Times New Roman"/>
          <w:sz w:val="44"/>
          <w:szCs w:val="44"/>
        </w:rPr>
        <w:t>thêm</w:t>
      </w:r>
      <w:proofErr w:type="spellEnd"/>
    </w:p>
    <w:p w14:paraId="30FE2F5A" w14:textId="226B5648" w:rsidR="00650717" w:rsidRDefault="00650717">
      <w:pPr>
        <w:rPr>
          <w:rFonts w:ascii="Times New Roman" w:hAnsi="Times New Roman" w:cs="Times New Roman"/>
          <w:sz w:val="26"/>
          <w:szCs w:val="26"/>
        </w:rPr>
      </w:pPr>
    </w:p>
    <w:p w14:paraId="010FBF3D" w14:textId="5B8476E0" w:rsidR="00A371C1" w:rsidRPr="00A371C1" w:rsidRDefault="00A371C1" w:rsidP="00A371C1">
      <w:pPr>
        <w:rPr>
          <w:rFonts w:ascii="Times New Roman" w:hAnsi="Times New Roman" w:cs="Times New Roman"/>
          <w:sz w:val="26"/>
          <w:szCs w:val="26"/>
        </w:rPr>
      </w:pPr>
      <w:r w:rsidRPr="00A371C1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(precision)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(recall)</w:t>
      </w:r>
    </w:p>
    <w:p w14:paraId="5428340B" w14:textId="77777777" w:rsidR="00A371C1" w:rsidRPr="00A371C1" w:rsidRDefault="00A371C1" w:rsidP="00A371C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71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F-measure. F-</w:t>
      </w:r>
    </w:p>
    <w:p w14:paraId="231D92F1" w14:textId="03D15FFF" w:rsidR="00A371C1" w:rsidRPr="00A371C1" w:rsidRDefault="00A371C1" w:rsidP="00A371C1">
      <w:pPr>
        <w:rPr>
          <w:rFonts w:ascii="Times New Roman" w:hAnsi="Times New Roman" w:cs="Times New Roman"/>
          <w:sz w:val="26"/>
          <w:szCs w:val="26"/>
        </w:rPr>
      </w:pPr>
      <w:r w:rsidRPr="00A371C1">
        <w:rPr>
          <w:rFonts w:ascii="Times New Roman" w:hAnsi="Times New Roman" w:cs="Times New Roman"/>
          <w:sz w:val="26"/>
          <w:szCs w:val="26"/>
        </w:rPr>
        <w:t xml:space="preserve">measure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(harmonic mean)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độ</w:t>
      </w:r>
      <w:proofErr w:type="spellEnd"/>
    </w:p>
    <w:p w14:paraId="136F0393" w14:textId="125C6D57" w:rsidR="00A371C1" w:rsidRPr="00A371C1" w:rsidRDefault="00A371C1" w:rsidP="00A371C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71C1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>:</w:t>
      </w:r>
    </w:p>
    <w:p w14:paraId="7BA4CDA9" w14:textId="6B73C862" w:rsidR="00A371C1" w:rsidRPr="00A371C1" w:rsidRDefault="00A371C1" w:rsidP="00A371C1">
      <w:pPr>
        <w:jc w:val="center"/>
        <w:rPr>
          <w:rFonts w:ascii="Times New Roman" w:hAnsi="Times New Roman" w:cs="Times New Roman"/>
          <w:sz w:val="26"/>
          <w:szCs w:val="26"/>
        </w:rPr>
      </w:pPr>
      <w:r w:rsidRPr="00A371C1">
        <w:rPr>
          <w:rFonts w:ascii="Times New Roman" w:hAnsi="Times New Roman" w:cs="Times New Roman"/>
          <w:sz w:val="26"/>
          <w:szCs w:val="26"/>
        </w:rPr>
        <w:t>F − measure = 2 ×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A371C1">
        <w:rPr>
          <w:rFonts w:ascii="Times New Roman" w:hAnsi="Times New Roman" w:cs="Times New Roman"/>
          <w:sz w:val="26"/>
          <w:szCs w:val="26"/>
        </w:rPr>
        <w:t>precision × recall</w:t>
      </w:r>
      <w:r>
        <w:rPr>
          <w:rFonts w:ascii="Times New Roman" w:hAnsi="Times New Roman" w:cs="Times New Roman"/>
          <w:sz w:val="26"/>
          <w:szCs w:val="26"/>
        </w:rPr>
        <w:t>) / (</w:t>
      </w:r>
      <w:r w:rsidRPr="00A371C1">
        <w:rPr>
          <w:rFonts w:ascii="Times New Roman" w:hAnsi="Times New Roman" w:cs="Times New Roman"/>
          <w:sz w:val="26"/>
          <w:szCs w:val="26"/>
        </w:rPr>
        <w:t>precision + recall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AD9BFAF" w14:textId="53DB56FB" w:rsidR="00650717" w:rsidRDefault="00A371C1" w:rsidP="00A371C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71C1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F-measure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371C1">
        <w:rPr>
          <w:rFonts w:ascii="Times New Roman" w:hAnsi="Times New Roman" w:cs="Times New Roman"/>
          <w:sz w:val="26"/>
          <w:szCs w:val="26"/>
        </w:rPr>
        <w:t>.</w:t>
      </w:r>
    </w:p>
    <w:p w14:paraId="612F995E" w14:textId="23A58A0A" w:rsidR="00A371C1" w:rsidRPr="00A371C1" w:rsidRDefault="00A371C1" w:rsidP="00A371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71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7A1B8309" w14:textId="4006FC08" w:rsidR="00A371C1" w:rsidRPr="00A371C1" w:rsidRDefault="00A371C1" w:rsidP="00A371C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71C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CART:</w:t>
      </w:r>
    </w:p>
    <w:p w14:paraId="2685BD1C" w14:textId="77777777" w:rsidR="00A371C1" w:rsidRPr="00A371C1" w:rsidRDefault="00A371C1" w:rsidP="00A371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Precision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den>
        </m:f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=67%</m:t>
        </m:r>
      </m:oMath>
    </w:p>
    <w:p w14:paraId="7D3AFF5C" w14:textId="7C96213B" w:rsidR="00A371C1" w:rsidRPr="00A371C1" w:rsidRDefault="00A371C1" w:rsidP="00A371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r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ecall</m:t>
        </m:r>
        <m:d>
          <m:d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2+0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=100%</m:t>
        </m:r>
      </m:oMath>
    </w:p>
    <w:p w14:paraId="5B635745" w14:textId="77777777" w:rsidR="00A371C1" w:rsidRDefault="00A371C1" w:rsidP="00A371C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F-measure=2 x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precision x recall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precision+recall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2 x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67% x 100%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67%+100%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=0.802</m:t>
        </m:r>
      </m:oMath>
      <w:r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</w:p>
    <w:p w14:paraId="0D17CCCF" w14:textId="31E8B292" w:rsidR="00A371C1" w:rsidRPr="00A371C1" w:rsidRDefault="00A371C1" w:rsidP="00A371C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71C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r w:rsidRPr="00A371C1"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  <w:t>Naïve Bayes</w:t>
      </w:r>
      <w:r w:rsidRPr="00A371C1">
        <w:rPr>
          <w:rFonts w:ascii="Times New Roman" w:hAnsi="Times New Roman" w:cs="Times New Roman"/>
          <w:sz w:val="28"/>
          <w:szCs w:val="28"/>
        </w:rPr>
        <w:t>:</w:t>
      </w:r>
    </w:p>
    <w:p w14:paraId="76AF957B" w14:textId="77777777" w:rsidR="00A371C1" w:rsidRPr="00A371C1" w:rsidRDefault="00A371C1" w:rsidP="00A371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Precision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den>
        </m:f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=50%</m:t>
        </m:r>
      </m:oMath>
    </w:p>
    <w:p w14:paraId="0472E4B9" w14:textId="520B435D" w:rsidR="00A371C1" w:rsidRPr="00A371C1" w:rsidRDefault="00A371C1" w:rsidP="00A371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recall</m:t>
        </m:r>
        <m:d>
          <m:d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=50%</m:t>
        </m:r>
      </m:oMath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</w:p>
    <w:p w14:paraId="5A6E58E0" w14:textId="5FF99E0A" w:rsidR="00A371C1" w:rsidRPr="00A371C1" w:rsidRDefault="00A371C1" w:rsidP="00A371C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F-measure=2 x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precision x recall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precision+recall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2 x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50% x 50%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50%+50%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=0.5</m:t>
        </m:r>
      </m:oMath>
      <w:r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</w:p>
    <w:p w14:paraId="4CDA02D8" w14:textId="77777777" w:rsidR="00A371C1" w:rsidRDefault="00A371C1" w:rsidP="00A371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71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6FF4BAC5" w14:textId="4F61B333" w:rsidR="00A371C1" w:rsidRPr="00A371C1" w:rsidRDefault="00A371C1" w:rsidP="00A371C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71C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CART:</w:t>
      </w:r>
    </w:p>
    <w:p w14:paraId="546F6F3C" w14:textId="77777777" w:rsidR="00A371C1" w:rsidRPr="00A371C1" w:rsidRDefault="00A371C1" w:rsidP="00A371C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Precision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den>
        </m:f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=50%</m:t>
        </m:r>
      </m:oMath>
    </w:p>
    <w:p w14:paraId="22EF9C75" w14:textId="60025478" w:rsidR="00A371C1" w:rsidRPr="00A371C1" w:rsidRDefault="00A371C1" w:rsidP="00A371C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recall</m:t>
        </m:r>
        <m:d>
          <m:d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=50%</m:t>
        </m:r>
      </m:oMath>
    </w:p>
    <w:p w14:paraId="5D51FA30" w14:textId="77777777" w:rsidR="00A371C1" w:rsidRDefault="00A371C1" w:rsidP="00A371C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F-measure=2 x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precision x recall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precision+recall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2 x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50% x 50%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50%+500%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=0.5</m:t>
        </m:r>
      </m:oMath>
      <w:r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</w:p>
    <w:p w14:paraId="2CF7DA6E" w14:textId="750D88C4" w:rsidR="00A371C1" w:rsidRPr="00A371C1" w:rsidRDefault="00A371C1" w:rsidP="00A371C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71C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1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371C1">
        <w:rPr>
          <w:rFonts w:ascii="Times New Roman" w:hAnsi="Times New Roman" w:cs="Times New Roman"/>
          <w:sz w:val="28"/>
          <w:szCs w:val="28"/>
        </w:rPr>
        <w:t xml:space="preserve"> </w:t>
      </w:r>
      <w:r w:rsidRPr="00A371C1"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  <w:t>Naïve Bayes</w:t>
      </w:r>
      <w:r w:rsidRPr="00A371C1">
        <w:rPr>
          <w:rFonts w:ascii="Times New Roman" w:hAnsi="Times New Roman" w:cs="Times New Roman"/>
          <w:sz w:val="28"/>
          <w:szCs w:val="28"/>
        </w:rPr>
        <w:t>:</w:t>
      </w:r>
    </w:p>
    <w:p w14:paraId="61898269" w14:textId="77777777" w:rsidR="00A371C1" w:rsidRPr="00A371C1" w:rsidRDefault="00A371C1" w:rsidP="00A371C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Precision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2+0</m:t>
            </m:r>
          </m:den>
        </m:f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=100%</m:t>
        </m:r>
      </m:oMath>
    </w:p>
    <w:p w14:paraId="3F53FCC6" w14:textId="085FE2B9" w:rsidR="00A371C1" w:rsidRPr="00A371C1" w:rsidRDefault="00A371C1" w:rsidP="00A371C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recall</m:t>
        </m:r>
        <m:d>
          <m:d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2+0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=100%</m:t>
        </m:r>
      </m:oMath>
    </w:p>
    <w:p w14:paraId="14151E49" w14:textId="77777777" w:rsidR="00A371C1" w:rsidRDefault="00A371C1" w:rsidP="00A371C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F-measure=2 x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precision x recall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precision+recall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2 x </m:t>
        </m:r>
        <m:f>
          <m:f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100% x 100%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100%+100%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</m:t>
        </m:r>
      </m:oMath>
      <w:r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</w:p>
    <w:p w14:paraId="057FA312" w14:textId="77777777" w:rsidR="00A371C1" w:rsidRPr="00A371C1" w:rsidRDefault="00A371C1" w:rsidP="00A371C1">
      <w:pPr>
        <w:spacing w:line="360" w:lineRule="auto"/>
        <w:ind w:left="360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</w:p>
    <w:p w14:paraId="20A4ACEF" w14:textId="77777777" w:rsidR="00A371C1" w:rsidRPr="00650717" w:rsidRDefault="00A371C1" w:rsidP="00A371C1">
      <w:pPr>
        <w:rPr>
          <w:rFonts w:ascii="Times New Roman" w:hAnsi="Times New Roman" w:cs="Times New Roman"/>
          <w:sz w:val="26"/>
          <w:szCs w:val="26"/>
        </w:rPr>
      </w:pPr>
    </w:p>
    <w:sectPr w:rsidR="00A371C1" w:rsidRPr="0065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4pt;height:11.4pt" o:bullet="t">
        <v:imagedata r:id="rId1" o:title="msoAA6E"/>
      </v:shape>
    </w:pict>
  </w:numPicBullet>
  <w:abstractNum w:abstractNumId="0" w15:restartNumberingAfterBreak="0">
    <w:nsid w:val="04CF2F84"/>
    <w:multiLevelType w:val="hybridMultilevel"/>
    <w:tmpl w:val="D1764E9A"/>
    <w:lvl w:ilvl="0" w:tplc="B0C4D6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197B"/>
    <w:multiLevelType w:val="hybridMultilevel"/>
    <w:tmpl w:val="65B6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41EF"/>
    <w:multiLevelType w:val="hybridMultilevel"/>
    <w:tmpl w:val="63648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304E4"/>
    <w:multiLevelType w:val="hybridMultilevel"/>
    <w:tmpl w:val="52BEA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1E62D8"/>
    <w:multiLevelType w:val="hybridMultilevel"/>
    <w:tmpl w:val="701C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96741"/>
    <w:multiLevelType w:val="hybridMultilevel"/>
    <w:tmpl w:val="E900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6017C"/>
    <w:multiLevelType w:val="hybridMultilevel"/>
    <w:tmpl w:val="A294A07C"/>
    <w:lvl w:ilvl="0" w:tplc="6D62D0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D27ED"/>
    <w:multiLevelType w:val="hybridMultilevel"/>
    <w:tmpl w:val="DE0E4D92"/>
    <w:lvl w:ilvl="0" w:tplc="950C5F92">
      <w:start w:val="2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91149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55368761">
    <w:abstractNumId w:val="7"/>
  </w:num>
  <w:num w:numId="3" w16cid:durableId="1375810466">
    <w:abstractNumId w:val="2"/>
  </w:num>
  <w:num w:numId="4" w16cid:durableId="947276102">
    <w:abstractNumId w:val="0"/>
  </w:num>
  <w:num w:numId="5" w16cid:durableId="368845930">
    <w:abstractNumId w:val="6"/>
  </w:num>
  <w:num w:numId="6" w16cid:durableId="500194667">
    <w:abstractNumId w:val="3"/>
  </w:num>
  <w:num w:numId="7" w16cid:durableId="1065496115">
    <w:abstractNumId w:val="1"/>
  </w:num>
  <w:num w:numId="8" w16cid:durableId="919678059">
    <w:abstractNumId w:val="4"/>
  </w:num>
  <w:num w:numId="9" w16cid:durableId="555437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17"/>
    <w:rsid w:val="00650717"/>
    <w:rsid w:val="00A3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A2B6"/>
  <w15:chartTrackingRefBased/>
  <w15:docId w15:val="{EC2D3B27-031A-4673-A659-5D43664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C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Vũ Phương Uyên</dc:creator>
  <cp:keywords/>
  <dc:description/>
  <cp:lastModifiedBy>Đặng Vũ Phương Uyên</cp:lastModifiedBy>
  <cp:revision>2</cp:revision>
  <dcterms:created xsi:type="dcterms:W3CDTF">2022-04-19T16:29:00Z</dcterms:created>
  <dcterms:modified xsi:type="dcterms:W3CDTF">2022-04-19T16:33:00Z</dcterms:modified>
</cp:coreProperties>
</file>