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8C9F" w14:textId="1EA6D349" w:rsidR="00D1716A" w:rsidRPr="00190F4F" w:rsidRDefault="00D1716A" w:rsidP="00D171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Bài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0</w:t>
      </w:r>
      <w:r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Buổi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04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Bài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tập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thêm</w:t>
      </w:r>
      <w:proofErr w:type="spellEnd"/>
    </w:p>
    <w:p w14:paraId="135CFB54" w14:textId="0457CD3A" w:rsidR="00D1716A" w:rsidRPr="00C0471C" w:rsidRDefault="00C0471C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C0471C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https://drive.google.com/file/d/1knowt6qNhawLjPSr1Af1APPRfDdCEojE/view?usp=sharing</w:t>
        </w:r>
      </w:hyperlink>
    </w:p>
    <w:p w14:paraId="1383B2BF" w14:textId="77777777" w:rsidR="00D1716A" w:rsidRDefault="00D1716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270B2354" w14:textId="7BD41DAF" w:rsidR="004E5545" w:rsidRPr="00190F4F" w:rsidRDefault="004E5545" w:rsidP="004E554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lastRenderedPageBreak/>
        <w:t>Bài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02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Buổi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04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Bài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tập</w:t>
      </w:r>
      <w:proofErr w:type="spellEnd"/>
      <w:r w:rsidRPr="00190F4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190F4F">
        <w:rPr>
          <w:rFonts w:ascii="Times New Roman" w:hAnsi="Times New Roman" w:cs="Times New Roman"/>
          <w:b/>
          <w:bCs/>
          <w:sz w:val="44"/>
          <w:szCs w:val="44"/>
        </w:rPr>
        <w:t>thêm</w:t>
      </w:r>
      <w:proofErr w:type="spellEnd"/>
    </w:p>
    <w:p w14:paraId="71570C87" w14:textId="77777777" w:rsidR="004E5545" w:rsidRPr="00190F4F" w:rsidRDefault="004E5545" w:rsidP="004E55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33888E08" w14:textId="77777777" w:rsidR="004E5545" w:rsidRPr="00190F4F" w:rsidRDefault="004E5545" w:rsidP="004E55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k-Means.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vượt</w:t>
      </w:r>
      <w:proofErr w:type="spellEnd"/>
    </w:p>
    <w:p w14:paraId="18BD8D78" w14:textId="77777777" w:rsidR="004E5545" w:rsidRPr="00190F4F" w:rsidRDefault="004E5545" w:rsidP="004E55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k-Means.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lại</w:t>
      </w:r>
      <w:proofErr w:type="spellEnd"/>
    </w:p>
    <w:p w14:paraId="3AE8EFCA" w14:textId="77777777" w:rsidR="004E5545" w:rsidRPr="00190F4F" w:rsidRDefault="004E5545" w:rsidP="004E55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>.</w:t>
      </w:r>
    </w:p>
    <w:p w14:paraId="1543DEE5" w14:textId="77777777" w:rsidR="004E5545" w:rsidRPr="00190F4F" w:rsidRDefault="004E5545" w:rsidP="004E5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dataset.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7CAA7BE" w14:textId="77777777" w:rsidR="004E5545" w:rsidRPr="00190F4F" w:rsidRDefault="004E5545" w:rsidP="004E5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: “hierarchical clustering”.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hiếm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0F4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190F4F">
        <w:rPr>
          <w:rFonts w:ascii="Times New Roman" w:hAnsi="Times New Roman" w:cs="Times New Roman"/>
          <w:sz w:val="26"/>
          <w:szCs w:val="26"/>
        </w:rPr>
        <w:t>.</w:t>
      </w:r>
    </w:p>
    <w:p w14:paraId="649218D6" w14:textId="77777777" w:rsidR="004E5545" w:rsidRPr="00190F4F" w:rsidRDefault="004E5545" w:rsidP="004E5545">
      <w:pPr>
        <w:rPr>
          <w:rFonts w:ascii="Times New Roman" w:hAnsi="Times New Roman" w:cs="Times New Roman"/>
          <w:sz w:val="26"/>
          <w:szCs w:val="26"/>
        </w:rPr>
      </w:pPr>
    </w:p>
    <w:p w14:paraId="1267FC4A" w14:textId="77777777" w:rsidR="004E5545" w:rsidRDefault="004E5545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br w:type="page"/>
      </w:r>
    </w:p>
    <w:p w14:paraId="53728808" w14:textId="6AEC9DA0" w:rsidR="004E5545" w:rsidRPr="00923D98" w:rsidRDefault="004E5545" w:rsidP="004E5545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proofErr w:type="spellStart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lastRenderedPageBreak/>
        <w:t>Bài</w:t>
      </w:r>
      <w:proofErr w:type="spellEnd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03 </w:t>
      </w:r>
      <w:proofErr w:type="spellStart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>Buổi</w:t>
      </w:r>
      <w:proofErr w:type="spellEnd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04 </w:t>
      </w:r>
      <w:proofErr w:type="spellStart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>Bài</w:t>
      </w:r>
      <w:proofErr w:type="spellEnd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proofErr w:type="spellStart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>tập</w:t>
      </w:r>
      <w:proofErr w:type="spellEnd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proofErr w:type="spellStart"/>
      <w:r w:rsidRPr="00923D98">
        <w:rPr>
          <w:rFonts w:ascii="Times New Roman" w:hAnsi="Times New Roman" w:cs="Times New Roman"/>
          <w:b/>
          <w:bCs/>
          <w:i/>
          <w:iCs/>
          <w:sz w:val="44"/>
          <w:szCs w:val="44"/>
        </w:rPr>
        <w:t>thêm</w:t>
      </w:r>
      <w:proofErr w:type="spellEnd"/>
    </w:p>
    <w:p w14:paraId="6BD974BE" w14:textId="77777777" w:rsidR="004E5545" w:rsidRPr="00923D98" w:rsidRDefault="004E5545" w:rsidP="004E55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3D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100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sử</w:t>
      </w:r>
      <w:proofErr w:type="spellEnd"/>
    </w:p>
    <w:p w14:paraId="10609510" w14:textId="77777777" w:rsidR="004E5545" w:rsidRPr="00923D98" w:rsidRDefault="004E5545" w:rsidP="004E55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3D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k-Means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k, 1 ≤</w:t>
      </w:r>
    </w:p>
    <w:p w14:paraId="644339FD" w14:textId="77777777" w:rsidR="004E5545" w:rsidRPr="00923D98" w:rsidRDefault="004E5545" w:rsidP="004E5545">
      <w:pPr>
        <w:rPr>
          <w:rFonts w:ascii="Times New Roman" w:hAnsi="Times New Roman" w:cs="Times New Roman"/>
          <w:sz w:val="26"/>
          <w:szCs w:val="26"/>
        </w:rPr>
      </w:pPr>
      <w:r w:rsidRPr="00923D98">
        <w:rPr>
          <w:rFonts w:ascii="Times New Roman" w:hAnsi="Times New Roman" w:cs="Times New Roman"/>
          <w:sz w:val="26"/>
          <w:szCs w:val="26"/>
        </w:rPr>
        <w:t xml:space="preserve">k ≤ 100,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k-Means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>.</w:t>
      </w:r>
    </w:p>
    <w:p w14:paraId="02147B13" w14:textId="77777777" w:rsidR="004E5545" w:rsidRPr="00923D98" w:rsidRDefault="004E5545" w:rsidP="004E55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3D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k-Means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66C24B69" w14:textId="6498807C" w:rsidR="004E5545" w:rsidRDefault="004E5545" w:rsidP="004E55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23D9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3D98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23D98">
        <w:rPr>
          <w:rFonts w:ascii="Times New Roman" w:hAnsi="Times New Roman" w:cs="Times New Roman"/>
          <w:sz w:val="26"/>
          <w:szCs w:val="26"/>
        </w:rPr>
        <w:t>?</w:t>
      </w:r>
    </w:p>
    <w:p w14:paraId="4985EEBC" w14:textId="32248C66" w:rsidR="004E5545" w:rsidRDefault="004E5545" w:rsidP="004E5545">
      <w:pPr>
        <w:rPr>
          <w:rFonts w:ascii="Times New Roman" w:hAnsi="Times New Roman" w:cs="Times New Roman"/>
          <w:sz w:val="26"/>
          <w:szCs w:val="26"/>
        </w:rPr>
      </w:pPr>
    </w:p>
    <w:p w14:paraId="3F2AE053" w14:textId="77777777" w:rsidR="004E5545" w:rsidRPr="00923D98" w:rsidRDefault="004E5545" w:rsidP="004E5545">
      <w:pPr>
        <w:rPr>
          <w:rFonts w:ascii="Times New Roman" w:hAnsi="Times New Roman" w:cs="Times New Roman"/>
          <w:sz w:val="26"/>
          <w:szCs w:val="26"/>
        </w:rPr>
      </w:pPr>
    </w:p>
    <w:p w14:paraId="35C82BFA" w14:textId="77777777" w:rsidR="004E5545" w:rsidRDefault="004E5545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br w:type="page"/>
      </w:r>
    </w:p>
    <w:p w14:paraId="10DD94CC" w14:textId="3A464B6B" w:rsidR="004E5545" w:rsidRPr="00735C82" w:rsidRDefault="004E5545" w:rsidP="004E5545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proofErr w:type="spellStart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lastRenderedPageBreak/>
        <w:t>Bài</w:t>
      </w:r>
      <w:proofErr w:type="spellEnd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04 </w:t>
      </w:r>
      <w:proofErr w:type="spellStart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>Buổi</w:t>
      </w:r>
      <w:proofErr w:type="spellEnd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04 </w:t>
      </w:r>
      <w:proofErr w:type="spellStart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>Bài</w:t>
      </w:r>
      <w:proofErr w:type="spellEnd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proofErr w:type="spellStart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>tập</w:t>
      </w:r>
      <w:proofErr w:type="spellEnd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proofErr w:type="spellStart"/>
      <w:r w:rsidRPr="00735C82">
        <w:rPr>
          <w:rFonts w:ascii="Times New Roman" w:hAnsi="Times New Roman" w:cs="Times New Roman"/>
          <w:b/>
          <w:bCs/>
          <w:i/>
          <w:iCs/>
          <w:sz w:val="44"/>
          <w:szCs w:val="44"/>
        </w:rPr>
        <w:t>thêm</w:t>
      </w:r>
      <w:proofErr w:type="spellEnd"/>
    </w:p>
    <w:p w14:paraId="1FA21CEB" w14:textId="77777777" w:rsidR="004E5545" w:rsidRPr="00735C82" w:rsidRDefault="004E5545" w:rsidP="004E55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35C8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5C8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35C82">
        <w:rPr>
          <w:rFonts w:ascii="Times New Roman" w:hAnsi="Times New Roman" w:cs="Times New Roman"/>
          <w:sz w:val="26"/>
          <w:szCs w:val="26"/>
        </w:rPr>
        <w:t>:</w:t>
      </w:r>
    </w:p>
    <w:p w14:paraId="293C2FCD" w14:textId="77777777" w:rsidR="004E5545" w:rsidRPr="00735C82" w:rsidRDefault="004E5545" w:rsidP="004E5545">
      <w:pPr>
        <w:rPr>
          <w:rFonts w:ascii="Times New Roman" w:hAnsi="Times New Roman" w:cs="Times New Roman"/>
          <w:sz w:val="26"/>
          <w:szCs w:val="26"/>
        </w:rPr>
      </w:pPr>
      <w:r w:rsidRPr="00735C82">
        <w:rPr>
          <w:rFonts w:ascii="Times New Roman" w:hAnsi="Times New Roman" w:cs="Times New Roman"/>
          <w:sz w:val="26"/>
          <w:szCs w:val="26"/>
        </w:rPr>
        <w:t>a) k-Modes, CLARANS</w:t>
      </w:r>
    </w:p>
    <w:p w14:paraId="05028971" w14:textId="77777777" w:rsidR="004E5545" w:rsidRPr="00735C82" w:rsidRDefault="004E5545" w:rsidP="004E5545">
      <w:pPr>
        <w:rPr>
          <w:rFonts w:ascii="Times New Roman" w:hAnsi="Times New Roman" w:cs="Times New Roman"/>
          <w:sz w:val="26"/>
          <w:szCs w:val="26"/>
        </w:rPr>
      </w:pPr>
      <w:r w:rsidRPr="00735C82">
        <w:rPr>
          <w:rFonts w:ascii="Times New Roman" w:hAnsi="Times New Roman" w:cs="Times New Roman"/>
          <w:sz w:val="26"/>
          <w:szCs w:val="26"/>
        </w:rPr>
        <w:t>b) Chameleon, BIRCH</w:t>
      </w:r>
    </w:p>
    <w:p w14:paraId="4D5F6FD8" w14:textId="77777777" w:rsidR="004E5545" w:rsidRPr="00735C82" w:rsidRDefault="004E5545" w:rsidP="004E5545">
      <w:pPr>
        <w:rPr>
          <w:rFonts w:ascii="Times New Roman" w:hAnsi="Times New Roman" w:cs="Times New Roman"/>
          <w:sz w:val="26"/>
          <w:szCs w:val="26"/>
        </w:rPr>
      </w:pPr>
      <w:r w:rsidRPr="00735C82">
        <w:rPr>
          <w:rFonts w:ascii="Times New Roman" w:hAnsi="Times New Roman" w:cs="Times New Roman"/>
          <w:sz w:val="26"/>
          <w:szCs w:val="26"/>
        </w:rPr>
        <w:t>c) DBSCAN, OPTICS</w:t>
      </w:r>
    </w:p>
    <w:p w14:paraId="6152895C" w14:textId="77777777" w:rsidR="004E5545" w:rsidRPr="00735C82" w:rsidRDefault="004E5545" w:rsidP="004E5545">
      <w:pPr>
        <w:rPr>
          <w:rFonts w:ascii="Times New Roman" w:hAnsi="Times New Roman" w:cs="Times New Roman"/>
          <w:sz w:val="26"/>
          <w:szCs w:val="26"/>
        </w:rPr>
      </w:pPr>
      <w:r w:rsidRPr="00735C82">
        <w:rPr>
          <w:rFonts w:ascii="Times New Roman" w:hAnsi="Times New Roman" w:cs="Times New Roman"/>
          <w:sz w:val="26"/>
          <w:szCs w:val="26"/>
        </w:rPr>
        <w:t>d) STING, CLIQUE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2"/>
        <w:gridCol w:w="2411"/>
        <w:gridCol w:w="2352"/>
        <w:gridCol w:w="2185"/>
      </w:tblGrid>
      <w:tr w:rsidR="004E5545" w:rsidRPr="00735C82" w14:paraId="7969E550" w14:textId="77777777" w:rsidTr="001C4AB6">
        <w:tc>
          <w:tcPr>
            <w:tcW w:w="2402" w:type="dxa"/>
          </w:tcPr>
          <w:p w14:paraId="366C6ABC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78477FBE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352" w:type="dxa"/>
          </w:tcPr>
          <w:p w14:paraId="69FC86DE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2185" w:type="dxa"/>
          </w:tcPr>
          <w:p w14:paraId="17CEF3C1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  <w:tr w:rsidR="004E5545" w:rsidRPr="00735C82" w14:paraId="35066D67" w14:textId="77777777" w:rsidTr="001C4AB6">
        <w:tc>
          <w:tcPr>
            <w:tcW w:w="2402" w:type="dxa"/>
          </w:tcPr>
          <w:p w14:paraId="6E8F22B9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K-modes</w:t>
            </w:r>
          </w:p>
        </w:tc>
        <w:tc>
          <w:tcPr>
            <w:tcW w:w="2411" w:type="dxa"/>
          </w:tcPr>
          <w:p w14:paraId="04340C5F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khuyết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K-means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, K-modes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BCB410C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1F8B4D77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  <w:p w14:paraId="3E279B7B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1084A1F1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  <w:p w14:paraId="4B454F60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(k)</w:t>
            </w:r>
          </w:p>
          <w:p w14:paraId="3D02F1E3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545" w:rsidRPr="00735C82" w14:paraId="760E13FF" w14:textId="77777777" w:rsidTr="001C4AB6">
        <w:tc>
          <w:tcPr>
            <w:tcW w:w="2402" w:type="dxa"/>
          </w:tcPr>
          <w:p w14:paraId="529FDD63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CLARANS</w:t>
            </w:r>
          </w:p>
          <w:p w14:paraId="59FCF80E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58C509CD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k-</w:t>
            </w:r>
            <w:proofErr w:type="gram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medoid 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proofErr w:type="gram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15D9B6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534DE598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PAM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CLARA</w:t>
            </w:r>
          </w:p>
          <w:p w14:paraId="6E6DE72F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</w:p>
          <w:p w14:paraId="094AF6A8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1BE532D2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</w:p>
          <w:p w14:paraId="42DB6713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545" w:rsidRPr="00735C82" w14:paraId="62B7D4A5" w14:textId="77777777" w:rsidTr="001C4AB6">
        <w:tc>
          <w:tcPr>
            <w:tcW w:w="2402" w:type="dxa"/>
          </w:tcPr>
          <w:p w14:paraId="15222483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Chameleon</w:t>
            </w:r>
          </w:p>
          <w:p w14:paraId="59DF6744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6A8985F3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cận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càng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gộp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52" w:type="dxa"/>
          </w:tcPr>
          <w:p w14:paraId="38E4AAD9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K-means</w:t>
            </w:r>
          </w:p>
          <w:p w14:paraId="377B0C11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  <w:p w14:paraId="068ABBBA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13506FFE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</w:p>
          <w:p w14:paraId="0FE51734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545" w:rsidRPr="00735C82" w14:paraId="1E8412A6" w14:textId="77777777" w:rsidTr="001C4AB6">
        <w:tc>
          <w:tcPr>
            <w:tcW w:w="2402" w:type="dxa"/>
          </w:tcPr>
          <w:p w14:paraId="4165A4F8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BIRCH</w:t>
            </w:r>
          </w:p>
          <w:p w14:paraId="73768E90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26482DAA" w14:textId="77777777" w:rsidR="004E5545" w:rsidRPr="00735C82" w:rsidRDefault="004E5545" w:rsidP="001C4AB6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cây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CF (</w:t>
            </w:r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clustering features).</w:t>
            </w:r>
          </w:p>
          <w:p w14:paraId="3A0C9645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0FEDA1CC" w14:textId="77777777" w:rsidR="004E5545" w:rsidRPr="00735C82" w:rsidRDefault="004E5545" w:rsidP="001C4AB6">
            <w:pPr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</w:pP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Chạy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nhanh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lớn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vì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chỉ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cần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1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lần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duyệt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dataset.</w:t>
            </w:r>
          </w:p>
          <w:p w14:paraId="2A64C296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7689C629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xử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lí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dạng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tính</w:t>
            </w:r>
            <w:proofErr w:type="spellEnd"/>
            <w:r w:rsidRPr="00735C82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4E5545" w:rsidRPr="00735C82" w14:paraId="77443EBA" w14:textId="77777777" w:rsidTr="001C4AB6">
        <w:tc>
          <w:tcPr>
            <w:tcW w:w="2402" w:type="dxa"/>
          </w:tcPr>
          <w:p w14:paraId="4BCC389B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DBSCAN</w:t>
            </w:r>
          </w:p>
          <w:p w14:paraId="74A46507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61C4ABC3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Phương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35C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(Density-Based Clustering).</w:t>
            </w:r>
          </w:p>
          <w:p w14:paraId="50FE392C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43E424F3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</w:p>
          <w:p w14:paraId="226A618F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662D7846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796C00A6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61DDBC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Chỉ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88451D6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545" w:rsidRPr="00735C82" w14:paraId="0AAF5D56" w14:textId="77777777" w:rsidTr="001C4AB6">
        <w:tc>
          <w:tcPr>
            <w:tcW w:w="2402" w:type="dxa"/>
          </w:tcPr>
          <w:p w14:paraId="10276A6C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OPTICS</w:t>
            </w:r>
          </w:p>
          <w:p w14:paraId="532A66A8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1CB1286E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DBSCAN,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DBSCAN. (</w:t>
            </w:r>
            <w:proofErr w:type="gram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eps</w:t>
            </w:r>
            <w:proofErr w:type="gram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minPts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368BEEE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7471886D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28BA0E1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DBSCAN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eps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1A7A525" w14:textId="77777777" w:rsidR="004E5545" w:rsidRPr="00735C82" w:rsidRDefault="004E5545" w:rsidP="001C4AB6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177721E9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minPts</w:t>
            </w:r>
            <w:proofErr w:type="spellEnd"/>
          </w:p>
          <w:p w14:paraId="505C943A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5545" w:rsidRPr="00735C82" w14:paraId="76883510" w14:textId="77777777" w:rsidTr="001C4AB6">
        <w:tc>
          <w:tcPr>
            <w:tcW w:w="2402" w:type="dxa"/>
          </w:tcPr>
          <w:p w14:paraId="049C6963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STING</w:t>
            </w:r>
          </w:p>
          <w:p w14:paraId="7F83B6D4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1" w:type="dxa"/>
          </w:tcPr>
          <w:p w14:paraId="7B09E83C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cận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(Grid). </w:t>
            </w:r>
          </w:p>
          <w:p w14:paraId="461F4480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3893C256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Tốc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chia,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O(K)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k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chia ở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7931CEF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1C9BF71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song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song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(parallel processing)</w:t>
            </w:r>
          </w:p>
          <w:p w14:paraId="33C1F186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325B6040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Thường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dọc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đường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chéo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E5545" w:rsidRPr="00735C82" w14:paraId="07F3DB1B" w14:textId="77777777" w:rsidTr="001C4AB6">
        <w:tc>
          <w:tcPr>
            <w:tcW w:w="2402" w:type="dxa"/>
          </w:tcPr>
          <w:p w14:paraId="6268A165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CLIQUE</w:t>
            </w:r>
          </w:p>
        </w:tc>
        <w:tc>
          <w:tcPr>
            <w:tcW w:w="2411" w:type="dxa"/>
          </w:tcPr>
          <w:p w14:paraId="63047FD3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cận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lưới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(Grid). </w:t>
            </w:r>
          </w:p>
          <w:p w14:paraId="3EA89D37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52" w:type="dxa"/>
          </w:tcPr>
          <w:p w14:paraId="65A41F78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(order of the records in input)</w:t>
            </w:r>
          </w:p>
          <w:p w14:paraId="64582C49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(linear)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cỡ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A7E9BA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5" w:type="dxa"/>
          </w:tcPr>
          <w:p w14:paraId="35BE4C0E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ô (cell)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cụm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735C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0787380" w14:textId="77777777" w:rsidR="004E5545" w:rsidRPr="00735C82" w:rsidRDefault="004E5545" w:rsidP="001C4A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12959F9" w14:textId="77777777" w:rsidR="004E5545" w:rsidRPr="00735C82" w:rsidRDefault="004E5545" w:rsidP="004E5545">
      <w:pPr>
        <w:rPr>
          <w:rFonts w:ascii="Times New Roman" w:hAnsi="Times New Roman" w:cs="Times New Roman"/>
          <w:sz w:val="26"/>
          <w:szCs w:val="26"/>
        </w:rPr>
      </w:pPr>
    </w:p>
    <w:p w14:paraId="777423AF" w14:textId="17D3A1EA" w:rsidR="004E5545" w:rsidRDefault="004E5545"/>
    <w:p w14:paraId="2CF757F7" w14:textId="77777777" w:rsidR="004E5545" w:rsidRDefault="004E5545"/>
    <w:sectPr w:rsidR="004E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222"/>
    <w:multiLevelType w:val="hybridMultilevel"/>
    <w:tmpl w:val="6BFE528A"/>
    <w:lvl w:ilvl="0" w:tplc="855CA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09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45"/>
    <w:rsid w:val="004E5545"/>
    <w:rsid w:val="00C0471C"/>
    <w:rsid w:val="00D1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3FBB"/>
  <w15:chartTrackingRefBased/>
  <w15:docId w15:val="{660B7FBC-BD39-46AD-B89F-1C7C6C7F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5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4E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4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nowt6qNhawLjPSr1Af1APPRfDdCEojE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Vũ Phương Uyên</dc:creator>
  <cp:keywords/>
  <dc:description/>
  <cp:lastModifiedBy>Đặng Vũ Phương Uyên</cp:lastModifiedBy>
  <cp:revision>3</cp:revision>
  <dcterms:created xsi:type="dcterms:W3CDTF">2022-05-05T18:35:00Z</dcterms:created>
  <dcterms:modified xsi:type="dcterms:W3CDTF">2022-05-05T18:40:00Z</dcterms:modified>
</cp:coreProperties>
</file>