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B90E" w14:textId="24A7968F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6"/>
          <w:szCs w:val="26"/>
        </w:rPr>
      </w:pPr>
      <w:proofErr w:type="spellStart"/>
      <w:r>
        <w:rPr>
          <w:rFonts w:eastAsia="Times New Roman" w:cs="Helvetica"/>
          <w:b/>
          <w:color w:val="333333"/>
          <w:sz w:val="26"/>
          <w:szCs w:val="26"/>
        </w:rPr>
        <w:t>Wahida</w:t>
      </w:r>
      <w:proofErr w:type="spellEnd"/>
      <w:r>
        <w:rPr>
          <w:rFonts w:eastAsia="Times New Roman" w:cs="Helvetica"/>
          <w:b/>
          <w:color w:val="333333"/>
          <w:sz w:val="26"/>
          <w:szCs w:val="26"/>
        </w:rPr>
        <w:t xml:space="preserve"> Rahman</w:t>
      </w:r>
    </w:p>
    <w:p w14:paraId="7B8964B8" w14:textId="77777777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6"/>
          <w:szCs w:val="26"/>
        </w:rPr>
      </w:pPr>
    </w:p>
    <w:p w14:paraId="21BACD98" w14:textId="15BA44A6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6"/>
          <w:szCs w:val="26"/>
        </w:rPr>
      </w:pPr>
      <w:r>
        <w:rPr>
          <w:rFonts w:eastAsia="Times New Roman" w:cs="Helvetica"/>
          <w:b/>
          <w:color w:val="333333"/>
          <w:sz w:val="26"/>
          <w:szCs w:val="26"/>
        </w:rPr>
        <w:t>Executive</w:t>
      </w:r>
      <w:r w:rsidR="00B75D2C">
        <w:rPr>
          <w:rFonts w:eastAsia="Times New Roman" w:cs="Helvetica"/>
          <w:b/>
          <w:color w:val="333333"/>
          <w:sz w:val="26"/>
          <w:szCs w:val="26"/>
        </w:rPr>
        <w:t xml:space="preserve"> </w:t>
      </w:r>
      <w:r>
        <w:rPr>
          <w:rFonts w:eastAsia="Times New Roman" w:cs="Helvetica"/>
          <w:b/>
          <w:color w:val="333333"/>
          <w:sz w:val="26"/>
          <w:szCs w:val="26"/>
        </w:rPr>
        <w:t>Summary</w:t>
      </w:r>
    </w:p>
    <w:p w14:paraId="166DF665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5834FC64" wp14:editId="03C35DE6">
                <wp:simplePos x="0" y="0"/>
                <wp:positionH relativeFrom="column">
                  <wp:posOffset>-38100</wp:posOffset>
                </wp:positionH>
                <wp:positionV relativeFrom="paragraph">
                  <wp:posOffset>62864</wp:posOffset>
                </wp:positionV>
                <wp:extent cx="634365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E13E2" id="Straight Connector 6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pt,4.95pt" to="496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" strokecolor="#323e4f [2415]" strokeweight="1.25pt">
                <v:stroke joinstyle="miter"/>
                <o:lock v:ext="edit" shapetype="f"/>
              </v:line>
            </w:pict>
          </mc:Fallback>
        </mc:AlternateContent>
      </w:r>
    </w:p>
    <w:p w14:paraId="139240AF" w14:textId="77777777" w:rsidR="001A1D1F" w:rsidRDefault="001A1D1F" w:rsidP="001A1D1F">
      <w:pPr>
        <w:shd w:val="clear" w:color="auto" w:fill="FFFFFF"/>
        <w:spacing w:after="0" w:line="240" w:lineRule="auto"/>
        <w:ind w:left="270" w:hanging="27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11+ </w:t>
      </w:r>
      <w:r>
        <w:rPr>
          <w:rFonts w:eastAsia="Times New Roman" w:cs="Helvetica"/>
          <w:color w:val="333333"/>
          <w:sz w:val="24"/>
          <w:szCs w:val="24"/>
        </w:rPr>
        <w:t>years of core HR experience primarily in Learning and Development (L&amp;D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),Organizational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Development (OD) and HR-Technology (HR-IT) :</w:t>
      </w:r>
    </w:p>
    <w:p w14:paraId="6CC831B1" w14:textId="77777777" w:rsidR="001A1D1F" w:rsidRDefault="001A1D1F" w:rsidP="001A1D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L&amp;D – Learning needs identification, content design, training facilitation/ delivery, training impact &amp; analyzing the training ROI,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eLeaning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&amp; LMS</w:t>
      </w:r>
    </w:p>
    <w:p w14:paraId="57275560" w14:textId="77777777" w:rsidR="001A1D1F" w:rsidRDefault="001A1D1F" w:rsidP="001A1D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Organization Development – Induction &amp; on-boarding, writing job descriptions, competency &amp; proficiency mapping, job scoring &amp; analyzing, capability development, talent management, career progression,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360 degree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feedback, employee engagement</w:t>
      </w:r>
    </w:p>
    <w:p w14:paraId="1B032A4E" w14:textId="77777777" w:rsidR="001A1D1F" w:rsidRDefault="001A1D1F" w:rsidP="001A1D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HR-Technology (e-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HR :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HR automation) </w:t>
      </w:r>
    </w:p>
    <w:p w14:paraId="637AB16C" w14:textId="77777777" w:rsidR="001A1D1F" w:rsidRDefault="001A1D1F" w:rsidP="001A1D1F">
      <w:pPr>
        <w:shd w:val="clear" w:color="auto" w:fill="FFFFFF"/>
        <w:spacing w:after="0" w:line="240" w:lineRule="auto"/>
        <w:ind w:left="270" w:hanging="27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>MBA (HR) + BE (Electrical), makes me a competent HR and L&amp;D professional who can build a progressive bridge between business, management and employees</w:t>
      </w:r>
    </w:p>
    <w:p w14:paraId="74F57A30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</w:p>
    <w:p w14:paraId="085D6A3E" w14:textId="77777777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8F604A9" wp14:editId="111DCBDF">
                <wp:simplePos x="0" y="0"/>
                <wp:positionH relativeFrom="column">
                  <wp:posOffset>-38100</wp:posOffset>
                </wp:positionH>
                <wp:positionV relativeFrom="paragraph">
                  <wp:posOffset>147319</wp:posOffset>
                </wp:positionV>
                <wp:extent cx="634365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01C4" id="Straight Connector 7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pt,11.6pt" to="496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" strokecolor="#323e4f [2415]" strokeweight="1.25pt">
                <v:stroke joinstyle="miter"/>
                <o:lock v:ext="edit" shapetype="f"/>
              </v:line>
            </w:pict>
          </mc:Fallback>
        </mc:AlternateContent>
      </w:r>
    </w:p>
    <w:p w14:paraId="02C18818" w14:textId="77777777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4"/>
          <w:szCs w:val="24"/>
        </w:rPr>
      </w:pPr>
      <w:r>
        <w:rPr>
          <w:rFonts w:eastAsia="Times New Roman" w:cs="Helvetica"/>
          <w:b/>
          <w:color w:val="333333"/>
          <w:sz w:val="24"/>
          <w:szCs w:val="24"/>
        </w:rPr>
        <w:t>Professional Experience</w:t>
      </w:r>
    </w:p>
    <w:p w14:paraId="558EC3B4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 wp14:anchorId="3F22E2E2" wp14:editId="3866CCC5">
                <wp:simplePos x="0" y="0"/>
                <wp:positionH relativeFrom="column">
                  <wp:posOffset>-19050</wp:posOffset>
                </wp:positionH>
                <wp:positionV relativeFrom="paragraph">
                  <wp:posOffset>81279</wp:posOffset>
                </wp:positionV>
                <wp:extent cx="634365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F1835" id="Straight Connector 8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5pt,6.4pt" to="49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" strokecolor="#323e4f [2415]" strokeweight="1.25pt">
                <v:stroke joinstyle="miter"/>
                <o:lock v:ext="edit" shapetype="f"/>
              </v:line>
            </w:pict>
          </mc:Fallback>
        </mc:AlternateContent>
      </w:r>
    </w:p>
    <w:p w14:paraId="60F6B911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12"/>
          <w:szCs w:val="24"/>
          <w:u w:val="single"/>
        </w:rPr>
      </w:pPr>
    </w:p>
    <w:p w14:paraId="7426A880" w14:textId="25E84E9A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4"/>
          <w:szCs w:val="24"/>
          <w:u w:val="single"/>
        </w:rPr>
      </w:pPr>
      <w:r>
        <w:rPr>
          <w:rFonts w:eastAsia="Times New Roman" w:cs="Helvetica"/>
          <w:b/>
          <w:color w:val="333333"/>
          <w:sz w:val="24"/>
          <w:szCs w:val="24"/>
          <w:u w:val="single"/>
        </w:rPr>
        <w:t xml:space="preserve">Feb 2015 – till </w:t>
      </w:r>
      <w:proofErr w:type="gramStart"/>
      <w:r>
        <w:rPr>
          <w:rFonts w:eastAsia="Times New Roman" w:cs="Helvetica"/>
          <w:b/>
          <w:color w:val="333333"/>
          <w:sz w:val="24"/>
          <w:szCs w:val="24"/>
          <w:u w:val="single"/>
        </w:rPr>
        <w:t>date :</w:t>
      </w:r>
      <w:proofErr w:type="gramEnd"/>
      <w:r>
        <w:rPr>
          <w:rFonts w:eastAsia="Times New Roman" w:cs="Helvetica"/>
          <w:b/>
          <w:color w:val="333333"/>
          <w:sz w:val="24"/>
          <w:szCs w:val="24"/>
          <w:u w:val="single"/>
        </w:rPr>
        <w:t xml:space="preserve"> </w:t>
      </w:r>
    </w:p>
    <w:p w14:paraId="0A1B22DA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0"/>
          <w:szCs w:val="24"/>
        </w:rPr>
      </w:pPr>
    </w:p>
    <w:p w14:paraId="4E14AB7C" w14:textId="77777777" w:rsidR="001A1D1F" w:rsidRDefault="001A1D1F" w:rsidP="001A1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b/>
          <w:color w:val="333333"/>
          <w:sz w:val="24"/>
          <w:szCs w:val="24"/>
        </w:rPr>
        <w:t>Vocational skills &amp; Dealer sales program (in collaboration with Govt of India)</w:t>
      </w:r>
    </w:p>
    <w:p w14:paraId="0A0386EC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Heads the team of all internal &amp; external trainers responsible for teaching vocational skill students + dealer sales </w:t>
      </w:r>
      <w:proofErr w:type="gramStart"/>
      <w:r>
        <w:rPr>
          <w:rFonts w:eastAsia="Times New Roman" w:cs="Arial"/>
          <w:color w:val="333333"/>
          <w:sz w:val="24"/>
          <w:szCs w:val="24"/>
        </w:rPr>
        <w:t>executives :</w:t>
      </w:r>
      <w:proofErr w:type="gramEnd"/>
      <w:r>
        <w:rPr>
          <w:rFonts w:eastAsia="Times New Roman" w:cs="Arial"/>
          <w:color w:val="333333"/>
          <w:sz w:val="24"/>
          <w:szCs w:val="24"/>
        </w:rPr>
        <w:t xml:space="preserve"> their recruitment/ selection, induction, upgradations (Train the trainer) &amp; certification (</w:t>
      </w:r>
      <w:proofErr w:type="spellStart"/>
      <w:r>
        <w:rPr>
          <w:rFonts w:eastAsia="Times New Roman" w:cs="Arial"/>
          <w:color w:val="333333"/>
          <w:sz w:val="24"/>
          <w:szCs w:val="24"/>
        </w:rPr>
        <w:t>anadragogy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+ pedagogy)</w:t>
      </w:r>
    </w:p>
    <w:p w14:paraId="445BBB2A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Responsible aligning the program to production &amp; ensuring the impact of it</w:t>
      </w:r>
    </w:p>
    <w:p w14:paraId="0E281347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Runs as profit center, providing the same service to our vendors</w:t>
      </w:r>
    </w:p>
    <w:p w14:paraId="3278362D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10"/>
          <w:szCs w:val="24"/>
        </w:rPr>
      </w:pPr>
    </w:p>
    <w:p w14:paraId="48C33CB5" w14:textId="77777777" w:rsidR="001A1D1F" w:rsidRDefault="001A1D1F" w:rsidP="001A1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b/>
          <w:color w:val="333333"/>
          <w:sz w:val="24"/>
          <w:szCs w:val="24"/>
        </w:rPr>
        <w:t xml:space="preserve">People development </w:t>
      </w:r>
    </w:p>
    <w:p w14:paraId="04FCB5DD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Arial"/>
          <w:b/>
          <w:color w:val="333333"/>
          <w:sz w:val="24"/>
          <w:szCs w:val="24"/>
        </w:rPr>
        <w:t>Hired as 1</w:t>
      </w:r>
      <w:r>
        <w:rPr>
          <w:rFonts w:eastAsia="Times New Roman" w:cs="Arial"/>
          <w:b/>
          <w:color w:val="333333"/>
          <w:sz w:val="24"/>
          <w:szCs w:val="24"/>
          <w:vertAlign w:val="superscript"/>
        </w:rPr>
        <w:t>st</w:t>
      </w:r>
      <w:r>
        <w:rPr>
          <w:rFonts w:eastAsia="Times New Roman" w:cs="Arial"/>
          <w:b/>
          <w:color w:val="333333"/>
          <w:sz w:val="24"/>
          <w:szCs w:val="24"/>
        </w:rPr>
        <w:t xml:space="preserve"> lateral from L&amp;D </w:t>
      </w:r>
      <w:proofErr w:type="gramStart"/>
      <w:r>
        <w:rPr>
          <w:rFonts w:eastAsia="Times New Roman" w:cs="Arial"/>
          <w:b/>
          <w:color w:val="333333"/>
          <w:sz w:val="24"/>
          <w:szCs w:val="24"/>
        </w:rPr>
        <w:t>background</w:t>
      </w:r>
      <w:r>
        <w:rPr>
          <w:rFonts w:eastAsia="Times New Roman" w:cs="Arial"/>
          <w:color w:val="333333"/>
          <w:sz w:val="24"/>
          <w:szCs w:val="24"/>
        </w:rPr>
        <w:t xml:space="preserve"> :</w:t>
      </w:r>
      <w:proofErr w:type="gramEnd"/>
      <w:r>
        <w:rPr>
          <w:rFonts w:eastAsia="Times New Roman" w:cs="Arial"/>
          <w:color w:val="333333"/>
          <w:sz w:val="24"/>
          <w:szCs w:val="24"/>
        </w:rPr>
        <w:t xml:space="preserve"> individually designed 1</w:t>
      </w:r>
      <w:r>
        <w:rPr>
          <w:rFonts w:eastAsia="Times New Roman" w:cs="Arial"/>
          <w:color w:val="333333"/>
          <w:sz w:val="24"/>
          <w:szCs w:val="24"/>
          <w:vertAlign w:val="superscript"/>
        </w:rPr>
        <w:t>st</w:t>
      </w:r>
      <w:r>
        <w:rPr>
          <w:rFonts w:eastAsia="Times New Roman" w:cs="Arial"/>
          <w:color w:val="333333"/>
          <w:sz w:val="24"/>
          <w:szCs w:val="24"/>
        </w:rPr>
        <w:t xml:space="preserve"> ever org-wide L&amp;D framework, learning needs </w:t>
      </w:r>
      <w:proofErr w:type="spellStart"/>
      <w:r>
        <w:rPr>
          <w:rFonts w:eastAsia="Times New Roman" w:cs="Arial"/>
          <w:color w:val="333333"/>
          <w:sz w:val="24"/>
          <w:szCs w:val="24"/>
        </w:rPr>
        <w:t>indetification</w:t>
      </w:r>
      <w:proofErr w:type="spellEnd"/>
      <w:r>
        <w:rPr>
          <w:rFonts w:eastAsia="Times New Roman" w:cs="Arial"/>
          <w:color w:val="333333"/>
          <w:sz w:val="24"/>
          <w:szCs w:val="24"/>
        </w:rPr>
        <w:t>, competency mapping, launched 1</w:t>
      </w:r>
      <w:r>
        <w:rPr>
          <w:rFonts w:eastAsia="Times New Roman" w:cs="Arial"/>
          <w:color w:val="333333"/>
          <w:sz w:val="24"/>
          <w:szCs w:val="24"/>
          <w:vertAlign w:val="superscript"/>
        </w:rPr>
        <w:t>st</w:t>
      </w:r>
      <w:r>
        <w:rPr>
          <w:rFonts w:eastAsia="Times New Roman" w:cs="Arial"/>
          <w:color w:val="333333"/>
          <w:sz w:val="24"/>
          <w:szCs w:val="24"/>
        </w:rPr>
        <w:t xml:space="preserve"> behavioral trainings across levels (content design &amp; training delivery), impact analysis (training ROI) and IDP </w:t>
      </w:r>
      <w:proofErr w:type="spellStart"/>
      <w:r>
        <w:rPr>
          <w:rFonts w:eastAsia="Times New Roman" w:cs="Arial"/>
          <w:color w:val="333333"/>
          <w:sz w:val="24"/>
          <w:szCs w:val="24"/>
        </w:rPr>
        <w:t>etc</w:t>
      </w:r>
      <w:proofErr w:type="spellEnd"/>
    </w:p>
    <w:p w14:paraId="6DD9850C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Launched multiple org-wide </w:t>
      </w:r>
      <w:proofErr w:type="gramStart"/>
      <w:r>
        <w:rPr>
          <w:rFonts w:eastAsia="Times New Roman" w:cs="Arial"/>
          <w:color w:val="333333"/>
          <w:sz w:val="24"/>
          <w:szCs w:val="24"/>
        </w:rPr>
        <w:t>initiatives :</w:t>
      </w:r>
      <w:proofErr w:type="gramEnd"/>
      <w:r>
        <w:rPr>
          <w:rFonts w:eastAsia="Times New Roman" w:cs="Arial"/>
          <w:color w:val="333333"/>
          <w:sz w:val="24"/>
          <w:szCs w:val="24"/>
        </w:rPr>
        <w:t xml:space="preserve"> org-wide learning feast, competition series, guest </w:t>
      </w:r>
      <w:proofErr w:type="spellStart"/>
      <w:r>
        <w:rPr>
          <w:rFonts w:eastAsia="Times New Roman" w:cs="Arial"/>
          <w:color w:val="333333"/>
          <w:sz w:val="24"/>
          <w:szCs w:val="24"/>
        </w:rPr>
        <w:t>leacture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series, learning success stories, learning webinars, org-wide </w:t>
      </w:r>
      <w:proofErr w:type="spellStart"/>
      <w:r>
        <w:rPr>
          <w:rFonts w:eastAsia="Times New Roman" w:cs="Arial"/>
          <w:color w:val="333333"/>
          <w:sz w:val="24"/>
          <w:szCs w:val="24"/>
        </w:rPr>
        <w:t>quizes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etc</w:t>
      </w:r>
      <w:proofErr w:type="spellEnd"/>
    </w:p>
    <w:p w14:paraId="4CD20C2E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Vendor </w:t>
      </w:r>
      <w:proofErr w:type="gramStart"/>
      <w:r>
        <w:rPr>
          <w:rFonts w:eastAsia="Times New Roman" w:cs="Arial"/>
          <w:color w:val="333333"/>
          <w:sz w:val="24"/>
          <w:szCs w:val="24"/>
        </w:rPr>
        <w:t>management :</w:t>
      </w:r>
      <w:proofErr w:type="gramEnd"/>
      <w:r>
        <w:rPr>
          <w:rFonts w:eastAsia="Times New Roman" w:cs="Arial"/>
          <w:color w:val="333333"/>
          <w:sz w:val="24"/>
          <w:szCs w:val="24"/>
        </w:rPr>
        <w:t xml:space="preserve"> impaneled multiple external training vendors to expand the reach of learning solutions across the value chain</w:t>
      </w:r>
    </w:p>
    <w:p w14:paraId="312A0D10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LMS/ </w:t>
      </w:r>
      <w:proofErr w:type="gramStart"/>
      <w:r>
        <w:rPr>
          <w:rFonts w:eastAsia="Times New Roman" w:cs="Arial"/>
          <w:color w:val="333333"/>
          <w:sz w:val="24"/>
          <w:szCs w:val="24"/>
        </w:rPr>
        <w:t>eLearning :</w:t>
      </w:r>
      <w:proofErr w:type="gramEnd"/>
      <w:r>
        <w:rPr>
          <w:rFonts w:eastAsia="Times New Roman" w:cs="Arial"/>
          <w:color w:val="333333"/>
          <w:sz w:val="24"/>
          <w:szCs w:val="24"/>
        </w:rPr>
        <w:t xml:space="preserve"> increased the usage of LMS from 3% to 47% across organization</w:t>
      </w:r>
    </w:p>
    <w:p w14:paraId="3543FC2D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4"/>
          <w:szCs w:val="24"/>
        </w:rPr>
      </w:pPr>
    </w:p>
    <w:p w14:paraId="0C2E0A44" w14:textId="5C1C298F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4"/>
          <w:szCs w:val="24"/>
          <w:u w:val="single"/>
        </w:rPr>
      </w:pPr>
      <w:r>
        <w:rPr>
          <w:rFonts w:eastAsia="Times New Roman" w:cs="Helvetica"/>
          <w:b/>
          <w:color w:val="333333"/>
          <w:sz w:val="24"/>
          <w:szCs w:val="24"/>
          <w:u w:val="single"/>
        </w:rPr>
        <w:t xml:space="preserve">March 2014 – Feb </w:t>
      </w:r>
      <w:proofErr w:type="gramStart"/>
      <w:r>
        <w:rPr>
          <w:rFonts w:eastAsia="Times New Roman" w:cs="Helvetica"/>
          <w:b/>
          <w:color w:val="333333"/>
          <w:sz w:val="24"/>
          <w:szCs w:val="24"/>
          <w:u w:val="single"/>
        </w:rPr>
        <w:t>2015 :</w:t>
      </w:r>
      <w:proofErr w:type="gramEnd"/>
      <w:r>
        <w:rPr>
          <w:rFonts w:eastAsia="Times New Roman" w:cs="Helvetica"/>
          <w:b/>
          <w:color w:val="333333"/>
          <w:sz w:val="24"/>
          <w:szCs w:val="24"/>
          <w:u w:val="single"/>
        </w:rPr>
        <w:t xml:space="preserve"> </w:t>
      </w:r>
    </w:p>
    <w:p w14:paraId="5D4C83DB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16"/>
          <w:szCs w:val="24"/>
        </w:rPr>
      </w:pPr>
    </w:p>
    <w:p w14:paraId="5B6B4864" w14:textId="77777777" w:rsidR="001A1D1F" w:rsidRDefault="001A1D1F" w:rsidP="001A1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b/>
          <w:color w:val="333333"/>
          <w:sz w:val="24"/>
          <w:szCs w:val="24"/>
        </w:rPr>
        <w:t xml:space="preserve">Individually handled L&amp;D function for IT + BPO employees at Noida </w:t>
      </w:r>
      <w:proofErr w:type="gramStart"/>
      <w:r>
        <w:rPr>
          <w:rFonts w:eastAsia="Times New Roman" w:cs="Arial"/>
          <w:b/>
          <w:color w:val="333333"/>
          <w:sz w:val="24"/>
          <w:szCs w:val="24"/>
        </w:rPr>
        <w:t>location</w:t>
      </w:r>
      <w:r>
        <w:rPr>
          <w:rFonts w:eastAsia="Times New Roman" w:cs="Arial"/>
          <w:color w:val="333333"/>
          <w:sz w:val="24"/>
          <w:szCs w:val="24"/>
        </w:rPr>
        <w:t xml:space="preserve"> :</w:t>
      </w:r>
      <w:proofErr w:type="gramEnd"/>
      <w:r>
        <w:rPr>
          <w:rFonts w:eastAsia="Times New Roman" w:cs="Arial"/>
          <w:color w:val="333333"/>
          <w:sz w:val="24"/>
          <w:szCs w:val="24"/>
        </w:rPr>
        <w:t xml:space="preserve"> </w:t>
      </w:r>
    </w:p>
    <w:p w14:paraId="3DC50A62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Responsilble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fro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complete L&amp;D cycle – learning needs identification, content designing, training delivery (topics likes presentation skills, time management, team building, </w:t>
      </w:r>
      <w:r>
        <w:rPr>
          <w:rFonts w:eastAsia="Times New Roman" w:cs="Helvetica"/>
          <w:color w:val="333333"/>
          <w:sz w:val="24"/>
          <w:szCs w:val="24"/>
        </w:rPr>
        <w:t xml:space="preserve">assertive skills,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johari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window, customer delight, communication skills, conflict management, leadership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etc</w:t>
      </w:r>
      <w:proofErr w:type="spellEnd"/>
      <w:r>
        <w:rPr>
          <w:rFonts w:eastAsia="Times New Roman" w:cs="Helvetica"/>
          <w:color w:val="333333"/>
          <w:sz w:val="24"/>
          <w:szCs w:val="24"/>
        </w:rPr>
        <w:t>)</w:t>
      </w:r>
    </w:p>
    <w:p w14:paraId="4B2C1436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lastRenderedPageBreak/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Consulted with respective verticals to ensure the impact of learning solutions / training ROI</w:t>
      </w:r>
    </w:p>
    <w:p w14:paraId="751047D0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Designing the c</w:t>
      </w:r>
      <w:r>
        <w:rPr>
          <w:rFonts w:eastAsia="Times New Roman" w:cs="Helvetica"/>
          <w:color w:val="333333"/>
          <w:sz w:val="24"/>
          <w:szCs w:val="24"/>
        </w:rPr>
        <w:t xml:space="preserve">ontent, MIS &amp; dashboards, branding interventions, competency manuals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etc</w:t>
      </w:r>
      <w:proofErr w:type="spellEnd"/>
    </w:p>
    <w:p w14:paraId="0C9FDB7F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</w:p>
    <w:p w14:paraId="0004EF90" w14:textId="77777777" w:rsidR="00B75D2C" w:rsidRDefault="001A1D1F" w:rsidP="00B75D2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4"/>
          <w:szCs w:val="24"/>
          <w:u w:val="single"/>
        </w:rPr>
      </w:pPr>
      <w:r>
        <w:rPr>
          <w:rFonts w:eastAsia="Times New Roman" w:cs="Helvetica"/>
          <w:b/>
          <w:color w:val="333333"/>
          <w:sz w:val="24"/>
          <w:szCs w:val="24"/>
          <w:u w:val="single"/>
        </w:rPr>
        <w:t xml:space="preserve">June 2007 – March </w:t>
      </w:r>
      <w:proofErr w:type="gramStart"/>
      <w:r>
        <w:rPr>
          <w:rFonts w:eastAsia="Times New Roman" w:cs="Helvetica"/>
          <w:b/>
          <w:color w:val="333333"/>
          <w:sz w:val="24"/>
          <w:szCs w:val="24"/>
          <w:u w:val="single"/>
        </w:rPr>
        <w:t>2014 :</w:t>
      </w:r>
      <w:proofErr w:type="gramEnd"/>
      <w:r>
        <w:rPr>
          <w:rFonts w:eastAsia="Times New Roman" w:cs="Helvetica"/>
          <w:b/>
          <w:color w:val="333333"/>
          <w:sz w:val="24"/>
          <w:szCs w:val="24"/>
          <w:u w:val="single"/>
        </w:rPr>
        <w:t xml:space="preserve"> </w:t>
      </w:r>
    </w:p>
    <w:p w14:paraId="051CD8D6" w14:textId="77777777" w:rsidR="00B75D2C" w:rsidRDefault="00B75D2C" w:rsidP="00B75D2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4"/>
          <w:szCs w:val="24"/>
        </w:rPr>
      </w:pPr>
    </w:p>
    <w:p w14:paraId="5F668DA9" w14:textId="586711A5" w:rsidR="001A1D1F" w:rsidRDefault="001A1D1F" w:rsidP="00B75D2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  <w:sz w:val="24"/>
          <w:szCs w:val="24"/>
        </w:rPr>
      </w:pPr>
      <w:r>
        <w:rPr>
          <w:rFonts w:eastAsia="Times New Roman" w:cs="Helvetica"/>
          <w:b/>
          <w:color w:val="333333"/>
          <w:sz w:val="24"/>
          <w:szCs w:val="24"/>
        </w:rPr>
        <w:t xml:space="preserve">Jan2012 – Mar 2014, </w:t>
      </w:r>
      <w:r>
        <w:rPr>
          <w:rFonts w:eastAsia="Times New Roman" w:cs="Helvetica"/>
          <w:b/>
          <w:color w:val="333333"/>
          <w:sz w:val="24"/>
          <w:szCs w:val="24"/>
        </w:rPr>
        <w:tab/>
      </w:r>
      <w:r>
        <w:rPr>
          <w:rFonts w:eastAsia="Times New Roman" w:cs="Helvetica"/>
          <w:b/>
          <w:color w:val="333333"/>
          <w:sz w:val="24"/>
          <w:szCs w:val="24"/>
        </w:rPr>
        <w:tab/>
      </w:r>
      <w:r>
        <w:rPr>
          <w:rFonts w:eastAsia="Times New Roman" w:cs="Helvetica"/>
          <w:b/>
          <w:color w:val="333333"/>
          <w:sz w:val="24"/>
          <w:szCs w:val="24"/>
        </w:rPr>
        <w:tab/>
        <w:t>Senior Executive – Learning &amp; development</w:t>
      </w:r>
    </w:p>
    <w:p w14:paraId="7C55766A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>Instructional Design – Designed training content using adult learning principles</w:t>
      </w:r>
    </w:p>
    <w:p w14:paraId="75ACC188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 xml:space="preserve">Created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iMindMaps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for over 120 L&amp;D offerings using Mind Mapping software</w:t>
      </w:r>
    </w:p>
    <w:p w14:paraId="7F897683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Designed &amp; </w:t>
      </w:r>
      <w:proofErr w:type="spellStart"/>
      <w:r>
        <w:rPr>
          <w:rFonts w:eastAsia="Times New Roman" w:cs="Arial"/>
          <w:color w:val="333333"/>
          <w:sz w:val="24"/>
          <w:szCs w:val="24"/>
        </w:rPr>
        <w:t>adminstered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org-wide LMS/ eLearning portal</w:t>
      </w:r>
    </w:p>
    <w:p w14:paraId="57948662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Process owner (SPOC) for </w:t>
      </w:r>
      <w:proofErr w:type="spellStart"/>
      <w:r>
        <w:rPr>
          <w:rFonts w:eastAsia="Times New Roman" w:cs="Arial"/>
          <w:color w:val="333333"/>
          <w:sz w:val="24"/>
          <w:szCs w:val="24"/>
        </w:rPr>
        <w:t>satutiory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learning </w:t>
      </w:r>
      <w:proofErr w:type="gramStart"/>
      <w:r>
        <w:rPr>
          <w:rFonts w:eastAsia="Times New Roman" w:cs="Arial"/>
          <w:color w:val="333333"/>
          <w:sz w:val="24"/>
          <w:szCs w:val="24"/>
        </w:rPr>
        <w:t>certifications :</w:t>
      </w:r>
      <w:proofErr w:type="gramEnd"/>
      <w:r>
        <w:rPr>
          <w:rFonts w:eastAsia="Times New Roman" w:cs="Arial"/>
          <w:color w:val="333333"/>
          <w:sz w:val="24"/>
          <w:szCs w:val="24"/>
        </w:rPr>
        <w:t xml:space="preserve"> content designing, system automation, query resolution </w:t>
      </w:r>
      <w:proofErr w:type="spellStart"/>
      <w:r>
        <w:rPr>
          <w:rFonts w:eastAsia="Times New Roman" w:cs="Arial"/>
          <w:color w:val="333333"/>
          <w:sz w:val="24"/>
          <w:szCs w:val="24"/>
        </w:rPr>
        <w:t>etc</w:t>
      </w:r>
      <w:proofErr w:type="spellEnd"/>
    </w:p>
    <w:p w14:paraId="77F4551C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 xml:space="preserve">Coordinated with various internal and an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external vendors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on the Development of various eLearning products</w:t>
      </w:r>
    </w:p>
    <w:p w14:paraId="73720882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18"/>
          <w:szCs w:val="24"/>
        </w:rPr>
      </w:pPr>
    </w:p>
    <w:p w14:paraId="78BD4E72" w14:textId="77777777" w:rsidR="001A1D1F" w:rsidRDefault="001A1D1F" w:rsidP="001A1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eastAsia="Times New Roman" w:cs="Helvetica"/>
          <w:b/>
          <w:color w:val="333333"/>
          <w:sz w:val="24"/>
          <w:szCs w:val="24"/>
        </w:rPr>
      </w:pPr>
      <w:r>
        <w:rPr>
          <w:rFonts w:eastAsia="Times New Roman" w:cs="Helvetica"/>
          <w:b/>
          <w:color w:val="333333"/>
          <w:sz w:val="24"/>
          <w:szCs w:val="24"/>
        </w:rPr>
        <w:t xml:space="preserve">Sept 2009 – Dec 2011, </w:t>
      </w:r>
      <w:r>
        <w:rPr>
          <w:rFonts w:eastAsia="Times New Roman" w:cs="Helvetica"/>
          <w:b/>
          <w:color w:val="333333"/>
          <w:sz w:val="24"/>
          <w:szCs w:val="24"/>
        </w:rPr>
        <w:tab/>
      </w:r>
      <w:r>
        <w:rPr>
          <w:rFonts w:eastAsia="Times New Roman" w:cs="Helvetica"/>
          <w:b/>
          <w:color w:val="333333"/>
          <w:sz w:val="24"/>
          <w:szCs w:val="24"/>
        </w:rPr>
        <w:tab/>
        <w:t>Sr. Executive – HR (Team: Organizational Development)</w:t>
      </w:r>
    </w:p>
    <w:p w14:paraId="117768EC" w14:textId="77777777" w:rsidR="001A1D1F" w:rsidRDefault="001A1D1F" w:rsidP="001A1D1F">
      <w:pPr>
        <w:shd w:val="clear" w:color="auto" w:fill="FFFFFF"/>
        <w:spacing w:after="0" w:line="240" w:lineRule="auto"/>
        <w:ind w:left="270" w:hanging="270"/>
        <w:rPr>
          <w:rFonts w:eastAsia="Times New Roman" w:cs="Arial"/>
          <w:color w:val="333333"/>
          <w:sz w:val="14"/>
          <w:szCs w:val="24"/>
        </w:rPr>
      </w:pPr>
    </w:p>
    <w:p w14:paraId="2D00E2CD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Critical m</w:t>
      </w:r>
      <w:r>
        <w:rPr>
          <w:rFonts w:eastAsia="Times New Roman" w:cs="Helvetica"/>
          <w:color w:val="333333"/>
          <w:sz w:val="24"/>
          <w:szCs w:val="24"/>
        </w:rPr>
        <w:t xml:space="preserve">ember of the Capability Development and Execution Framework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Project :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worked with the external consultants to execute project activities like:</w:t>
      </w:r>
    </w:p>
    <w:p w14:paraId="1609ADBD" w14:textId="77777777" w:rsidR="001A1D1F" w:rsidRDefault="001A1D1F" w:rsidP="001A1D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Gathered information from over 1000 employees across organization using a pre-defined questionnaire</w:t>
      </w:r>
    </w:p>
    <w:p w14:paraId="0C5AE848" w14:textId="77777777" w:rsidR="001A1D1F" w:rsidRDefault="001A1D1F" w:rsidP="001A1D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proofErr w:type="spellStart"/>
      <w:r>
        <w:rPr>
          <w:rFonts w:eastAsia="Times New Roman" w:cs="Helvetica"/>
          <w:color w:val="333333"/>
          <w:sz w:val="24"/>
          <w:szCs w:val="24"/>
        </w:rPr>
        <w:t>Wiritng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Job descriptions, job scoring and analyzing</w:t>
      </w:r>
    </w:p>
    <w:p w14:paraId="168DC39D" w14:textId="77777777" w:rsidR="001A1D1F" w:rsidRDefault="001A1D1F" w:rsidP="001A1D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Competency mapping and defining proficiency levels</w:t>
      </w:r>
    </w:p>
    <w:p w14:paraId="57960D04" w14:textId="77777777" w:rsidR="001A1D1F" w:rsidRDefault="001A1D1F" w:rsidP="001A1D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Mapping employees against all jobs/roles</w:t>
      </w:r>
    </w:p>
    <w:p w14:paraId="327E2806" w14:textId="77777777" w:rsidR="001A1D1F" w:rsidRDefault="001A1D1F" w:rsidP="001A1D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Individually designed &amp; developed an online framework for org-wide talent management </w:t>
      </w:r>
    </w:p>
    <w:p w14:paraId="2CD2324A" w14:textId="77777777" w:rsidR="001A1D1F" w:rsidRDefault="001A1D1F" w:rsidP="001A1D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PMO (Project Management Office) role for the team –Coordinated project tasks, including status reports and updates, prepared presentations for senior leaders, logistics &amp; other coordination work with various internal &amp; external stakeholders</w:t>
      </w:r>
    </w:p>
    <w:p w14:paraId="16E01EFF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4"/>
          <w:szCs w:val="24"/>
        </w:rPr>
      </w:pPr>
    </w:p>
    <w:p w14:paraId="2F11D582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>HR-Technology (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eHR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-HR automation) for various HR processes – Designing of portals, writing business requirements document like Synapse (an online portal - virtual medium for employees to connect, share, discuss &amp; resolve various business challenges), career power (a platform for employee career management), Un-structure (a virtual meeting room to discuss business problems, open for people outside HCL as well) etc. This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lead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to cost &amp; manpower effort reduction</w:t>
      </w:r>
    </w:p>
    <w:p w14:paraId="5A38B0E5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Inductionand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on-boarding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management :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Org wide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SPOCfor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complete induction cycle</w:t>
      </w:r>
    </w:p>
    <w:p w14:paraId="4BE724C5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>Coordinated with various stakeholders and facilitating key induction sessions across levels</w:t>
      </w:r>
    </w:p>
    <w:p w14:paraId="7D7A82C3" w14:textId="77777777" w:rsidR="001A1D1F" w:rsidRDefault="001A1D1F" w:rsidP="001A1D1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Introduced HCL’s first on-line process for induction – ‘Discover HCL’ in 2008 which is still being used</w:t>
      </w:r>
    </w:p>
    <w:p w14:paraId="5FF773F1" w14:textId="77777777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5ACA8525" wp14:editId="2662C5A5">
                <wp:simplePos x="0" y="0"/>
                <wp:positionH relativeFrom="column">
                  <wp:posOffset>-171450</wp:posOffset>
                </wp:positionH>
                <wp:positionV relativeFrom="paragraph">
                  <wp:posOffset>-57151</wp:posOffset>
                </wp:positionV>
                <wp:extent cx="634365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E708F" id="Straight Connector 9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5pt,-4.5pt" to="486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" strokecolor="#323e4f [2415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rFonts w:eastAsia="Times New Roman" w:cs="Helvetica"/>
          <w:b/>
          <w:color w:val="333333"/>
          <w:sz w:val="24"/>
          <w:szCs w:val="24"/>
        </w:rPr>
        <w:t>Academic Qualifications</w:t>
      </w:r>
    </w:p>
    <w:p w14:paraId="3327BD31" w14:textId="77777777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3644FF51" wp14:editId="10039EFF">
                <wp:simplePos x="0" y="0"/>
                <wp:positionH relativeFrom="column">
                  <wp:posOffset>-171450</wp:posOffset>
                </wp:positionH>
                <wp:positionV relativeFrom="paragraph">
                  <wp:posOffset>61594</wp:posOffset>
                </wp:positionV>
                <wp:extent cx="634365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F760" id="Straight Connector 10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5pt,4.85pt" to="48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" strokecolor="#323e4f [2415]" strokeweight="1.25pt">
                <v:stroke joinstyle="miter"/>
                <o:lock v:ext="edit" shapetype="f"/>
              </v:line>
            </w:pict>
          </mc:Fallback>
        </mc:AlternateContent>
      </w:r>
    </w:p>
    <w:p w14:paraId="1691D612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 xml:space="preserve">PGDBA-HR, SCDL Pune (distance learning) (2009-2011) – </w:t>
      </w:r>
      <w:r>
        <w:rPr>
          <w:rFonts w:eastAsia="Times New Roman" w:cs="Helvetica"/>
          <w:b/>
          <w:color w:val="333333"/>
          <w:sz w:val="24"/>
          <w:szCs w:val="24"/>
        </w:rPr>
        <w:t>69%</w:t>
      </w:r>
    </w:p>
    <w:p w14:paraId="73CE3F23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 xml:space="preserve">BE-Electricals, University of Rajasthan (2003-2007) – </w:t>
      </w:r>
      <w:r>
        <w:rPr>
          <w:rFonts w:eastAsia="Times New Roman" w:cs="Helvetica"/>
          <w:b/>
          <w:color w:val="333333"/>
          <w:sz w:val="24"/>
          <w:szCs w:val="24"/>
        </w:rPr>
        <w:t>77%</w:t>
      </w:r>
    </w:p>
    <w:p w14:paraId="4A59104F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 xml:space="preserve">XII, Seedling Public School, CBSE, 2003 – </w:t>
      </w:r>
      <w:r>
        <w:rPr>
          <w:rFonts w:eastAsia="Times New Roman" w:cs="Helvetica"/>
          <w:b/>
          <w:color w:val="333333"/>
          <w:sz w:val="24"/>
          <w:szCs w:val="24"/>
        </w:rPr>
        <w:t>75%</w:t>
      </w:r>
    </w:p>
    <w:p w14:paraId="55D3846F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lastRenderedPageBreak/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 xml:space="preserve">X, Seedling Public School, CBSE, 2001 – </w:t>
      </w:r>
      <w:r>
        <w:rPr>
          <w:rFonts w:eastAsia="Times New Roman" w:cs="Helvetica"/>
          <w:b/>
          <w:color w:val="333333"/>
          <w:sz w:val="24"/>
          <w:szCs w:val="24"/>
        </w:rPr>
        <w:t>76.2%</w:t>
      </w:r>
    </w:p>
    <w:p w14:paraId="2E8C7915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5F74492" wp14:editId="2A0E8E20">
                <wp:simplePos x="0" y="0"/>
                <wp:positionH relativeFrom="column">
                  <wp:posOffset>-180975</wp:posOffset>
                </wp:positionH>
                <wp:positionV relativeFrom="paragraph">
                  <wp:posOffset>146684</wp:posOffset>
                </wp:positionV>
                <wp:extent cx="634365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4566C" id="Straight Connector 1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11.55pt" to="485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" strokecolor="#323e4f [2415]" strokeweight="1.25pt">
                <v:stroke joinstyle="miter"/>
                <o:lock v:ext="edit" shapetype="f"/>
              </v:line>
            </w:pict>
          </mc:Fallback>
        </mc:AlternateContent>
      </w:r>
    </w:p>
    <w:p w14:paraId="5E0DDD8A" w14:textId="77777777" w:rsidR="001A1D1F" w:rsidRDefault="001A1D1F" w:rsidP="001A1D1F">
      <w:pPr>
        <w:shd w:val="clear" w:color="auto" w:fill="FFFFFF"/>
        <w:spacing w:after="0" w:line="240" w:lineRule="auto"/>
        <w:jc w:val="center"/>
        <w:rPr>
          <w:rFonts w:eastAsia="Times New Roman" w:cs="Helvetica"/>
          <w:b/>
          <w:color w:val="333333"/>
          <w:sz w:val="24"/>
          <w:szCs w:val="24"/>
        </w:rPr>
      </w:pPr>
      <w:r>
        <w:rPr>
          <w:rFonts w:eastAsia="Times New Roman" w:cs="Helvetica"/>
          <w:b/>
          <w:color w:val="333333"/>
          <w:sz w:val="24"/>
          <w:szCs w:val="24"/>
        </w:rPr>
        <w:t>Additional Certifications and Achievements</w:t>
      </w:r>
    </w:p>
    <w:p w14:paraId="54F8D8D7" w14:textId="77777777" w:rsidR="001A1D1F" w:rsidRDefault="001A1D1F" w:rsidP="001A1D1F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800" behindDoc="0" locked="0" layoutInCell="1" allowOverlap="1" wp14:anchorId="0B6F297C" wp14:editId="429734F1">
                <wp:simplePos x="0" y="0"/>
                <wp:positionH relativeFrom="column">
                  <wp:posOffset>-180975</wp:posOffset>
                </wp:positionH>
                <wp:positionV relativeFrom="paragraph">
                  <wp:posOffset>103504</wp:posOffset>
                </wp:positionV>
                <wp:extent cx="634365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27105" id="Straight Connector 1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8.15pt" to="485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" strokecolor="#323e4f [2415]" strokeweight="1.25pt">
                <v:stroke joinstyle="miter"/>
                <o:lock v:ext="edit" shapetype="f"/>
              </v:line>
            </w:pict>
          </mc:Fallback>
        </mc:AlternateContent>
      </w:r>
    </w:p>
    <w:p w14:paraId="69A3848C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Certified professional coach from Erickson International</w:t>
      </w:r>
    </w:p>
    <w:p w14:paraId="4120E3E6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Certified in MBTI psychometric, from </w:t>
      </w:r>
      <w:proofErr w:type="spellStart"/>
      <w:r>
        <w:rPr>
          <w:rFonts w:eastAsia="Times New Roman" w:cs="Arial"/>
          <w:color w:val="333333"/>
          <w:sz w:val="24"/>
          <w:szCs w:val="24"/>
        </w:rPr>
        <w:t>Anahat</w:t>
      </w:r>
      <w:proofErr w:type="spellEnd"/>
    </w:p>
    <w:p w14:paraId="25D3BDC1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Certified TTT trainer from Dale Carnegie &amp; The Learning Enablers</w:t>
      </w:r>
    </w:p>
    <w:p w14:paraId="47236EBA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Certified on training ROI from Green Books consulting</w:t>
      </w:r>
    </w:p>
    <w:p w14:paraId="355BB8B4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>Certified job evaluator from Triple-A consulting (3A Job Evaluation Technique)</w:t>
      </w:r>
    </w:p>
    <w:p w14:paraId="1AC990C8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Individually managed to raise LMS usage from 3% to 47% across organization and appreciable increase in training attendance</w:t>
      </w:r>
    </w:p>
    <w:p w14:paraId="41C415C2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>Represented College at the ‘International Seminar of Women in Science and Technology’ held at IP university, Delhi (2006)</w:t>
      </w:r>
    </w:p>
    <w:p w14:paraId="1A8389CC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 xml:space="preserve">Awarded as the ‘Best Student of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Year’at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Graduation Level (2007)</w:t>
      </w:r>
    </w:p>
    <w:p w14:paraId="434A142D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Managed &amp; anchored </w:t>
      </w:r>
      <w:r>
        <w:rPr>
          <w:rFonts w:eastAsia="Times New Roman" w:cs="Helvetica"/>
          <w:color w:val="333333"/>
          <w:sz w:val="24"/>
          <w:szCs w:val="24"/>
        </w:rPr>
        <w:t>many shows/events at school, college and organization level</w:t>
      </w:r>
    </w:p>
    <w:p w14:paraId="0BF4DD9D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Active contributed </w:t>
      </w:r>
      <w:r>
        <w:rPr>
          <w:rFonts w:eastAsia="Times New Roman" w:cs="Helvetica"/>
          <w:color w:val="333333"/>
          <w:sz w:val="24"/>
          <w:szCs w:val="24"/>
        </w:rPr>
        <w:t xml:space="preserve">for various CSR initiatives like "Teach at office"– designed for the house-keeping staff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etc</w:t>
      </w:r>
      <w:proofErr w:type="spellEnd"/>
    </w:p>
    <w:p w14:paraId="4BE68CA7" w14:textId="77777777" w:rsidR="001A1D1F" w:rsidRDefault="001A1D1F" w:rsidP="001A1D1F">
      <w:pPr>
        <w:shd w:val="clear" w:color="auto" w:fill="FFFFFF"/>
        <w:spacing w:after="0" w:line="240" w:lineRule="auto"/>
        <w:ind w:left="18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sym w:font="Symbol" w:char="F0A8"/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Helvetica"/>
          <w:color w:val="333333"/>
          <w:sz w:val="24"/>
          <w:szCs w:val="24"/>
        </w:rPr>
        <w:t>Certified for 100% attendance at school level</w:t>
      </w:r>
    </w:p>
    <w:p w14:paraId="66AEBA7B" w14:textId="77777777" w:rsidR="005711C2" w:rsidRDefault="00B75D2C">
      <w:bookmarkStart w:id="0" w:name="_GoBack"/>
      <w:bookmarkEnd w:id="0"/>
    </w:p>
    <w:sectPr w:rsidR="0057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abstractNum w:abstractNumId="0" w15:restartNumberingAfterBreak="0">
    <w:nsid w:val="215041C3"/>
    <w:multiLevelType w:val="hybridMultilevel"/>
    <w:tmpl w:val="EFE60E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36F"/>
    <w:multiLevelType w:val="hybridMultilevel"/>
    <w:tmpl w:val="9EE40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54B5F"/>
    <w:multiLevelType w:val="hybridMultilevel"/>
    <w:tmpl w:val="5B8ED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5BF4"/>
    <w:multiLevelType w:val="hybridMultilevel"/>
    <w:tmpl w:val="B3AC54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1F"/>
    <w:rsid w:val="00024DF1"/>
    <w:rsid w:val="001A1D1F"/>
    <w:rsid w:val="00487B53"/>
    <w:rsid w:val="0055327D"/>
    <w:rsid w:val="00B75D2C"/>
    <w:rsid w:val="00EA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51EF"/>
  <w15:chartTrackingRefBased/>
  <w15:docId w15:val="{4999120B-2E98-4C32-B954-4E84152E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Grover</dc:creator>
  <cp:keywords/>
  <dc:description/>
  <cp:lastModifiedBy>Sandip Grover</cp:lastModifiedBy>
  <cp:revision>2</cp:revision>
  <dcterms:created xsi:type="dcterms:W3CDTF">2018-10-02T13:05:00Z</dcterms:created>
  <dcterms:modified xsi:type="dcterms:W3CDTF">2018-10-02T13:12:00Z</dcterms:modified>
</cp:coreProperties>
</file>