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323904152"/>
        <w:docPartObj>
          <w:docPartGallery w:val="Cover Pages"/>
          <w:docPartUnique/>
        </w:docPartObj>
      </w:sdtPr>
      <w:sdtContent>
        <w:p w14:paraId="16E09EAB" w14:textId="4CD81EE9" w:rsidR="00A929C8" w:rsidRDefault="00A929C8">
          <w:r>
            <w:rPr>
              <w:noProof/>
            </w:rPr>
            <mc:AlternateContent>
              <mc:Choice Requires="wpg">
                <w:drawing>
                  <wp:anchor distT="0" distB="0" distL="114300" distR="114300" simplePos="0" relativeHeight="251662336" behindDoc="0" locked="0" layoutInCell="1" allowOverlap="1" wp14:anchorId="4233BAB9" wp14:editId="558F125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5F818D1"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&#13;&#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&#13;&#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CBE6F5C" wp14:editId="60C316A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E423929" w14:textId="4877E6A3" w:rsidR="00A929C8" w:rsidRDefault="00A929C8">
                                    <w:pPr>
                                      <w:pStyle w:val="NoSpacing"/>
                                      <w:jc w:val="right"/>
                                      <w:rPr>
                                        <w:color w:val="595959" w:themeColor="text1" w:themeTint="A6"/>
                                        <w:sz w:val="28"/>
                                        <w:szCs w:val="28"/>
                                      </w:rPr>
                                    </w:pPr>
                                    <w:r>
                                      <w:rPr>
                                        <w:color w:val="595959" w:themeColor="text1" w:themeTint="A6"/>
                                        <w:sz w:val="28"/>
                                        <w:szCs w:val="28"/>
                                      </w:rPr>
                                      <w:t>Vidya Sagar Reddy Dhoolla</w:t>
                                    </w:r>
                                  </w:p>
                                </w:sdtContent>
                              </w:sdt>
                              <w:p w14:paraId="6D978DBE" w14:textId="0555FA01" w:rsidR="00A929C8"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14BD3">
                                      <w:rPr>
                                        <w:color w:val="595959" w:themeColor="text1" w:themeTint="A6"/>
                                        <w:sz w:val="18"/>
                                        <w:szCs w:val="18"/>
                                      </w:rPr>
                                      <w:t>vijay</w:t>
                                    </w:r>
                                    <w:r w:rsidR="00A929C8">
                                      <w:rPr>
                                        <w:color w:val="595959" w:themeColor="text1" w:themeTint="A6"/>
                                        <w:sz w:val="18"/>
                                        <w:szCs w:val="18"/>
                                      </w:rPr>
                                      <w:t>.nits0456@gmail.com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CBE6F5C"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E423929" w14:textId="4877E6A3" w:rsidR="00A929C8" w:rsidRDefault="00A929C8">
                              <w:pPr>
                                <w:pStyle w:val="NoSpacing"/>
                                <w:jc w:val="right"/>
                                <w:rPr>
                                  <w:color w:val="595959" w:themeColor="text1" w:themeTint="A6"/>
                                  <w:sz w:val="28"/>
                                  <w:szCs w:val="28"/>
                                </w:rPr>
                              </w:pPr>
                              <w:r>
                                <w:rPr>
                                  <w:color w:val="595959" w:themeColor="text1" w:themeTint="A6"/>
                                  <w:sz w:val="28"/>
                                  <w:szCs w:val="28"/>
                                </w:rPr>
                                <w:t>Vidya Sagar Reddy Dhoolla</w:t>
                              </w:r>
                            </w:p>
                          </w:sdtContent>
                        </w:sdt>
                        <w:p w14:paraId="6D978DBE" w14:textId="0555FA01" w:rsidR="00A929C8" w:rsidRDefault="00A929C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14BD3">
                                <w:rPr>
                                  <w:color w:val="595959" w:themeColor="text1" w:themeTint="A6"/>
                                  <w:sz w:val="18"/>
                                  <w:szCs w:val="18"/>
                                </w:rPr>
                                <w:t>vijay</w:t>
                              </w:r>
                              <w:r>
                                <w:rPr>
                                  <w:color w:val="595959" w:themeColor="text1" w:themeTint="A6"/>
                                  <w:sz w:val="18"/>
                                  <w:szCs w:val="18"/>
                                </w:rPr>
                                <w:t>.nits0456@gmail.com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6A72465" wp14:editId="1A269BF4">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62A756" w14:textId="407F1407" w:rsidR="00A929C8"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14BD3">
                                      <w:rPr>
                                        <w:caps/>
                                        <w:color w:val="156082" w:themeColor="accent1"/>
                                        <w:sz w:val="64"/>
                                        <w:szCs w:val="64"/>
                                      </w:rPr>
                                      <w:t>Executive Academic Capstone Report: Pneumonia Detection from Chest X-Ray Images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5BA90FD" w14:textId="6097861E" w:rsidR="00A929C8" w:rsidRDefault="00814BD3">
                                    <w:pPr>
                                      <w:jc w:val="right"/>
                                      <w:rPr>
                                        <w:smallCaps/>
                                        <w:color w:val="404040" w:themeColor="text1" w:themeTint="BF"/>
                                        <w:sz w:val="36"/>
                                        <w:szCs w:val="36"/>
                                      </w:rPr>
                                    </w:pPr>
                                    <w:r>
                                      <w:rPr>
                                        <w:color w:val="404040" w:themeColor="text1" w:themeTint="BF"/>
                                        <w:sz w:val="36"/>
                                        <w:szCs w:val="36"/>
                                      </w:rPr>
                                      <w:t>Capstone Project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6A72465" id="Text Box 25"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6A62A756" w14:textId="407F1407" w:rsidR="00A929C8" w:rsidRDefault="00A929C8">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14BD3">
                                <w:rPr>
                                  <w:caps/>
                                  <w:color w:val="156082" w:themeColor="accent1"/>
                                  <w:sz w:val="64"/>
                                  <w:szCs w:val="64"/>
                                </w:rPr>
                                <w:t>Executive Academic Capstone Report: Pneumonia Detection from Chest X-Ray Images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5BA90FD" w14:textId="6097861E" w:rsidR="00A929C8" w:rsidRDefault="00814BD3">
                              <w:pPr>
                                <w:jc w:val="right"/>
                                <w:rPr>
                                  <w:smallCaps/>
                                  <w:color w:val="404040" w:themeColor="text1" w:themeTint="BF"/>
                                  <w:sz w:val="36"/>
                                  <w:szCs w:val="36"/>
                                </w:rPr>
                              </w:pPr>
                              <w:r>
                                <w:rPr>
                                  <w:color w:val="404040" w:themeColor="text1" w:themeTint="BF"/>
                                  <w:sz w:val="36"/>
                                  <w:szCs w:val="36"/>
                                </w:rPr>
                                <w:t>Capstone Project Report</w:t>
                              </w:r>
                            </w:p>
                          </w:sdtContent>
                        </w:sdt>
                      </w:txbxContent>
                    </v:textbox>
                    <w10:wrap type="square" anchorx="page" anchory="page"/>
                  </v:shape>
                </w:pict>
              </mc:Fallback>
            </mc:AlternateContent>
          </w:r>
        </w:p>
        <w:p w14:paraId="4CF4FA96" w14:textId="366EE3FC" w:rsidR="00A929C8" w:rsidRDefault="00A929C8">
          <w:pPr>
            <w:pBdr>
              <w:bottom w:val="single" w:sz="6" w:space="1" w:color="auto"/>
            </w:pBdr>
          </w:pPr>
          <w:r>
            <w:br w:type="page"/>
          </w:r>
        </w:p>
      </w:sdtContent>
    </w:sdt>
    <w:p w14:paraId="0E55A064" w14:textId="77777777" w:rsidR="00A92927" w:rsidRPr="00A92927" w:rsidRDefault="00B572D2" w:rsidP="00B572D2">
      <w:pPr>
        <w:pStyle w:val="Heading1"/>
        <w:spacing w:after="80"/>
        <w:jc w:val="center"/>
        <w:rPr>
          <w:lang w:val="en-US"/>
        </w:rPr>
      </w:pPr>
      <w:bookmarkStart w:id="0" w:name="_Toc234673252"/>
      <w:r w:rsidRPr="00B572D2">
        <w:rPr>
          <w:rFonts w:cstheme="minorBidi"/>
        </w:rPr>
        <w:lastRenderedPageBreak/>
        <w:t>Executive Academic Capstone Report: Pneumonia Detection from Chest X-Ray Images</w:t>
      </w:r>
      <w:bookmarkEnd w:id="0"/>
    </w:p>
    <w:p w14:paraId="09E84BC7" w14:textId="77777777" w:rsidR="009A5728" w:rsidRDefault="009A5728" w:rsidP="009A5728">
      <w:pPr>
        <w:pBdr>
          <w:bottom w:val="single" w:sz="6" w:space="1" w:color="auto"/>
        </w:pBdr>
      </w:pPr>
    </w:p>
    <w:p w14:paraId="5C18A591" w14:textId="77777777" w:rsidR="00A92927" w:rsidRPr="00814BD3" w:rsidRDefault="00200663">
      <w:pPr>
        <w:jc w:val="center"/>
        <w:rPr>
          <w:sz w:val="22"/>
          <w:szCs w:val="22"/>
          <w:lang w:val="en-US"/>
        </w:rPr>
      </w:pPr>
      <w:r w:rsidRPr="00814BD3">
        <w:rPr>
          <w:sz w:val="22"/>
          <w:szCs w:val="22"/>
        </w:rPr>
        <w:t>Capstone Project: RSNA Pneumonia Detection Challenge</w:t>
      </w:r>
    </w:p>
    <w:p w14:paraId="2684C4AD" w14:textId="77777777" w:rsidR="00747F2D" w:rsidRPr="00814BD3" w:rsidRDefault="00747F2D" w:rsidP="009A5728">
      <w:pPr>
        <w:jc w:val="center"/>
        <w:rPr>
          <w:sz w:val="22"/>
          <w:szCs w:val="22"/>
        </w:rPr>
      </w:pPr>
      <w:r w:rsidRPr="00814BD3">
        <w:rPr>
          <w:sz w:val="22"/>
          <w:szCs w:val="22"/>
        </w:rPr>
        <w:t xml:space="preserve">Deep Learning – Convolution Neural Networks – TensorFlow / </w:t>
      </w:r>
      <w:proofErr w:type="spellStart"/>
      <w:r w:rsidRPr="00814BD3">
        <w:rPr>
          <w:sz w:val="22"/>
          <w:szCs w:val="22"/>
        </w:rPr>
        <w:t>Keras</w:t>
      </w:r>
      <w:proofErr w:type="spellEnd"/>
    </w:p>
    <w:p w14:paraId="6B0DC02A" w14:textId="77BB5D05" w:rsidR="009A5728" w:rsidRPr="00814BD3" w:rsidRDefault="009A5728" w:rsidP="009A5728">
      <w:pPr>
        <w:pBdr>
          <w:bottom w:val="single" w:sz="6" w:space="1" w:color="auto"/>
        </w:pBdr>
        <w:jc w:val="center"/>
        <w:rPr>
          <w:sz w:val="22"/>
          <w:szCs w:val="22"/>
        </w:rPr>
      </w:pPr>
      <w:r w:rsidRPr="00814BD3">
        <w:rPr>
          <w:sz w:val="22"/>
          <w:szCs w:val="22"/>
        </w:rPr>
        <w:t>Apple M1 GPU (TensorFlow Metal) – Python 3.12</w:t>
      </w:r>
    </w:p>
    <w:tbl>
      <w:tblPr>
        <w:tblStyle w:val="GridTable4-Accent1"/>
        <w:tblW w:w="5000" w:type="pct"/>
        <w:tblLook w:val="04A0" w:firstRow="1" w:lastRow="0" w:firstColumn="1" w:lastColumn="0" w:noHBand="0" w:noVBand="1"/>
      </w:tblPr>
      <w:tblGrid>
        <w:gridCol w:w="3116"/>
        <w:gridCol w:w="6620"/>
      </w:tblGrid>
      <w:tr w:rsidR="001315D4" w14:paraId="536181F2"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01FC64DF" w14:textId="77777777" w:rsidR="001315D4" w:rsidRDefault="001315D4">
            <w:pPr>
              <w:rPr>
                <w:color w:val="FFFFFF"/>
                <w:kern w:val="0"/>
                <w14:ligatures w14:val="none"/>
              </w:rPr>
            </w:pPr>
            <w:r>
              <w:rPr>
                <w:b w:val="0"/>
                <w:bCs w:val="0"/>
                <w:color w:val="FFFFFF"/>
              </w:rPr>
              <w:t>Dataset</w:t>
            </w:r>
          </w:p>
        </w:tc>
        <w:tc>
          <w:tcPr>
            <w:tcW w:w="3400" w:type="pct"/>
            <w:hideMark/>
          </w:tcPr>
          <w:p w14:paraId="4AB66C31"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auto"/>
              </w:rPr>
            </w:pPr>
            <w:r>
              <w:rPr>
                <w:b w:val="0"/>
                <w:bCs w:val="0"/>
              </w:rPr>
              <w:t>RSNA Pneumonia Detection Challenge (Kaggle)</w:t>
            </w:r>
          </w:p>
        </w:tc>
      </w:tr>
      <w:tr w:rsidR="001315D4" w14:paraId="5F22632F"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5EC31234" w14:textId="77777777" w:rsidR="001315D4" w:rsidRDefault="001315D4">
            <w:r>
              <w:rPr>
                <w:b w:val="0"/>
                <w:bCs w:val="0"/>
              </w:rPr>
              <w:t>Total Patient Samples</w:t>
            </w:r>
          </w:p>
        </w:tc>
        <w:tc>
          <w:tcPr>
            <w:tcW w:w="3400" w:type="pct"/>
            <w:hideMark/>
          </w:tcPr>
          <w:p w14:paraId="7C9E474E" w14:textId="77777777" w:rsidR="001315D4" w:rsidRDefault="001315D4">
            <w:pPr>
              <w:cnfStyle w:val="000000100000" w:firstRow="0" w:lastRow="0" w:firstColumn="0" w:lastColumn="0" w:oddVBand="0" w:evenVBand="0" w:oddHBand="1" w:evenHBand="0" w:firstRowFirstColumn="0" w:firstRowLastColumn="0" w:lastRowFirstColumn="0" w:lastRowLastColumn="0"/>
            </w:pPr>
            <w:r>
              <w:t>26,684 unique chest X-rays (DICOM format)</w:t>
            </w:r>
          </w:p>
        </w:tc>
      </w:tr>
      <w:tr w:rsidR="001315D4" w14:paraId="3D39A366" w14:textId="77777777" w:rsidTr="001315D4">
        <w:tc>
          <w:tcPr>
            <w:cnfStyle w:val="001000000000" w:firstRow="0" w:lastRow="0" w:firstColumn="1" w:lastColumn="0" w:oddVBand="0" w:evenVBand="0" w:oddHBand="0" w:evenHBand="0" w:firstRowFirstColumn="0" w:firstRowLastColumn="0" w:lastRowFirstColumn="0" w:lastRowLastColumn="0"/>
            <w:tcW w:w="1600" w:type="pct"/>
            <w:hideMark/>
          </w:tcPr>
          <w:p w14:paraId="4543F8D6" w14:textId="77777777" w:rsidR="001315D4" w:rsidRDefault="001315D4">
            <w:r>
              <w:rPr>
                <w:b w:val="0"/>
                <w:bCs w:val="0"/>
              </w:rPr>
              <w:t>Framework</w:t>
            </w:r>
          </w:p>
        </w:tc>
        <w:tc>
          <w:tcPr>
            <w:tcW w:w="3400" w:type="pct"/>
            <w:hideMark/>
          </w:tcPr>
          <w:p w14:paraId="5BADFFC2" w14:textId="77777777" w:rsidR="001315D4" w:rsidRDefault="001315D4">
            <w:pPr>
              <w:cnfStyle w:val="000000000000" w:firstRow="0" w:lastRow="0" w:firstColumn="0" w:lastColumn="0" w:oddVBand="0" w:evenVBand="0" w:oddHBand="0" w:evenHBand="0" w:firstRowFirstColumn="0" w:firstRowLastColumn="0" w:lastRowFirstColumn="0" w:lastRowLastColumn="0"/>
            </w:pPr>
            <w:r>
              <w:t xml:space="preserve">TensorFlow 2.16 / </w:t>
            </w:r>
            <w:proofErr w:type="spellStart"/>
            <w:r>
              <w:t>Keras</w:t>
            </w:r>
            <w:proofErr w:type="spellEnd"/>
            <w:r>
              <w:t xml:space="preserve"> — Apple M1 GPU</w:t>
            </w:r>
          </w:p>
        </w:tc>
      </w:tr>
      <w:tr w:rsidR="00F266D7" w14:paraId="5B663F3F" w14:textId="77777777" w:rsidTr="00454A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tcPr>
          <w:p w14:paraId="0FF1FA3C" w14:textId="77777777" w:rsidR="00F266D7" w:rsidRDefault="00F266D7" w:rsidP="00454AA7">
            <w:pPr>
              <w:rPr>
                <w:b w:val="0"/>
                <w:bCs w:val="0"/>
              </w:rPr>
            </w:pPr>
            <w:r>
              <w:rPr>
                <w:b w:val="0"/>
                <w:bCs w:val="0"/>
              </w:rPr>
              <w:t>Model Registry</w:t>
            </w:r>
          </w:p>
        </w:tc>
        <w:tc>
          <w:tcPr>
            <w:tcW w:w="3400" w:type="pct"/>
          </w:tcPr>
          <w:p w14:paraId="5119873E" w14:textId="77777777" w:rsidR="00F266D7" w:rsidRDefault="00F266D7" w:rsidP="00454AA7">
            <w:pPr>
              <w:cnfStyle w:val="000000100000" w:firstRow="0" w:lastRow="0" w:firstColumn="0" w:lastColumn="0" w:oddVBand="0" w:evenVBand="0" w:oddHBand="1" w:evenHBand="0" w:firstRowFirstColumn="0" w:firstRowLastColumn="0" w:lastRowFirstColumn="0" w:lastRowLastColumn="0"/>
            </w:pPr>
            <w:hyperlink r:id="rId11" w:history="1">
              <w:r w:rsidRPr="00682343">
                <w:rPr>
                  <w:rStyle w:val="Hyperlink"/>
                </w:rPr>
                <w:t>https://huggingface.co/dvsreddy/pneumonia-detection-model</w:t>
              </w:r>
            </w:hyperlink>
          </w:p>
        </w:tc>
      </w:tr>
      <w:tr w:rsidR="00F266D7" w14:paraId="50ACCAEE" w14:textId="77777777" w:rsidTr="001315D4">
        <w:tc>
          <w:tcPr>
            <w:cnfStyle w:val="001000000000" w:firstRow="0" w:lastRow="0" w:firstColumn="1" w:lastColumn="0" w:oddVBand="0" w:evenVBand="0" w:oddHBand="0" w:evenHBand="0" w:firstRowFirstColumn="0" w:firstRowLastColumn="0" w:lastRowFirstColumn="0" w:lastRowLastColumn="0"/>
            <w:tcW w:w="1600" w:type="pct"/>
          </w:tcPr>
          <w:p w14:paraId="348DE010" w14:textId="3FE0A178" w:rsidR="00F266D7" w:rsidRDefault="00F266D7" w:rsidP="00F266D7">
            <w:r>
              <w:rPr>
                <w:b w:val="0"/>
                <w:bCs w:val="0"/>
              </w:rPr>
              <w:t>Best Model</w:t>
            </w:r>
          </w:p>
        </w:tc>
        <w:tc>
          <w:tcPr>
            <w:tcW w:w="3400" w:type="pct"/>
          </w:tcPr>
          <w:p w14:paraId="41D98414" w14:textId="279F5BBA" w:rsidR="00F266D7" w:rsidRDefault="00F266D7" w:rsidP="00F266D7">
            <w:pPr>
              <w:cnfStyle w:val="000000000000" w:firstRow="0" w:lastRow="0" w:firstColumn="0" w:lastColumn="0" w:oddVBand="0" w:evenVBand="0" w:oddHBand="0" w:evenHBand="0" w:firstRowFirstColumn="0" w:firstRowLastColumn="0" w:lastRowFirstColumn="0" w:lastRowLastColumn="0"/>
            </w:pPr>
            <w:r>
              <w:t xml:space="preserve">ResNet50V2 fine-tuned — </w:t>
            </w:r>
          </w:p>
        </w:tc>
      </w:tr>
      <w:tr w:rsidR="00F266D7" w14:paraId="5FEB4686"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673E4570" w14:textId="77777777" w:rsidR="00F266D7" w:rsidRDefault="00F266D7" w:rsidP="00F266D7">
            <w:r>
              <w:rPr>
                <w:b w:val="0"/>
                <w:bCs w:val="0"/>
              </w:rPr>
              <w:t>Submission Type</w:t>
            </w:r>
          </w:p>
        </w:tc>
        <w:tc>
          <w:tcPr>
            <w:tcW w:w="3400" w:type="pct"/>
            <w:hideMark/>
          </w:tcPr>
          <w:p w14:paraId="5AFABB2B" w14:textId="447BF346" w:rsidR="00F266D7" w:rsidRDefault="00F266D7" w:rsidP="00F266D7">
            <w:pPr>
              <w:cnfStyle w:val="000000100000" w:firstRow="0" w:lastRow="0" w:firstColumn="0" w:lastColumn="0" w:oddVBand="0" w:evenVBand="0" w:oddHBand="1" w:evenHBand="0" w:firstRowFirstColumn="0" w:firstRowLastColumn="0" w:lastRowFirstColumn="0" w:lastRowLastColumn="0"/>
            </w:pPr>
            <w:r>
              <w:t>Executive Academic Final Capstone Report</w:t>
            </w:r>
          </w:p>
        </w:tc>
      </w:tr>
      <w:tr w:rsidR="00F266D7" w14:paraId="45B2008D" w14:textId="77777777" w:rsidTr="001315D4">
        <w:tc>
          <w:tcPr>
            <w:cnfStyle w:val="001000000000" w:firstRow="0" w:lastRow="0" w:firstColumn="1" w:lastColumn="0" w:oddVBand="0" w:evenVBand="0" w:oddHBand="0" w:evenHBand="0" w:firstRowFirstColumn="0" w:firstRowLastColumn="0" w:lastRowFirstColumn="0" w:lastRowLastColumn="0"/>
            <w:tcW w:w="1600" w:type="pct"/>
            <w:hideMark/>
          </w:tcPr>
          <w:p w14:paraId="5FFD5DB7" w14:textId="77777777" w:rsidR="00F266D7" w:rsidRDefault="00F266D7" w:rsidP="00F266D7">
            <w:r>
              <w:rPr>
                <w:b w:val="0"/>
                <w:bCs w:val="0"/>
              </w:rPr>
              <w:t>Date</w:t>
            </w:r>
          </w:p>
        </w:tc>
        <w:tc>
          <w:tcPr>
            <w:tcW w:w="3400" w:type="pct"/>
            <w:hideMark/>
          </w:tcPr>
          <w:p w14:paraId="160129EC" w14:textId="77777777" w:rsidR="00F266D7" w:rsidRDefault="00F266D7" w:rsidP="00F266D7">
            <w:pPr>
              <w:cnfStyle w:val="000000000000" w:firstRow="0" w:lastRow="0" w:firstColumn="0" w:lastColumn="0" w:oddVBand="0" w:evenVBand="0" w:oddHBand="0" w:evenHBand="0" w:firstRowFirstColumn="0" w:firstRowLastColumn="0" w:lastRowFirstColumn="0" w:lastRowLastColumn="0"/>
            </w:pPr>
            <w:r>
              <w:t>July 2026</w:t>
            </w:r>
          </w:p>
        </w:tc>
      </w:tr>
    </w:tbl>
    <w:p w14:paraId="1FB3FE89" w14:textId="77777777" w:rsidR="00200663" w:rsidRDefault="00200663">
      <w:pPr>
        <w:pStyle w:val="Heading2"/>
        <w:rPr>
          <w:rFonts w:cstheme="minorBidi"/>
          <w:kern w:val="0"/>
          <w14:ligatures w14:val="none"/>
        </w:rPr>
      </w:pPr>
      <w:bookmarkStart w:id="1" w:name="_Toc234673254"/>
      <w:r>
        <w:rPr>
          <w:rFonts w:cstheme="minorBidi"/>
        </w:rPr>
        <w:t>Abstract</w:t>
      </w:r>
      <w:bookmarkEnd w:id="1"/>
    </w:p>
    <w:p w14:paraId="35E3A928" w14:textId="7BD98A10" w:rsidR="00200663" w:rsidRDefault="00200663">
      <w:pPr>
        <w:rPr>
          <w:kern w:val="0"/>
          <w14:ligatures w14:val="none"/>
        </w:rPr>
      </w:pPr>
      <w:r>
        <w:t>This capstone project presents an interim deep learning pipeline for automated pneumonia detection from chest X-ray images using the RSNA Pneumonia Detection Challenge dataset. The work covers DICOM image ingestion, patient-level data preparation, exploratory analysis, preprocessing, baseline convolutional neural network development, and evaluation. The baseline CNN achieved a ROC-AUC of 0.</w:t>
      </w:r>
      <w:r w:rsidR="00EE5E94">
        <w:t>8353</w:t>
      </w:r>
      <w:r>
        <w:t>, indicating meaningful discriminative capability, but pneumonia recall at the default 0.5 threshold remained critically low. The report therefore positions the current model as a reproducible academic baseline and identifies threshold calibration, transfer learning, higher-resolution inputs, and clinical decision-support framing as priorities for the final phase.</w:t>
      </w:r>
    </w:p>
    <w:p w14:paraId="372E5EB7" w14:textId="77777777" w:rsidR="00200663" w:rsidRDefault="00200663">
      <w:pPr>
        <w:rPr>
          <w:kern w:val="0"/>
          <w14:ligatures w14:val="none"/>
        </w:rPr>
      </w:pPr>
      <w:r>
        <w:rPr>
          <w:b/>
          <w:bCs/>
        </w:rPr>
        <w:t>Keywords:</w:t>
      </w:r>
      <w:r>
        <w:t xml:space="preserve"> pneumonia detection, chest X-ray, convolutional neural network, DICOM, RSNA, medical imaging, capstone project.</w:t>
      </w:r>
    </w:p>
    <w:p w14:paraId="1C4FF317" w14:textId="77777777" w:rsidR="00747F2D" w:rsidRDefault="00747F2D" w:rsidP="007075CD">
      <w:pPr>
        <w:pStyle w:val="Heading2"/>
      </w:pPr>
      <w:bookmarkStart w:id="2" w:name="_Toc234673255"/>
      <w:r>
        <w:t>Executive Summary</w:t>
      </w:r>
      <w:bookmarkEnd w:id="2"/>
    </w:p>
    <w:p w14:paraId="630093E1" w14:textId="7434762D" w:rsidR="00A92927" w:rsidRPr="00A92927" w:rsidRDefault="00551413" w:rsidP="005A408F">
      <w:pPr>
        <w:rPr>
          <w:lang w:val="en-US"/>
        </w:rPr>
      </w:pPr>
      <w:r>
        <w:t>The interim report covers the first phase of building an automated pneumonia detection system from chest X-rays: data understanding, exploratory analysis, preprocessing, and a Convolutional Neural Network (CNN) trained from scratch as a baseline.</w:t>
      </w:r>
    </w:p>
    <w:p w14:paraId="2313FFF4" w14:textId="5700A1A0" w:rsidR="00A92927" w:rsidRDefault="00551413" w:rsidP="00E22C00">
      <w:r>
        <w:t xml:space="preserve">Working from </w:t>
      </w:r>
      <w:r w:rsidRPr="00551413">
        <w:rPr>
          <w:b/>
          <w:bCs/>
        </w:rPr>
        <w:t>26,684 DICOM Chest X-Rays</w:t>
      </w:r>
      <w:r>
        <w:t xml:space="preserve"> (RSNA Pneumonia Detection Challenge), we established that true pneumonia prevalence is </w:t>
      </w:r>
      <w:r w:rsidRPr="00551413">
        <w:rPr>
          <w:b/>
          <w:bCs/>
        </w:rPr>
        <w:t>22.5%</w:t>
      </w:r>
      <w:r>
        <w:t xml:space="preserve"> - not the 31.6% the raw label file suggests – but leakage-safe stratified splits, and trained a 126,894-parameter CNN with class weighting. The baseline achieved </w:t>
      </w:r>
      <w:r w:rsidRPr="00551413">
        <w:rPr>
          <w:b/>
          <w:bCs/>
        </w:rPr>
        <w:t>Test ROC-AUC 0.8353</w:t>
      </w:r>
      <w:r>
        <w:t xml:space="preserve"> and importantly for a screening tool, </w:t>
      </w:r>
      <w:r w:rsidRPr="00551413">
        <w:rPr>
          <w:b/>
          <w:bCs/>
        </w:rPr>
        <w:t>84% pneumonia recall</w:t>
      </w:r>
      <w:r>
        <w:t xml:space="preserve"> all the default decision threshold – the class-weighted loss shifted the model toward the clinically safer operating point.</w:t>
      </w:r>
    </w:p>
    <w:p w14:paraId="57F75A98" w14:textId="71B083E4" w:rsidR="00551413" w:rsidRPr="00A92927" w:rsidRDefault="00551413" w:rsidP="00E22C00">
      <w:pPr>
        <w:rPr>
          <w:lang w:val="en-US"/>
        </w:rPr>
      </w:pPr>
      <w:r>
        <w:lastRenderedPageBreak/>
        <w:t>These results validate the full pipeline and set a strong baseline for the final phase, where transfer learning with pretrained backbones, threshold governance, and deployment as a web application will complete the system.</w:t>
      </w:r>
    </w:p>
    <w:p w14:paraId="015AA5CF" w14:textId="77777777" w:rsidR="00A92927" w:rsidRPr="00A92927" w:rsidRDefault="00000000" w:rsidP="000E0F64">
      <w:pPr>
        <w:pStyle w:val="Heading2"/>
        <w:spacing w:before="160" w:after="80"/>
        <w:rPr>
          <w:lang w:val="en-US"/>
        </w:rPr>
      </w:pPr>
      <w:bookmarkStart w:id="3" w:name="_Toc234673256"/>
      <w:r w:rsidRPr="000E0F64">
        <w:rPr>
          <w:rFonts w:cstheme="minorBidi"/>
        </w:rPr>
        <w:t xml:space="preserve">Business Context </w:t>
      </w:r>
      <w:r w:rsidR="000E0F64" w:rsidRPr="000E0F64">
        <w:rPr>
          <w:rFonts w:cstheme="minorBidi"/>
        </w:rPr>
        <w:t>and Problem</w:t>
      </w:r>
      <w:r w:rsidRPr="000E0F64">
        <w:rPr>
          <w:rFonts w:cstheme="minorBidi"/>
        </w:rPr>
        <w:t xml:space="preserve"> Statement</w:t>
      </w:r>
      <w:bookmarkEnd w:id="3"/>
    </w:p>
    <w:p w14:paraId="0A377D88" w14:textId="6D85686C" w:rsidR="00747F2D" w:rsidRDefault="00551413" w:rsidP="002128AC">
      <w:pPr>
        <w:rPr>
          <w:lang w:val="en-US"/>
        </w:rPr>
      </w:pPr>
      <w:r>
        <w:rPr>
          <w:lang w:val="en-US"/>
        </w:rPr>
        <w:t>Pneumonia is a leading cause of death worldwide, disproportionately affecting children under five and the elderly. Diagnosis relies on chest X-Ray interpretation by radiologists – a scarce resource, particularly in rural and resource-constrained settings. Fatigue and high patient loads introduce diagnostic variability; delayed reads delay antibiotic treatment.</w:t>
      </w:r>
    </w:p>
    <w:p w14:paraId="5B91C85E" w14:textId="5C3F82B1" w:rsidR="00551413" w:rsidRDefault="00551413" w:rsidP="002128AC">
      <w:pPr>
        <w:rPr>
          <w:lang w:val="en-US"/>
        </w:rPr>
      </w:pPr>
      <w:r>
        <w:rPr>
          <w:lang w:val="en-US"/>
        </w:rPr>
        <w:t xml:space="preserve">The business goal is a decision-support system that automatically flags likely pneumonia cases for priority radiologist review – increasing throughput and consistency without removing the clinician from the loop. For such a screening tool, </w:t>
      </w:r>
      <w:r w:rsidRPr="00551413">
        <w:rPr>
          <w:b/>
          <w:bCs/>
          <w:lang w:val="en-US"/>
        </w:rPr>
        <w:t>missing a pneumonia case (false negative) is far costlier than a false alarm</w:t>
      </w:r>
      <w:r>
        <w:rPr>
          <w:lang w:val="en-US"/>
        </w:rPr>
        <w:t>; this asymmetry drives every modelling decision in this report.</w:t>
      </w:r>
    </w:p>
    <w:p w14:paraId="0C7D3419" w14:textId="77777777" w:rsidR="00A92927" w:rsidRPr="00A92927" w:rsidRDefault="00000000">
      <w:pPr>
        <w:pStyle w:val="Heading3"/>
        <w:rPr>
          <w:lang w:val="en-US"/>
        </w:rPr>
      </w:pPr>
      <w:bookmarkStart w:id="4" w:name="_Toc234673257"/>
      <w:r w:rsidRPr="00394014">
        <w:rPr>
          <w:rFonts w:cstheme="minorBidi"/>
          <w:lang w:val="en-US"/>
        </w:rPr>
        <w:t>Objectives</w:t>
      </w:r>
      <w:bookmarkEnd w:id="4"/>
    </w:p>
    <w:p w14:paraId="3E316642" w14:textId="77777777" w:rsidR="00A92927" w:rsidRPr="00A92927" w:rsidRDefault="00000000" w:rsidP="00935350">
      <w:pPr>
        <w:rPr>
          <w:lang w:val="en-US"/>
        </w:rPr>
      </w:pPr>
      <w:r w:rsidRPr="002128AC">
        <w:rPr>
          <w:lang w:val="en-US"/>
        </w:rPr>
        <w:t>The project aims to:</w:t>
      </w:r>
    </w:p>
    <w:p w14:paraId="1AEABEBE" w14:textId="77777777" w:rsidR="00814BD3" w:rsidRPr="00814BD3" w:rsidRDefault="00814BD3">
      <w:pPr>
        <w:pStyle w:val="ListParagraph"/>
        <w:numPr>
          <w:ilvl w:val="0"/>
          <w:numId w:val="2"/>
        </w:numPr>
        <w:rPr>
          <w:rFonts w:asciiTheme="minorHAnsi" w:hAnsiTheme="minorHAnsi"/>
        </w:rPr>
      </w:pPr>
      <w:bookmarkStart w:id="5" w:name="_Toc234673258"/>
      <w:r w:rsidRPr="00814BD3">
        <w:rPr>
          <w:rFonts w:asciiTheme="minorHAnsi" w:hAnsiTheme="minorHAnsi"/>
        </w:rPr>
        <w:t>Accurately classify chest X-ray images as pneumonia-positive or pneumonia-negative using deep learning.</w:t>
      </w:r>
    </w:p>
    <w:p w14:paraId="3AA440E3" w14:textId="77777777" w:rsidR="00814BD3" w:rsidRDefault="00814BD3">
      <w:pPr>
        <w:pStyle w:val="ListParagraph"/>
        <w:numPr>
          <w:ilvl w:val="0"/>
          <w:numId w:val="2"/>
        </w:numPr>
        <w:rPr>
          <w:rFonts w:asciiTheme="minorHAnsi" w:hAnsiTheme="minorHAnsi"/>
        </w:rPr>
      </w:pPr>
      <w:r>
        <w:rPr>
          <w:rFonts w:asciiTheme="minorHAnsi" w:hAnsiTheme="minorHAnsi"/>
        </w:rPr>
        <w:t>Assist healthcare professionals by providing a reliable, consistent second opinion to reduce diagnostic errors.</w:t>
      </w:r>
    </w:p>
    <w:p w14:paraId="4A5A1157" w14:textId="77777777" w:rsidR="00814BD3" w:rsidRDefault="00814BD3">
      <w:pPr>
        <w:pStyle w:val="ListParagraph"/>
        <w:numPr>
          <w:ilvl w:val="0"/>
          <w:numId w:val="2"/>
        </w:numPr>
        <w:rPr>
          <w:rFonts w:asciiTheme="minorHAnsi" w:hAnsiTheme="minorHAnsi"/>
        </w:rPr>
      </w:pPr>
      <w:r>
        <w:rPr>
          <w:rFonts w:asciiTheme="minorHAnsi" w:hAnsiTheme="minorHAnsi"/>
        </w:rPr>
        <w:t>Improve efficiency by enabling faster automated screening, reducing radiologist burden.</w:t>
      </w:r>
    </w:p>
    <w:p w14:paraId="7C581E61" w14:textId="77777777" w:rsidR="00814BD3" w:rsidRDefault="00814BD3">
      <w:pPr>
        <w:pStyle w:val="ListParagraph"/>
        <w:numPr>
          <w:ilvl w:val="0"/>
          <w:numId w:val="2"/>
        </w:numPr>
        <w:rPr>
          <w:rFonts w:asciiTheme="minorHAnsi" w:hAnsiTheme="minorHAnsi"/>
        </w:rPr>
      </w:pPr>
      <w:r>
        <w:rPr>
          <w:rFonts w:asciiTheme="minorHAnsi" w:hAnsiTheme="minorHAnsi"/>
        </w:rPr>
        <w:t xml:space="preserve">Enhance accessibility by building a scalable solution deployable in hospitals, clinics, and rural health </w:t>
      </w:r>
      <w:proofErr w:type="spellStart"/>
      <w:r>
        <w:rPr>
          <w:rFonts w:asciiTheme="minorHAnsi" w:hAnsiTheme="minorHAnsi"/>
        </w:rPr>
        <w:t>centers</w:t>
      </w:r>
      <w:proofErr w:type="spellEnd"/>
      <w:r>
        <w:rPr>
          <w:rFonts w:asciiTheme="minorHAnsi" w:hAnsiTheme="minorHAnsi"/>
        </w:rPr>
        <w:t>.</w:t>
      </w:r>
    </w:p>
    <w:p w14:paraId="5B925F08" w14:textId="77777777" w:rsidR="00814BD3" w:rsidRDefault="00814BD3">
      <w:pPr>
        <w:pStyle w:val="ListParagraph"/>
        <w:numPr>
          <w:ilvl w:val="0"/>
          <w:numId w:val="2"/>
        </w:numPr>
        <w:rPr>
          <w:rFonts w:asciiTheme="minorHAnsi" w:hAnsiTheme="minorHAnsi"/>
        </w:rPr>
      </w:pPr>
      <w:r>
        <w:rPr>
          <w:rFonts w:asciiTheme="minorHAnsi" w:hAnsiTheme="minorHAnsi"/>
        </w:rPr>
        <w:t>Support global health by contributing to early detection, lowering pneumonia-related mortality, and reducing unnecessary antibiotic prescription.</w:t>
      </w:r>
    </w:p>
    <w:p w14:paraId="02D85301" w14:textId="6C6E35E1" w:rsidR="002128AC" w:rsidRDefault="002128AC" w:rsidP="002128AC">
      <w:pPr>
        <w:pStyle w:val="Heading2"/>
        <w:rPr>
          <w:lang w:val="en-US"/>
        </w:rPr>
      </w:pPr>
      <w:r>
        <w:rPr>
          <w:lang w:val="en-US"/>
        </w:rPr>
        <w:t>Dataset Description</w:t>
      </w:r>
      <w:bookmarkEnd w:id="5"/>
    </w:p>
    <w:p w14:paraId="74B14AA8" w14:textId="20AF128F" w:rsidR="002128AC" w:rsidRDefault="002128AC" w:rsidP="002128AC">
      <w:pPr>
        <w:rPr>
          <w:lang w:val="en-US"/>
        </w:rPr>
      </w:pPr>
      <w:r w:rsidRPr="002128AC">
        <w:rPr>
          <w:lang w:val="en-US"/>
        </w:rPr>
        <w:t>Source: RSNA Pneumonia Detection Challenge (Kaggle). The dataset consists of chest X-ray images stored in</w:t>
      </w:r>
      <w:r>
        <w:rPr>
          <w:lang w:val="en-US"/>
        </w:rPr>
        <w:t xml:space="preserve"> </w:t>
      </w:r>
      <w:r w:rsidRPr="002128AC">
        <w:rPr>
          <w:lang w:val="en-US"/>
        </w:rPr>
        <w:t>DICOM format (.</w:t>
      </w:r>
      <w:proofErr w:type="spellStart"/>
      <w:r w:rsidRPr="002128AC">
        <w:rPr>
          <w:lang w:val="en-US"/>
        </w:rPr>
        <w:t>dcm</w:t>
      </w:r>
      <w:proofErr w:type="spellEnd"/>
      <w:r w:rsidRPr="002128AC">
        <w:rPr>
          <w:lang w:val="en-US"/>
        </w:rPr>
        <w:t>), the medical imaging standard embedding both patient metadata and raw pixel arrays in a</w:t>
      </w:r>
      <w:r>
        <w:rPr>
          <w:lang w:val="en-US"/>
        </w:rPr>
        <w:t xml:space="preserve"> </w:t>
      </w:r>
      <w:r w:rsidRPr="002128AC">
        <w:rPr>
          <w:lang w:val="en-US"/>
        </w:rPr>
        <w:t>single file.</w:t>
      </w:r>
    </w:p>
    <w:p w14:paraId="13C0CDFD" w14:textId="1DED1F2D" w:rsidR="002128AC" w:rsidRDefault="002128AC" w:rsidP="002128AC">
      <w:pPr>
        <w:pStyle w:val="Heading3"/>
        <w:rPr>
          <w:lang w:val="en-US"/>
        </w:rPr>
      </w:pPr>
      <w:bookmarkStart w:id="6" w:name="_Toc234673259"/>
      <w:r>
        <w:rPr>
          <w:lang w:val="en-US"/>
        </w:rPr>
        <w:t>Label Structure</w:t>
      </w:r>
      <w:bookmarkEnd w:id="6"/>
    </w:p>
    <w:tbl>
      <w:tblPr>
        <w:tblStyle w:val="GridTable4-Accent1"/>
        <w:tblW w:w="5000" w:type="pct"/>
        <w:tblLook w:val="04A0" w:firstRow="1" w:lastRow="0" w:firstColumn="1" w:lastColumn="0" w:noHBand="0" w:noVBand="1"/>
      </w:tblPr>
      <w:tblGrid>
        <w:gridCol w:w="3549"/>
        <w:gridCol w:w="6187"/>
      </w:tblGrid>
      <w:tr w:rsidR="001315D4" w14:paraId="34F0CDE7"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pct"/>
            <w:hideMark/>
          </w:tcPr>
          <w:p w14:paraId="60754C94" w14:textId="77777777" w:rsidR="001315D4" w:rsidRDefault="001315D4">
            <w:pPr>
              <w:rPr>
                <w:color w:val="FFFFFF"/>
                <w:kern w:val="0"/>
                <w14:ligatures w14:val="none"/>
              </w:rPr>
            </w:pPr>
            <w:r>
              <w:rPr>
                <w:b w:val="0"/>
                <w:bCs w:val="0"/>
                <w:color w:val="FFFFFF"/>
              </w:rPr>
              <w:t>File</w:t>
            </w:r>
          </w:p>
        </w:tc>
        <w:tc>
          <w:tcPr>
            <w:tcW w:w="3300" w:type="pct"/>
            <w:hideMark/>
          </w:tcPr>
          <w:p w14:paraId="0F07AFD2"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Purpose</w:t>
            </w:r>
          </w:p>
        </w:tc>
      </w:tr>
      <w:tr w:rsidR="001315D4" w14:paraId="79AD5E62"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pct"/>
            <w:hideMark/>
          </w:tcPr>
          <w:p w14:paraId="1517DCC1" w14:textId="77777777" w:rsidR="001315D4" w:rsidRDefault="001315D4">
            <w:r>
              <w:rPr>
                <w:b w:val="0"/>
                <w:bCs w:val="0"/>
              </w:rPr>
              <w:t>Stage_2_train_labels.csv</w:t>
            </w:r>
          </w:p>
        </w:tc>
        <w:tc>
          <w:tcPr>
            <w:tcW w:w="3300" w:type="pct"/>
            <w:hideMark/>
          </w:tcPr>
          <w:p w14:paraId="4F7C96AE" w14:textId="77777777" w:rsidR="001315D4" w:rsidRDefault="001315D4">
            <w:pPr>
              <w:cnfStyle w:val="000000100000" w:firstRow="0" w:lastRow="0" w:firstColumn="0" w:lastColumn="0" w:oddVBand="0" w:evenVBand="0" w:oddHBand="1" w:evenHBand="0" w:firstRowFirstColumn="0" w:firstRowLastColumn="0" w:lastRowFirstColumn="0" w:lastRowLastColumn="0"/>
            </w:pPr>
            <w:r>
              <w:t>Binary label per bounding box row (Target: 0 or 1). A patient may appear on multiple rows if multiple opacity regions were annotated.</w:t>
            </w:r>
          </w:p>
        </w:tc>
      </w:tr>
      <w:tr w:rsidR="001315D4" w14:paraId="5C8B6875" w14:textId="77777777" w:rsidTr="001315D4">
        <w:tc>
          <w:tcPr>
            <w:cnfStyle w:val="001000000000" w:firstRow="0" w:lastRow="0" w:firstColumn="1" w:lastColumn="0" w:oddVBand="0" w:evenVBand="0" w:oddHBand="0" w:evenHBand="0" w:firstRowFirstColumn="0" w:firstRowLastColumn="0" w:lastRowFirstColumn="0" w:lastRowLastColumn="0"/>
            <w:tcW w:w="1700" w:type="pct"/>
            <w:hideMark/>
          </w:tcPr>
          <w:p w14:paraId="0B0AD941" w14:textId="77777777" w:rsidR="001315D4" w:rsidRDefault="001315D4">
            <w:r>
              <w:rPr>
                <w:b w:val="0"/>
                <w:bCs w:val="0"/>
              </w:rPr>
              <w:t>Stage_2_detailed_class_info.csv</w:t>
            </w:r>
          </w:p>
        </w:tc>
        <w:tc>
          <w:tcPr>
            <w:tcW w:w="3300" w:type="pct"/>
            <w:hideMark/>
          </w:tcPr>
          <w:p w14:paraId="3A3D4BA2" w14:textId="77777777" w:rsidR="001315D4" w:rsidRDefault="001315D4">
            <w:pPr>
              <w:cnfStyle w:val="000000000000" w:firstRow="0" w:lastRow="0" w:firstColumn="0" w:lastColumn="0" w:oddVBand="0" w:evenVBand="0" w:oddHBand="0" w:evenHBand="0" w:firstRowFirstColumn="0" w:firstRowLastColumn="0" w:lastRowFirstColumn="0" w:lastRowLastColumn="0"/>
            </w:pPr>
            <w:r>
              <w:t>Three-class label per patient (one row per patient).</w:t>
            </w:r>
          </w:p>
        </w:tc>
      </w:tr>
    </w:tbl>
    <w:p w14:paraId="0699973B" w14:textId="77777777" w:rsidR="002128AC" w:rsidRDefault="002128AC" w:rsidP="002128AC">
      <w:pPr>
        <w:rPr>
          <w:lang w:val="en-US"/>
        </w:rPr>
      </w:pPr>
    </w:p>
    <w:p w14:paraId="0173300E" w14:textId="39A82C8D" w:rsidR="002128AC" w:rsidRDefault="002128AC" w:rsidP="002128AC">
      <w:pPr>
        <w:pStyle w:val="Heading3"/>
        <w:rPr>
          <w:lang w:val="en-US"/>
        </w:rPr>
      </w:pPr>
      <w:bookmarkStart w:id="7" w:name="_Toc234673260"/>
      <w:r>
        <w:rPr>
          <w:lang w:val="en-US"/>
        </w:rPr>
        <w:t>Three-Class Taxonomy</w:t>
      </w:r>
      <w:bookmarkEnd w:id="7"/>
    </w:p>
    <w:tbl>
      <w:tblPr>
        <w:tblStyle w:val="GridTable4-Accent1"/>
        <w:tblW w:w="5000" w:type="pct"/>
        <w:tblLook w:val="04A0" w:firstRow="1" w:lastRow="0" w:firstColumn="1" w:lastColumn="0" w:noHBand="0" w:noVBand="1"/>
      </w:tblPr>
      <w:tblGrid>
        <w:gridCol w:w="3115"/>
        <w:gridCol w:w="1558"/>
        <w:gridCol w:w="5063"/>
      </w:tblGrid>
      <w:tr w:rsidR="001315D4" w14:paraId="1D1210A8"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253CE6CD" w14:textId="77777777" w:rsidR="001315D4" w:rsidRDefault="001315D4">
            <w:pPr>
              <w:rPr>
                <w:color w:val="FFFFFF"/>
                <w:kern w:val="0"/>
                <w14:ligatures w14:val="none"/>
              </w:rPr>
            </w:pPr>
            <w:r>
              <w:rPr>
                <w:b w:val="0"/>
                <w:bCs w:val="0"/>
                <w:color w:val="FFFFFF"/>
              </w:rPr>
              <w:t>Class</w:t>
            </w:r>
          </w:p>
        </w:tc>
        <w:tc>
          <w:tcPr>
            <w:tcW w:w="800" w:type="pct"/>
            <w:hideMark/>
          </w:tcPr>
          <w:p w14:paraId="2C6F1A2B"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Binary Target</w:t>
            </w:r>
          </w:p>
        </w:tc>
        <w:tc>
          <w:tcPr>
            <w:tcW w:w="2600" w:type="pct"/>
            <w:hideMark/>
          </w:tcPr>
          <w:p w14:paraId="3D4BB957"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Meaning</w:t>
            </w:r>
          </w:p>
        </w:tc>
      </w:tr>
      <w:tr w:rsidR="001315D4" w14:paraId="69D8A364"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5915AC89" w14:textId="77777777" w:rsidR="001315D4" w:rsidRDefault="001315D4">
            <w:r>
              <w:rPr>
                <w:b w:val="0"/>
                <w:bCs w:val="0"/>
              </w:rPr>
              <w:t>Normal</w:t>
            </w:r>
          </w:p>
        </w:tc>
        <w:tc>
          <w:tcPr>
            <w:tcW w:w="800" w:type="pct"/>
            <w:hideMark/>
          </w:tcPr>
          <w:p w14:paraId="2F88E3C1" w14:textId="77777777" w:rsidR="001315D4" w:rsidRDefault="001315D4">
            <w:pPr>
              <w:jc w:val="center"/>
              <w:cnfStyle w:val="000000100000" w:firstRow="0" w:lastRow="0" w:firstColumn="0" w:lastColumn="0" w:oddVBand="0" w:evenVBand="0" w:oddHBand="1" w:evenHBand="0" w:firstRowFirstColumn="0" w:firstRowLastColumn="0" w:lastRowFirstColumn="0" w:lastRowLastColumn="0"/>
            </w:pPr>
            <w:r>
              <w:t>0</w:t>
            </w:r>
          </w:p>
        </w:tc>
        <w:tc>
          <w:tcPr>
            <w:tcW w:w="2600" w:type="pct"/>
            <w:hideMark/>
          </w:tcPr>
          <w:p w14:paraId="319630BD" w14:textId="77777777" w:rsidR="001315D4" w:rsidRDefault="001315D4">
            <w:pPr>
              <w:cnfStyle w:val="000000100000" w:firstRow="0" w:lastRow="0" w:firstColumn="0" w:lastColumn="0" w:oddVBand="0" w:evenVBand="0" w:oddHBand="1" w:evenHBand="0" w:firstRowFirstColumn="0" w:firstRowLastColumn="0" w:lastRowFirstColumn="0" w:lastRowLastColumn="0"/>
            </w:pPr>
            <w:r>
              <w:t>Healthy lungs</w:t>
            </w:r>
          </w:p>
        </w:tc>
      </w:tr>
      <w:tr w:rsidR="001315D4" w14:paraId="62F0F925" w14:textId="77777777" w:rsidTr="001315D4">
        <w:tc>
          <w:tcPr>
            <w:cnfStyle w:val="001000000000" w:firstRow="0" w:lastRow="0" w:firstColumn="1" w:lastColumn="0" w:oddVBand="0" w:evenVBand="0" w:oddHBand="0" w:evenHBand="0" w:firstRowFirstColumn="0" w:firstRowLastColumn="0" w:lastRowFirstColumn="0" w:lastRowLastColumn="0"/>
            <w:tcW w:w="1600" w:type="pct"/>
            <w:hideMark/>
          </w:tcPr>
          <w:p w14:paraId="37012046" w14:textId="77777777" w:rsidR="001315D4" w:rsidRDefault="001315D4">
            <w:r>
              <w:rPr>
                <w:b w:val="0"/>
                <w:bCs w:val="0"/>
              </w:rPr>
              <w:lastRenderedPageBreak/>
              <w:t>No Lung Opacity / Not Normal</w:t>
            </w:r>
          </w:p>
        </w:tc>
        <w:tc>
          <w:tcPr>
            <w:tcW w:w="800" w:type="pct"/>
            <w:hideMark/>
          </w:tcPr>
          <w:p w14:paraId="413FFB51" w14:textId="77777777" w:rsidR="001315D4" w:rsidRDefault="001315D4">
            <w:pPr>
              <w:jc w:val="center"/>
              <w:cnfStyle w:val="000000000000" w:firstRow="0" w:lastRow="0" w:firstColumn="0" w:lastColumn="0" w:oddVBand="0" w:evenVBand="0" w:oddHBand="0" w:evenHBand="0" w:firstRowFirstColumn="0" w:firstRowLastColumn="0" w:lastRowFirstColumn="0" w:lastRowLastColumn="0"/>
            </w:pPr>
            <w:r>
              <w:t>0</w:t>
            </w:r>
          </w:p>
        </w:tc>
        <w:tc>
          <w:tcPr>
            <w:tcW w:w="2600" w:type="pct"/>
            <w:hideMark/>
          </w:tcPr>
          <w:p w14:paraId="4E991CC1" w14:textId="77777777" w:rsidR="001315D4" w:rsidRDefault="001315D4">
            <w:pPr>
              <w:cnfStyle w:val="000000000000" w:firstRow="0" w:lastRow="0" w:firstColumn="0" w:lastColumn="0" w:oddVBand="0" w:evenVBand="0" w:oddHBand="0" w:evenHBand="0" w:firstRowFirstColumn="0" w:firstRowLastColumn="0" w:lastRowFirstColumn="0" w:lastRowLastColumn="0"/>
            </w:pPr>
            <w:r>
              <w:t>Chest abnormality present (e.g., cardiomegaly or pleural effusion) but not pneumonia</w:t>
            </w:r>
          </w:p>
        </w:tc>
      </w:tr>
      <w:tr w:rsidR="001315D4" w14:paraId="6D33C652"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5192E2E5" w14:textId="77777777" w:rsidR="001315D4" w:rsidRDefault="001315D4">
            <w:r>
              <w:rPr>
                <w:b w:val="0"/>
                <w:bCs w:val="0"/>
              </w:rPr>
              <w:t>Lung Opacity</w:t>
            </w:r>
          </w:p>
        </w:tc>
        <w:tc>
          <w:tcPr>
            <w:tcW w:w="800" w:type="pct"/>
            <w:hideMark/>
          </w:tcPr>
          <w:p w14:paraId="0B175EF6" w14:textId="77777777" w:rsidR="001315D4" w:rsidRDefault="001315D4">
            <w:pPr>
              <w:jc w:val="center"/>
              <w:cnfStyle w:val="000000100000" w:firstRow="0" w:lastRow="0" w:firstColumn="0" w:lastColumn="0" w:oddVBand="0" w:evenVBand="0" w:oddHBand="1" w:evenHBand="0" w:firstRowFirstColumn="0" w:firstRowLastColumn="0" w:lastRowFirstColumn="0" w:lastRowLastColumn="0"/>
            </w:pPr>
            <w:r>
              <w:t>1</w:t>
            </w:r>
          </w:p>
        </w:tc>
        <w:tc>
          <w:tcPr>
            <w:tcW w:w="2600" w:type="pct"/>
            <w:hideMark/>
          </w:tcPr>
          <w:p w14:paraId="1AA2A8D5" w14:textId="77777777" w:rsidR="001315D4" w:rsidRDefault="001315D4">
            <w:pPr>
              <w:cnfStyle w:val="000000100000" w:firstRow="0" w:lastRow="0" w:firstColumn="0" w:lastColumn="0" w:oddVBand="0" w:evenVBand="0" w:oddHBand="1" w:evenHBand="0" w:firstRowFirstColumn="0" w:firstRowLastColumn="0" w:lastRowFirstColumn="0" w:lastRowLastColumn="0"/>
            </w:pPr>
            <w:r>
              <w:t>Pneumonia present — white/grey opacities visible in lung fields</w:t>
            </w:r>
          </w:p>
        </w:tc>
      </w:tr>
    </w:tbl>
    <w:p w14:paraId="76224181" w14:textId="1B37EEEC" w:rsidR="00B72830" w:rsidRDefault="002128AC" w:rsidP="002128AC">
      <w:pPr>
        <w:rPr>
          <w:lang w:val="en-US"/>
        </w:rPr>
      </w:pPr>
      <w:r>
        <w:rPr>
          <w:lang w:val="en-US"/>
        </w:rPr>
        <w:t>Note: The ‘No Lung Opacity / Not Normal’ class is the most diagnostically challenging – these images show real pathology that can visually resemble pneumonia, making the negative class heterogeneous and the classification boundary harder to learn.</w:t>
      </w:r>
    </w:p>
    <w:p w14:paraId="18548917" w14:textId="7071D822" w:rsidR="002128AC" w:rsidRDefault="002128AC" w:rsidP="002128AC">
      <w:pPr>
        <w:pStyle w:val="Heading2"/>
        <w:rPr>
          <w:lang w:val="en-US"/>
        </w:rPr>
      </w:pPr>
      <w:bookmarkStart w:id="8" w:name="_Toc234673261"/>
      <w:r>
        <w:rPr>
          <w:lang w:val="en-US"/>
        </w:rPr>
        <w:t>Data Overview</w:t>
      </w:r>
      <w:bookmarkEnd w:id="8"/>
    </w:p>
    <w:p w14:paraId="35502384" w14:textId="24CE78E7" w:rsidR="002128AC" w:rsidRDefault="002128AC" w:rsidP="002128AC">
      <w:pPr>
        <w:pStyle w:val="Heading3"/>
        <w:rPr>
          <w:lang w:val="en-US"/>
        </w:rPr>
      </w:pPr>
      <w:bookmarkStart w:id="9" w:name="_Toc234673262"/>
      <w:r>
        <w:rPr>
          <w:lang w:val="en-US"/>
        </w:rPr>
        <w:t>File Inventory</w:t>
      </w:r>
      <w:bookmarkEnd w:id="9"/>
    </w:p>
    <w:tbl>
      <w:tblPr>
        <w:tblStyle w:val="GridTable4-Accent1"/>
        <w:tblW w:w="5000" w:type="pct"/>
        <w:tblLook w:val="04A0" w:firstRow="1" w:lastRow="0" w:firstColumn="1" w:lastColumn="0" w:noHBand="0" w:noVBand="1"/>
      </w:tblPr>
      <w:tblGrid>
        <w:gridCol w:w="3894"/>
        <w:gridCol w:w="5842"/>
      </w:tblGrid>
      <w:tr w:rsidR="001315D4" w14:paraId="3B64933A"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hideMark/>
          </w:tcPr>
          <w:p w14:paraId="4FE74277" w14:textId="77777777" w:rsidR="001315D4" w:rsidRDefault="001315D4">
            <w:pPr>
              <w:rPr>
                <w:color w:val="FFFFFF"/>
                <w:kern w:val="0"/>
                <w14:ligatures w14:val="none"/>
              </w:rPr>
            </w:pPr>
            <w:r>
              <w:rPr>
                <w:b w:val="0"/>
                <w:bCs w:val="0"/>
                <w:color w:val="FFFFFF"/>
              </w:rPr>
              <w:t>Asset</w:t>
            </w:r>
          </w:p>
        </w:tc>
        <w:tc>
          <w:tcPr>
            <w:tcW w:w="3000" w:type="pct"/>
            <w:hideMark/>
          </w:tcPr>
          <w:p w14:paraId="75EDB5CE"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Details</w:t>
            </w:r>
          </w:p>
        </w:tc>
      </w:tr>
      <w:tr w:rsidR="001315D4" w14:paraId="4870991F"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hideMark/>
          </w:tcPr>
          <w:p w14:paraId="1C70E76C" w14:textId="77777777" w:rsidR="001315D4" w:rsidRDefault="001315D4">
            <w:r>
              <w:rPr>
                <w:b w:val="0"/>
                <w:bCs w:val="0"/>
              </w:rPr>
              <w:t>data/stage_2_train_images.zip</w:t>
            </w:r>
          </w:p>
        </w:tc>
        <w:tc>
          <w:tcPr>
            <w:tcW w:w="3000" w:type="pct"/>
            <w:hideMark/>
          </w:tcPr>
          <w:p w14:paraId="326ADB6C" w14:textId="77777777" w:rsidR="001315D4" w:rsidRDefault="001315D4">
            <w:pPr>
              <w:cnfStyle w:val="000000100000" w:firstRow="0" w:lastRow="0" w:firstColumn="0" w:lastColumn="0" w:oddVBand="0" w:evenVBand="0" w:oddHBand="1" w:evenHBand="0" w:firstRowFirstColumn="0" w:firstRowLastColumn="0" w:lastRowFirstColumn="0" w:lastRowLastColumn="0"/>
            </w:pPr>
            <w:r>
              <w:t>26,684 training DICOM files (~3.5 GB)</w:t>
            </w:r>
          </w:p>
        </w:tc>
      </w:tr>
      <w:tr w:rsidR="001315D4" w14:paraId="21046ED0" w14:textId="77777777" w:rsidTr="001315D4">
        <w:tc>
          <w:tcPr>
            <w:cnfStyle w:val="001000000000" w:firstRow="0" w:lastRow="0" w:firstColumn="1" w:lastColumn="0" w:oddVBand="0" w:evenVBand="0" w:oddHBand="0" w:evenHBand="0" w:firstRowFirstColumn="0" w:firstRowLastColumn="0" w:lastRowFirstColumn="0" w:lastRowLastColumn="0"/>
            <w:tcW w:w="2000" w:type="pct"/>
            <w:hideMark/>
          </w:tcPr>
          <w:p w14:paraId="22AF20C4" w14:textId="77777777" w:rsidR="001315D4" w:rsidRDefault="001315D4">
            <w:r>
              <w:rPr>
                <w:b w:val="0"/>
                <w:bCs w:val="0"/>
              </w:rPr>
              <w:t>data/stage_2_test_images.zip</w:t>
            </w:r>
          </w:p>
        </w:tc>
        <w:tc>
          <w:tcPr>
            <w:tcW w:w="3000" w:type="pct"/>
            <w:hideMark/>
          </w:tcPr>
          <w:p w14:paraId="3388C543" w14:textId="77777777" w:rsidR="001315D4" w:rsidRDefault="001315D4">
            <w:pPr>
              <w:cnfStyle w:val="000000000000" w:firstRow="0" w:lastRow="0" w:firstColumn="0" w:lastColumn="0" w:oddVBand="0" w:evenVBand="0" w:oddHBand="0" w:evenHBand="0" w:firstRowFirstColumn="0" w:firstRowLastColumn="0" w:lastRowFirstColumn="0" w:lastRowLastColumn="0"/>
            </w:pPr>
            <w:r>
              <w:t>3,000 test DICOM files (~380 MB)</w:t>
            </w:r>
          </w:p>
        </w:tc>
      </w:tr>
      <w:tr w:rsidR="001315D4" w14:paraId="1B62D444"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hideMark/>
          </w:tcPr>
          <w:p w14:paraId="421BE260" w14:textId="77777777" w:rsidR="001315D4" w:rsidRDefault="001315D4">
            <w:r>
              <w:rPr>
                <w:b w:val="0"/>
                <w:bCs w:val="0"/>
              </w:rPr>
              <w:t>stage_2_train_labels.csv</w:t>
            </w:r>
          </w:p>
        </w:tc>
        <w:tc>
          <w:tcPr>
            <w:tcW w:w="3000" w:type="pct"/>
            <w:hideMark/>
          </w:tcPr>
          <w:p w14:paraId="42C85B49" w14:textId="77777777" w:rsidR="001315D4" w:rsidRDefault="001315D4">
            <w:pPr>
              <w:cnfStyle w:val="000000100000" w:firstRow="0" w:lastRow="0" w:firstColumn="0" w:lastColumn="0" w:oddVBand="0" w:evenVBand="0" w:oddHBand="1" w:evenHBand="0" w:firstRowFirstColumn="0" w:firstRowLastColumn="0" w:lastRowFirstColumn="0" w:lastRowLastColumn="0"/>
            </w:pPr>
            <w:r>
              <w:t>30,227 rows x 4 columns</w:t>
            </w:r>
          </w:p>
        </w:tc>
      </w:tr>
      <w:tr w:rsidR="001315D4" w14:paraId="2F7A0C9C" w14:textId="77777777" w:rsidTr="001315D4">
        <w:tc>
          <w:tcPr>
            <w:cnfStyle w:val="001000000000" w:firstRow="0" w:lastRow="0" w:firstColumn="1" w:lastColumn="0" w:oddVBand="0" w:evenVBand="0" w:oddHBand="0" w:evenHBand="0" w:firstRowFirstColumn="0" w:firstRowLastColumn="0" w:lastRowFirstColumn="0" w:lastRowLastColumn="0"/>
            <w:tcW w:w="2000" w:type="pct"/>
            <w:hideMark/>
          </w:tcPr>
          <w:p w14:paraId="3975F8E3" w14:textId="77777777" w:rsidR="001315D4" w:rsidRDefault="001315D4">
            <w:r>
              <w:rPr>
                <w:b w:val="0"/>
                <w:bCs w:val="0"/>
              </w:rPr>
              <w:t>stage_2_detailed_class_info.csv</w:t>
            </w:r>
          </w:p>
        </w:tc>
        <w:tc>
          <w:tcPr>
            <w:tcW w:w="3000" w:type="pct"/>
            <w:hideMark/>
          </w:tcPr>
          <w:p w14:paraId="7DDA018A" w14:textId="77777777" w:rsidR="001315D4" w:rsidRDefault="001315D4">
            <w:pPr>
              <w:cnfStyle w:val="000000000000" w:firstRow="0" w:lastRow="0" w:firstColumn="0" w:lastColumn="0" w:oddVBand="0" w:evenVBand="0" w:oddHBand="0" w:evenHBand="0" w:firstRowFirstColumn="0" w:firstRowLastColumn="0" w:lastRowFirstColumn="0" w:lastRowLastColumn="0"/>
            </w:pPr>
            <w:r>
              <w:t>30,227 rows x 2 columns</w:t>
            </w:r>
          </w:p>
        </w:tc>
      </w:tr>
    </w:tbl>
    <w:p w14:paraId="2DDF71B3" w14:textId="052D9588" w:rsidR="002128AC" w:rsidRDefault="002128AC" w:rsidP="002128AC">
      <w:pPr>
        <w:pStyle w:val="Heading3"/>
        <w:rPr>
          <w:lang w:val="en-US"/>
        </w:rPr>
      </w:pPr>
      <w:bookmarkStart w:id="10" w:name="_Toc234673263"/>
      <w:r>
        <w:rPr>
          <w:lang w:val="en-US"/>
        </w:rPr>
        <w:t>DICOM Image Properties</w:t>
      </w:r>
      <w:bookmarkEnd w:id="10"/>
    </w:p>
    <w:p w14:paraId="28A367C5" w14:textId="04138B91" w:rsidR="002128AC" w:rsidRDefault="002128AC" w:rsidP="002128AC">
      <w:pPr>
        <w:rPr>
          <w:lang w:val="en-US"/>
        </w:rPr>
      </w:pPr>
      <w:r>
        <w:rPr>
          <w:lang w:val="en-US"/>
        </w:rPr>
        <w:t>Inspecting file sample images directly from the zip archive:</w:t>
      </w:r>
    </w:p>
    <w:tbl>
      <w:tblPr>
        <w:tblStyle w:val="GridTable4-Accent1"/>
        <w:tblW w:w="5000" w:type="pct"/>
        <w:tblLook w:val="04A0" w:firstRow="1" w:lastRow="0" w:firstColumn="1" w:lastColumn="0" w:noHBand="0" w:noVBand="1"/>
      </w:tblPr>
      <w:tblGrid>
        <w:gridCol w:w="1973"/>
        <w:gridCol w:w="1947"/>
        <w:gridCol w:w="1952"/>
        <w:gridCol w:w="1932"/>
        <w:gridCol w:w="1932"/>
      </w:tblGrid>
      <w:tr w:rsidR="003767C9" w14:paraId="31F9100D" w14:textId="77777777" w:rsidTr="00376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2" w:type="dxa"/>
            <w:hideMark/>
          </w:tcPr>
          <w:p w14:paraId="1F2079F8" w14:textId="77777777" w:rsidR="003767C9" w:rsidRDefault="003767C9">
            <w:pPr>
              <w:rPr>
                <w:color w:val="FFFFFF"/>
                <w:kern w:val="0"/>
                <w14:ligatures w14:val="none"/>
              </w:rPr>
            </w:pPr>
            <w:r>
              <w:rPr>
                <w:b w:val="0"/>
                <w:bCs w:val="0"/>
                <w:color w:val="FFFFFF"/>
              </w:rPr>
              <w:t>File</w:t>
            </w:r>
          </w:p>
        </w:tc>
        <w:tc>
          <w:tcPr>
            <w:tcW w:w="2091" w:type="dxa"/>
            <w:hideMark/>
          </w:tcPr>
          <w:p w14:paraId="3BF3F483" w14:textId="77777777" w:rsidR="003767C9" w:rsidRDefault="003767C9">
            <w:pPr>
              <w:cnfStyle w:val="100000000000" w:firstRow="1" w:lastRow="0" w:firstColumn="0" w:lastColumn="0" w:oddVBand="0" w:evenVBand="0" w:oddHBand="0" w:evenHBand="0" w:firstRowFirstColumn="0" w:firstRowLastColumn="0" w:lastRowFirstColumn="0" w:lastRowLastColumn="0"/>
              <w:rPr>
                <w:color w:val="FFFFFF"/>
              </w:rPr>
            </w:pPr>
            <w:proofErr w:type="spellStart"/>
            <w:r>
              <w:rPr>
                <w:b w:val="0"/>
                <w:bCs w:val="0"/>
                <w:color w:val="FFFFFF"/>
              </w:rPr>
              <w:t>Dtype</w:t>
            </w:r>
            <w:proofErr w:type="spellEnd"/>
          </w:p>
        </w:tc>
        <w:tc>
          <w:tcPr>
            <w:tcW w:w="2091" w:type="dxa"/>
            <w:hideMark/>
          </w:tcPr>
          <w:p w14:paraId="18F82221" w14:textId="77777777" w:rsidR="003767C9" w:rsidRDefault="003767C9">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Shape</w:t>
            </w:r>
          </w:p>
        </w:tc>
        <w:tc>
          <w:tcPr>
            <w:tcW w:w="2091" w:type="dxa"/>
            <w:hideMark/>
          </w:tcPr>
          <w:p w14:paraId="02420BFB" w14:textId="77777777" w:rsidR="003767C9" w:rsidRDefault="003767C9">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Pixel Min</w:t>
            </w:r>
          </w:p>
        </w:tc>
        <w:tc>
          <w:tcPr>
            <w:tcW w:w="2091" w:type="dxa"/>
            <w:hideMark/>
          </w:tcPr>
          <w:p w14:paraId="3AD2544E" w14:textId="77777777" w:rsidR="003767C9" w:rsidRDefault="003767C9">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Pixel Max</w:t>
            </w:r>
          </w:p>
        </w:tc>
      </w:tr>
      <w:tr w:rsidR="003767C9" w14:paraId="79B3FAC7" w14:textId="77777777" w:rsidTr="00376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2" w:type="dxa"/>
            <w:hideMark/>
          </w:tcPr>
          <w:p w14:paraId="3AE999CA" w14:textId="77777777" w:rsidR="003767C9" w:rsidRDefault="003767C9">
            <w:r>
              <w:t>Sample 1</w:t>
            </w:r>
          </w:p>
        </w:tc>
        <w:tc>
          <w:tcPr>
            <w:tcW w:w="2091" w:type="dxa"/>
            <w:hideMark/>
          </w:tcPr>
          <w:p w14:paraId="2EBDB6C5" w14:textId="77777777" w:rsidR="003767C9" w:rsidRDefault="003767C9">
            <w:pPr>
              <w:cnfStyle w:val="000000100000" w:firstRow="0" w:lastRow="0" w:firstColumn="0" w:lastColumn="0" w:oddVBand="0" w:evenVBand="0" w:oddHBand="1" w:evenHBand="0" w:firstRowFirstColumn="0" w:firstRowLastColumn="0" w:lastRowFirstColumn="0" w:lastRowLastColumn="0"/>
            </w:pPr>
            <w:r>
              <w:t>uint8</w:t>
            </w:r>
          </w:p>
        </w:tc>
        <w:tc>
          <w:tcPr>
            <w:tcW w:w="2091" w:type="dxa"/>
            <w:hideMark/>
          </w:tcPr>
          <w:p w14:paraId="3F197BFB" w14:textId="77777777" w:rsidR="003767C9" w:rsidRDefault="003767C9">
            <w:pPr>
              <w:cnfStyle w:val="000000100000" w:firstRow="0" w:lastRow="0" w:firstColumn="0" w:lastColumn="0" w:oddVBand="0" w:evenVBand="0" w:oddHBand="1" w:evenHBand="0" w:firstRowFirstColumn="0" w:firstRowLastColumn="0" w:lastRowFirstColumn="0" w:lastRowLastColumn="0"/>
            </w:pPr>
            <w:r>
              <w:t>(1024, 1024)</w:t>
            </w:r>
          </w:p>
        </w:tc>
        <w:tc>
          <w:tcPr>
            <w:tcW w:w="2091" w:type="dxa"/>
            <w:hideMark/>
          </w:tcPr>
          <w:p w14:paraId="4FB632E9" w14:textId="77777777" w:rsidR="003767C9" w:rsidRDefault="003767C9">
            <w:pPr>
              <w:jc w:val="center"/>
              <w:cnfStyle w:val="000000100000" w:firstRow="0" w:lastRow="0" w:firstColumn="0" w:lastColumn="0" w:oddVBand="0" w:evenVBand="0" w:oddHBand="1" w:evenHBand="0" w:firstRowFirstColumn="0" w:firstRowLastColumn="0" w:lastRowFirstColumn="0" w:lastRowLastColumn="0"/>
            </w:pPr>
            <w:r>
              <w:t>0</w:t>
            </w:r>
          </w:p>
        </w:tc>
        <w:tc>
          <w:tcPr>
            <w:tcW w:w="2091" w:type="dxa"/>
            <w:hideMark/>
          </w:tcPr>
          <w:p w14:paraId="1BCBEF9C" w14:textId="77777777" w:rsidR="003767C9" w:rsidRDefault="003767C9">
            <w:pPr>
              <w:jc w:val="center"/>
              <w:cnfStyle w:val="000000100000" w:firstRow="0" w:lastRow="0" w:firstColumn="0" w:lastColumn="0" w:oddVBand="0" w:evenVBand="0" w:oddHBand="1" w:evenHBand="0" w:firstRowFirstColumn="0" w:firstRowLastColumn="0" w:lastRowFirstColumn="0" w:lastRowLastColumn="0"/>
            </w:pPr>
            <w:r>
              <w:t>230</w:t>
            </w:r>
          </w:p>
        </w:tc>
      </w:tr>
      <w:tr w:rsidR="003767C9" w14:paraId="1031034C" w14:textId="77777777" w:rsidTr="003767C9">
        <w:tc>
          <w:tcPr>
            <w:cnfStyle w:val="001000000000" w:firstRow="0" w:lastRow="0" w:firstColumn="1" w:lastColumn="0" w:oddVBand="0" w:evenVBand="0" w:oddHBand="0" w:evenHBand="0" w:firstRowFirstColumn="0" w:firstRowLastColumn="0" w:lastRowFirstColumn="0" w:lastRowLastColumn="0"/>
            <w:tcW w:w="2092" w:type="dxa"/>
            <w:hideMark/>
          </w:tcPr>
          <w:p w14:paraId="08A88C99" w14:textId="77777777" w:rsidR="003767C9" w:rsidRDefault="003767C9">
            <w:r>
              <w:t>Sample 2</w:t>
            </w:r>
          </w:p>
        </w:tc>
        <w:tc>
          <w:tcPr>
            <w:tcW w:w="2091" w:type="dxa"/>
            <w:hideMark/>
          </w:tcPr>
          <w:p w14:paraId="45267710" w14:textId="77777777" w:rsidR="003767C9" w:rsidRDefault="003767C9">
            <w:pPr>
              <w:cnfStyle w:val="000000000000" w:firstRow="0" w:lastRow="0" w:firstColumn="0" w:lastColumn="0" w:oddVBand="0" w:evenVBand="0" w:oddHBand="0" w:evenHBand="0" w:firstRowFirstColumn="0" w:firstRowLastColumn="0" w:lastRowFirstColumn="0" w:lastRowLastColumn="0"/>
            </w:pPr>
            <w:r>
              <w:t>uint8</w:t>
            </w:r>
          </w:p>
        </w:tc>
        <w:tc>
          <w:tcPr>
            <w:tcW w:w="2091" w:type="dxa"/>
            <w:hideMark/>
          </w:tcPr>
          <w:p w14:paraId="6FB28477" w14:textId="77777777" w:rsidR="003767C9" w:rsidRDefault="003767C9">
            <w:pPr>
              <w:cnfStyle w:val="000000000000" w:firstRow="0" w:lastRow="0" w:firstColumn="0" w:lastColumn="0" w:oddVBand="0" w:evenVBand="0" w:oddHBand="0" w:evenHBand="0" w:firstRowFirstColumn="0" w:firstRowLastColumn="0" w:lastRowFirstColumn="0" w:lastRowLastColumn="0"/>
            </w:pPr>
            <w:r>
              <w:t>(1024, 1024)</w:t>
            </w:r>
          </w:p>
        </w:tc>
        <w:tc>
          <w:tcPr>
            <w:tcW w:w="2091" w:type="dxa"/>
            <w:hideMark/>
          </w:tcPr>
          <w:p w14:paraId="2E90B966" w14:textId="77777777" w:rsidR="003767C9" w:rsidRDefault="003767C9">
            <w:pPr>
              <w:jc w:val="center"/>
              <w:cnfStyle w:val="000000000000" w:firstRow="0" w:lastRow="0" w:firstColumn="0" w:lastColumn="0" w:oddVBand="0" w:evenVBand="0" w:oddHBand="0" w:evenHBand="0" w:firstRowFirstColumn="0" w:firstRowLastColumn="0" w:lastRowFirstColumn="0" w:lastRowLastColumn="0"/>
            </w:pPr>
            <w:r>
              <w:t>0</w:t>
            </w:r>
          </w:p>
        </w:tc>
        <w:tc>
          <w:tcPr>
            <w:tcW w:w="2091" w:type="dxa"/>
            <w:hideMark/>
          </w:tcPr>
          <w:p w14:paraId="012554C0" w14:textId="77777777" w:rsidR="003767C9" w:rsidRDefault="003767C9">
            <w:pPr>
              <w:jc w:val="center"/>
              <w:cnfStyle w:val="000000000000" w:firstRow="0" w:lastRow="0" w:firstColumn="0" w:lastColumn="0" w:oddVBand="0" w:evenVBand="0" w:oddHBand="0" w:evenHBand="0" w:firstRowFirstColumn="0" w:firstRowLastColumn="0" w:lastRowFirstColumn="0" w:lastRowLastColumn="0"/>
            </w:pPr>
            <w:r>
              <w:t>255</w:t>
            </w:r>
          </w:p>
        </w:tc>
      </w:tr>
      <w:tr w:rsidR="003767C9" w14:paraId="0224FABE" w14:textId="77777777" w:rsidTr="00376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2" w:type="dxa"/>
            <w:hideMark/>
          </w:tcPr>
          <w:p w14:paraId="43584145" w14:textId="77777777" w:rsidR="003767C9" w:rsidRDefault="003767C9">
            <w:r>
              <w:t>Sample 3</w:t>
            </w:r>
          </w:p>
        </w:tc>
        <w:tc>
          <w:tcPr>
            <w:tcW w:w="2091" w:type="dxa"/>
            <w:hideMark/>
          </w:tcPr>
          <w:p w14:paraId="2BCCBE0F" w14:textId="77777777" w:rsidR="003767C9" w:rsidRDefault="003767C9">
            <w:pPr>
              <w:cnfStyle w:val="000000100000" w:firstRow="0" w:lastRow="0" w:firstColumn="0" w:lastColumn="0" w:oddVBand="0" w:evenVBand="0" w:oddHBand="1" w:evenHBand="0" w:firstRowFirstColumn="0" w:firstRowLastColumn="0" w:lastRowFirstColumn="0" w:lastRowLastColumn="0"/>
            </w:pPr>
            <w:r>
              <w:t>uint8</w:t>
            </w:r>
          </w:p>
        </w:tc>
        <w:tc>
          <w:tcPr>
            <w:tcW w:w="2091" w:type="dxa"/>
            <w:hideMark/>
          </w:tcPr>
          <w:p w14:paraId="68A41A57" w14:textId="77777777" w:rsidR="003767C9" w:rsidRDefault="003767C9">
            <w:pPr>
              <w:cnfStyle w:val="000000100000" w:firstRow="0" w:lastRow="0" w:firstColumn="0" w:lastColumn="0" w:oddVBand="0" w:evenVBand="0" w:oddHBand="1" w:evenHBand="0" w:firstRowFirstColumn="0" w:firstRowLastColumn="0" w:lastRowFirstColumn="0" w:lastRowLastColumn="0"/>
            </w:pPr>
            <w:r>
              <w:t>(1024, 1024)</w:t>
            </w:r>
          </w:p>
        </w:tc>
        <w:tc>
          <w:tcPr>
            <w:tcW w:w="2091" w:type="dxa"/>
            <w:hideMark/>
          </w:tcPr>
          <w:p w14:paraId="7A937416" w14:textId="77777777" w:rsidR="003767C9" w:rsidRDefault="003767C9">
            <w:pPr>
              <w:jc w:val="center"/>
              <w:cnfStyle w:val="000000100000" w:firstRow="0" w:lastRow="0" w:firstColumn="0" w:lastColumn="0" w:oddVBand="0" w:evenVBand="0" w:oddHBand="1" w:evenHBand="0" w:firstRowFirstColumn="0" w:firstRowLastColumn="0" w:lastRowFirstColumn="0" w:lastRowLastColumn="0"/>
            </w:pPr>
            <w:r>
              <w:t>0</w:t>
            </w:r>
          </w:p>
        </w:tc>
        <w:tc>
          <w:tcPr>
            <w:tcW w:w="2091" w:type="dxa"/>
            <w:hideMark/>
          </w:tcPr>
          <w:p w14:paraId="05D97332" w14:textId="77777777" w:rsidR="003767C9" w:rsidRDefault="003767C9">
            <w:pPr>
              <w:jc w:val="center"/>
              <w:cnfStyle w:val="000000100000" w:firstRow="0" w:lastRow="0" w:firstColumn="0" w:lastColumn="0" w:oddVBand="0" w:evenVBand="0" w:oddHBand="1" w:evenHBand="0" w:firstRowFirstColumn="0" w:firstRowLastColumn="0" w:lastRowFirstColumn="0" w:lastRowLastColumn="0"/>
            </w:pPr>
            <w:r>
              <w:t>232</w:t>
            </w:r>
          </w:p>
        </w:tc>
      </w:tr>
      <w:tr w:rsidR="003767C9" w14:paraId="3371C2D6" w14:textId="77777777" w:rsidTr="003767C9">
        <w:tc>
          <w:tcPr>
            <w:cnfStyle w:val="001000000000" w:firstRow="0" w:lastRow="0" w:firstColumn="1" w:lastColumn="0" w:oddVBand="0" w:evenVBand="0" w:oddHBand="0" w:evenHBand="0" w:firstRowFirstColumn="0" w:firstRowLastColumn="0" w:lastRowFirstColumn="0" w:lastRowLastColumn="0"/>
            <w:tcW w:w="2092" w:type="dxa"/>
            <w:hideMark/>
          </w:tcPr>
          <w:p w14:paraId="5FB3F9A1" w14:textId="77777777" w:rsidR="003767C9" w:rsidRDefault="003767C9">
            <w:r>
              <w:t>Sample 4</w:t>
            </w:r>
          </w:p>
        </w:tc>
        <w:tc>
          <w:tcPr>
            <w:tcW w:w="2091" w:type="dxa"/>
            <w:hideMark/>
          </w:tcPr>
          <w:p w14:paraId="167C6E95" w14:textId="77777777" w:rsidR="003767C9" w:rsidRDefault="003767C9">
            <w:pPr>
              <w:cnfStyle w:val="000000000000" w:firstRow="0" w:lastRow="0" w:firstColumn="0" w:lastColumn="0" w:oddVBand="0" w:evenVBand="0" w:oddHBand="0" w:evenHBand="0" w:firstRowFirstColumn="0" w:firstRowLastColumn="0" w:lastRowFirstColumn="0" w:lastRowLastColumn="0"/>
            </w:pPr>
            <w:r>
              <w:t>uint8</w:t>
            </w:r>
          </w:p>
        </w:tc>
        <w:tc>
          <w:tcPr>
            <w:tcW w:w="2091" w:type="dxa"/>
            <w:hideMark/>
          </w:tcPr>
          <w:p w14:paraId="3EAB137C" w14:textId="77777777" w:rsidR="003767C9" w:rsidRDefault="003767C9">
            <w:pPr>
              <w:cnfStyle w:val="000000000000" w:firstRow="0" w:lastRow="0" w:firstColumn="0" w:lastColumn="0" w:oddVBand="0" w:evenVBand="0" w:oddHBand="0" w:evenHBand="0" w:firstRowFirstColumn="0" w:firstRowLastColumn="0" w:lastRowFirstColumn="0" w:lastRowLastColumn="0"/>
            </w:pPr>
            <w:r>
              <w:t>(1024, 1024)</w:t>
            </w:r>
          </w:p>
        </w:tc>
        <w:tc>
          <w:tcPr>
            <w:tcW w:w="2091" w:type="dxa"/>
            <w:hideMark/>
          </w:tcPr>
          <w:p w14:paraId="44174F38" w14:textId="77777777" w:rsidR="003767C9" w:rsidRDefault="003767C9">
            <w:pPr>
              <w:jc w:val="center"/>
              <w:cnfStyle w:val="000000000000" w:firstRow="0" w:lastRow="0" w:firstColumn="0" w:lastColumn="0" w:oddVBand="0" w:evenVBand="0" w:oddHBand="0" w:evenHBand="0" w:firstRowFirstColumn="0" w:firstRowLastColumn="0" w:lastRowFirstColumn="0" w:lastRowLastColumn="0"/>
            </w:pPr>
            <w:r>
              <w:t>0</w:t>
            </w:r>
          </w:p>
        </w:tc>
        <w:tc>
          <w:tcPr>
            <w:tcW w:w="2091" w:type="dxa"/>
            <w:hideMark/>
          </w:tcPr>
          <w:p w14:paraId="4D46E2A5" w14:textId="77777777" w:rsidR="003767C9" w:rsidRDefault="003767C9">
            <w:pPr>
              <w:jc w:val="center"/>
              <w:cnfStyle w:val="000000000000" w:firstRow="0" w:lastRow="0" w:firstColumn="0" w:lastColumn="0" w:oddVBand="0" w:evenVBand="0" w:oddHBand="0" w:evenHBand="0" w:firstRowFirstColumn="0" w:firstRowLastColumn="0" w:lastRowFirstColumn="0" w:lastRowLastColumn="0"/>
            </w:pPr>
            <w:r>
              <w:t>255</w:t>
            </w:r>
          </w:p>
        </w:tc>
      </w:tr>
      <w:tr w:rsidR="003767C9" w14:paraId="51CE6C2E" w14:textId="77777777" w:rsidTr="00376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2" w:type="dxa"/>
            <w:hideMark/>
          </w:tcPr>
          <w:p w14:paraId="2E4C5EFD" w14:textId="77777777" w:rsidR="003767C9" w:rsidRDefault="003767C9">
            <w:r>
              <w:t>Sample 5</w:t>
            </w:r>
          </w:p>
        </w:tc>
        <w:tc>
          <w:tcPr>
            <w:tcW w:w="2091" w:type="dxa"/>
            <w:hideMark/>
          </w:tcPr>
          <w:p w14:paraId="42E4E22E" w14:textId="77777777" w:rsidR="003767C9" w:rsidRDefault="003767C9">
            <w:pPr>
              <w:cnfStyle w:val="000000100000" w:firstRow="0" w:lastRow="0" w:firstColumn="0" w:lastColumn="0" w:oddVBand="0" w:evenVBand="0" w:oddHBand="1" w:evenHBand="0" w:firstRowFirstColumn="0" w:firstRowLastColumn="0" w:lastRowFirstColumn="0" w:lastRowLastColumn="0"/>
            </w:pPr>
            <w:r>
              <w:t>uint8</w:t>
            </w:r>
          </w:p>
        </w:tc>
        <w:tc>
          <w:tcPr>
            <w:tcW w:w="2091" w:type="dxa"/>
            <w:hideMark/>
          </w:tcPr>
          <w:p w14:paraId="61C5E97B" w14:textId="77777777" w:rsidR="003767C9" w:rsidRDefault="003767C9">
            <w:pPr>
              <w:cnfStyle w:val="000000100000" w:firstRow="0" w:lastRow="0" w:firstColumn="0" w:lastColumn="0" w:oddVBand="0" w:evenVBand="0" w:oddHBand="1" w:evenHBand="0" w:firstRowFirstColumn="0" w:firstRowLastColumn="0" w:lastRowFirstColumn="0" w:lastRowLastColumn="0"/>
            </w:pPr>
            <w:r>
              <w:t>(1024, 1024)</w:t>
            </w:r>
          </w:p>
        </w:tc>
        <w:tc>
          <w:tcPr>
            <w:tcW w:w="2091" w:type="dxa"/>
            <w:hideMark/>
          </w:tcPr>
          <w:p w14:paraId="009B0DAC" w14:textId="77777777" w:rsidR="003767C9" w:rsidRDefault="003767C9">
            <w:pPr>
              <w:jc w:val="center"/>
              <w:cnfStyle w:val="000000100000" w:firstRow="0" w:lastRow="0" w:firstColumn="0" w:lastColumn="0" w:oddVBand="0" w:evenVBand="0" w:oddHBand="1" w:evenHBand="0" w:firstRowFirstColumn="0" w:firstRowLastColumn="0" w:lastRowFirstColumn="0" w:lastRowLastColumn="0"/>
            </w:pPr>
            <w:r>
              <w:t>0</w:t>
            </w:r>
          </w:p>
        </w:tc>
        <w:tc>
          <w:tcPr>
            <w:tcW w:w="2091" w:type="dxa"/>
            <w:hideMark/>
          </w:tcPr>
          <w:p w14:paraId="576827DF" w14:textId="77777777" w:rsidR="003767C9" w:rsidRDefault="003767C9">
            <w:pPr>
              <w:jc w:val="center"/>
              <w:cnfStyle w:val="000000100000" w:firstRow="0" w:lastRow="0" w:firstColumn="0" w:lastColumn="0" w:oddVBand="0" w:evenVBand="0" w:oddHBand="1" w:evenHBand="0" w:firstRowFirstColumn="0" w:firstRowLastColumn="0" w:lastRowFirstColumn="0" w:lastRowLastColumn="0"/>
            </w:pPr>
            <w:r>
              <w:t>255</w:t>
            </w:r>
          </w:p>
        </w:tc>
      </w:tr>
    </w:tbl>
    <w:p w14:paraId="3A2B739F" w14:textId="77777777" w:rsidR="00A92927" w:rsidRPr="00A92927" w:rsidRDefault="00000000" w:rsidP="00F865CD">
      <w:pPr>
        <w:rPr>
          <w:lang w:val="en-US"/>
        </w:rPr>
      </w:pPr>
      <w:r>
        <w:rPr>
          <w:lang w:val="en-US"/>
        </w:rPr>
        <w:t xml:space="preserve">All images are 1024 </w:t>
      </w:r>
      <w:r w:rsidR="00A45ED4" w:rsidRPr="00A45ED4">
        <w:rPr>
          <w:lang w:val="en-US"/>
        </w:rPr>
        <w:t>×</w:t>
      </w:r>
      <w:r>
        <w:rPr>
          <w:lang w:val="en-US"/>
        </w:rPr>
        <w:t xml:space="preserve"> 1024 pixel, single-channel grayscale</w:t>
      </w:r>
      <w:r w:rsidRPr="008D02B6">
        <w:rPr>
          <w:lang w:val="en-US"/>
        </w:rPr>
        <w:t>,</w:t>
      </w:r>
      <w:r>
        <w:rPr>
          <w:lang w:val="en-US"/>
        </w:rPr>
        <w:t xml:space="preserve"> uint8 arrays. The varying </w:t>
      </w:r>
      <w:r w:rsidRPr="008D02B6">
        <w:rPr>
          <w:lang w:val="en-US"/>
        </w:rPr>
        <w:t>maximum</w:t>
      </w:r>
      <w:r>
        <w:rPr>
          <w:lang w:val="en-US"/>
        </w:rPr>
        <w:t xml:space="preserve"> pixel value (230 </w:t>
      </w:r>
      <w:r w:rsidRPr="008D02B6">
        <w:rPr>
          <w:lang w:val="en-US"/>
        </w:rPr>
        <w:t>versus</w:t>
      </w:r>
      <w:r>
        <w:rPr>
          <w:lang w:val="en-US"/>
        </w:rPr>
        <w:t xml:space="preserve"> 255) confirms scanner-to-scanner intensity </w:t>
      </w:r>
      <w:r w:rsidRPr="008D02B6">
        <w:rPr>
          <w:lang w:val="en-US"/>
        </w:rPr>
        <w:t>variation</w:t>
      </w:r>
      <w:r>
        <w:rPr>
          <w:lang w:val="en-US"/>
        </w:rPr>
        <w:t xml:space="preserve">, making per-image normalization </w:t>
      </w:r>
      <w:r w:rsidRPr="008D02B6">
        <w:rPr>
          <w:lang w:val="en-US"/>
        </w:rPr>
        <w:t>necessary</w:t>
      </w:r>
      <w:r>
        <w:rPr>
          <w:lang w:val="en-US"/>
        </w:rPr>
        <w:t>.</w:t>
      </w:r>
    </w:p>
    <w:p w14:paraId="0607CE21" w14:textId="70E17190" w:rsidR="007501D4" w:rsidRDefault="007501D4" w:rsidP="007501D4">
      <w:pPr>
        <w:pStyle w:val="Heading3"/>
        <w:rPr>
          <w:lang w:val="en-US"/>
        </w:rPr>
      </w:pPr>
      <w:bookmarkStart w:id="11" w:name="_Toc234673264"/>
      <w:r>
        <w:rPr>
          <w:lang w:val="en-US"/>
        </w:rPr>
        <w:t>Key Data Observations</w:t>
      </w:r>
      <w:bookmarkEnd w:id="11"/>
    </w:p>
    <w:tbl>
      <w:tblPr>
        <w:tblStyle w:val="GridTable4-Accent1"/>
        <w:tblW w:w="4802" w:type="pct"/>
        <w:tblLook w:val="04A0" w:firstRow="1" w:lastRow="0" w:firstColumn="1" w:lastColumn="0" w:noHBand="0" w:noVBand="1"/>
      </w:tblPr>
      <w:tblGrid>
        <w:gridCol w:w="4615"/>
        <w:gridCol w:w="4735"/>
      </w:tblGrid>
      <w:tr w:rsidR="001315D4" w14:paraId="20D3A9AE" w14:textId="77777777" w:rsidTr="00EE5E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8" w:type="pct"/>
            <w:hideMark/>
          </w:tcPr>
          <w:p w14:paraId="3BAB2EA7" w14:textId="77777777" w:rsidR="001315D4" w:rsidRDefault="001315D4">
            <w:pPr>
              <w:rPr>
                <w:color w:val="FFFFFF"/>
                <w:kern w:val="0"/>
                <w14:ligatures w14:val="none"/>
              </w:rPr>
            </w:pPr>
            <w:r>
              <w:rPr>
                <w:b w:val="0"/>
                <w:bCs w:val="0"/>
                <w:color w:val="FFFFFF"/>
              </w:rPr>
              <w:t>Metric</w:t>
            </w:r>
          </w:p>
        </w:tc>
        <w:tc>
          <w:tcPr>
            <w:tcW w:w="2532" w:type="pct"/>
            <w:hideMark/>
          </w:tcPr>
          <w:p w14:paraId="312984AD"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Value</w:t>
            </w:r>
          </w:p>
        </w:tc>
      </w:tr>
      <w:tr w:rsidR="001315D4" w14:paraId="168E4303" w14:textId="77777777" w:rsidTr="00EE5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8" w:type="pct"/>
            <w:hideMark/>
          </w:tcPr>
          <w:p w14:paraId="732140F7" w14:textId="77777777" w:rsidR="001315D4" w:rsidRDefault="001315D4">
            <w:r>
              <w:rPr>
                <w:b w:val="0"/>
                <w:bCs w:val="0"/>
              </w:rPr>
              <w:t>Training CSV rows</w:t>
            </w:r>
          </w:p>
        </w:tc>
        <w:tc>
          <w:tcPr>
            <w:tcW w:w="2532" w:type="pct"/>
            <w:hideMark/>
          </w:tcPr>
          <w:p w14:paraId="5DC62BE1"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30,227</w:t>
            </w:r>
          </w:p>
        </w:tc>
      </w:tr>
      <w:tr w:rsidR="001315D4" w14:paraId="0238E060" w14:textId="77777777" w:rsidTr="00EE5E94">
        <w:tc>
          <w:tcPr>
            <w:cnfStyle w:val="001000000000" w:firstRow="0" w:lastRow="0" w:firstColumn="1" w:lastColumn="0" w:oddVBand="0" w:evenVBand="0" w:oddHBand="0" w:evenHBand="0" w:firstRowFirstColumn="0" w:firstRowLastColumn="0" w:lastRowFirstColumn="0" w:lastRowLastColumn="0"/>
            <w:tcW w:w="2468" w:type="pct"/>
            <w:hideMark/>
          </w:tcPr>
          <w:p w14:paraId="6AAD8F9F" w14:textId="77777777" w:rsidR="001315D4" w:rsidRDefault="001315D4">
            <w:r>
              <w:rPr>
                <w:b w:val="0"/>
                <w:bCs w:val="0"/>
              </w:rPr>
              <w:t>Unique training patients</w:t>
            </w:r>
          </w:p>
        </w:tc>
        <w:tc>
          <w:tcPr>
            <w:tcW w:w="2532" w:type="pct"/>
            <w:hideMark/>
          </w:tcPr>
          <w:p w14:paraId="1F6BB62F"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26,684</w:t>
            </w:r>
          </w:p>
        </w:tc>
      </w:tr>
      <w:tr w:rsidR="001315D4" w14:paraId="5A02C3B2" w14:textId="77777777" w:rsidTr="00EE5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8" w:type="pct"/>
            <w:hideMark/>
          </w:tcPr>
          <w:p w14:paraId="5B04784C" w14:textId="477DF364" w:rsidR="001315D4" w:rsidRDefault="00EE5E94">
            <w:r>
              <w:rPr>
                <w:b w:val="0"/>
                <w:bCs w:val="0"/>
              </w:rPr>
              <w:t>Duplicate rows (Multi-box patients)</w:t>
            </w:r>
          </w:p>
        </w:tc>
        <w:tc>
          <w:tcPr>
            <w:tcW w:w="2532" w:type="pct"/>
            <w:hideMark/>
          </w:tcPr>
          <w:p w14:paraId="5587E902" w14:textId="49299C31" w:rsidR="001315D4" w:rsidRDefault="00EE5E94">
            <w:pPr>
              <w:jc w:val="right"/>
              <w:cnfStyle w:val="000000100000" w:firstRow="0" w:lastRow="0" w:firstColumn="0" w:lastColumn="0" w:oddVBand="0" w:evenVBand="0" w:oddHBand="1" w:evenHBand="0" w:firstRowFirstColumn="0" w:firstRowLastColumn="0" w:lastRowFirstColumn="0" w:lastRowLastColumn="0"/>
            </w:pPr>
            <w:r>
              <w:t>3,543</w:t>
            </w:r>
          </w:p>
        </w:tc>
      </w:tr>
      <w:tr w:rsidR="001315D4" w14:paraId="017A9825" w14:textId="77777777" w:rsidTr="00EE5E94">
        <w:tc>
          <w:tcPr>
            <w:cnfStyle w:val="001000000000" w:firstRow="0" w:lastRow="0" w:firstColumn="1" w:lastColumn="0" w:oddVBand="0" w:evenVBand="0" w:oddHBand="0" w:evenHBand="0" w:firstRowFirstColumn="0" w:firstRowLastColumn="0" w:lastRowFirstColumn="0" w:lastRowLastColumn="0"/>
            <w:tcW w:w="2468" w:type="pct"/>
            <w:hideMark/>
          </w:tcPr>
          <w:p w14:paraId="371A78ED" w14:textId="0F8F16AD" w:rsidR="001315D4" w:rsidRDefault="00EE5E94">
            <w:r>
              <w:rPr>
                <w:b w:val="0"/>
                <w:bCs w:val="0"/>
              </w:rPr>
              <w:t>Pneumonia patients after deduplication</w:t>
            </w:r>
          </w:p>
        </w:tc>
        <w:tc>
          <w:tcPr>
            <w:tcW w:w="2532" w:type="pct"/>
            <w:hideMark/>
          </w:tcPr>
          <w:p w14:paraId="0D9E0035" w14:textId="1F969D19" w:rsidR="001315D4" w:rsidRDefault="00EE5E94">
            <w:pPr>
              <w:jc w:val="right"/>
              <w:cnfStyle w:val="000000000000" w:firstRow="0" w:lastRow="0" w:firstColumn="0" w:lastColumn="0" w:oddVBand="0" w:evenVBand="0" w:oddHBand="0" w:evenHBand="0" w:firstRowFirstColumn="0" w:firstRowLastColumn="0" w:lastRowFirstColumn="0" w:lastRowLastColumn="0"/>
            </w:pPr>
            <w:r>
              <w:t>6,012 (22.5%)</w:t>
            </w:r>
          </w:p>
        </w:tc>
      </w:tr>
      <w:tr w:rsidR="001315D4" w14:paraId="0E50F4A8" w14:textId="77777777" w:rsidTr="00EE5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8" w:type="pct"/>
            <w:hideMark/>
          </w:tcPr>
          <w:p w14:paraId="572B8155" w14:textId="3090EF25" w:rsidR="001315D4" w:rsidRDefault="00EE5E94">
            <w:r>
              <w:rPr>
                <w:b w:val="0"/>
                <w:bCs w:val="0"/>
              </w:rPr>
              <w:t>Raw-CSV Pneumonia share (misleading)</w:t>
            </w:r>
          </w:p>
        </w:tc>
        <w:tc>
          <w:tcPr>
            <w:tcW w:w="2532" w:type="pct"/>
            <w:hideMark/>
          </w:tcPr>
          <w:p w14:paraId="3B0D7512" w14:textId="76834EE2" w:rsidR="001315D4" w:rsidRDefault="00EE5E94">
            <w:pPr>
              <w:jc w:val="right"/>
              <w:cnfStyle w:val="000000100000" w:firstRow="0" w:lastRow="0" w:firstColumn="0" w:lastColumn="0" w:oddVBand="0" w:evenVBand="0" w:oddHBand="1" w:evenHBand="0" w:firstRowFirstColumn="0" w:firstRowLastColumn="0" w:lastRowFirstColumn="0" w:lastRowLastColumn="0"/>
            </w:pPr>
            <w:r>
              <w:t>31.6%</w:t>
            </w:r>
          </w:p>
        </w:tc>
      </w:tr>
      <w:tr w:rsidR="001315D4" w14:paraId="42C9E395" w14:textId="77777777" w:rsidTr="00EE5E94">
        <w:tc>
          <w:tcPr>
            <w:cnfStyle w:val="001000000000" w:firstRow="0" w:lastRow="0" w:firstColumn="1" w:lastColumn="0" w:oddVBand="0" w:evenVBand="0" w:oddHBand="0" w:evenHBand="0" w:firstRowFirstColumn="0" w:firstRowLastColumn="0" w:lastRowFirstColumn="0" w:lastRowLastColumn="0"/>
            <w:tcW w:w="2468" w:type="pct"/>
            <w:hideMark/>
          </w:tcPr>
          <w:p w14:paraId="52C67E96" w14:textId="5811CDAC" w:rsidR="001315D4" w:rsidRDefault="00EE5E94">
            <w:r>
              <w:rPr>
                <w:b w:val="0"/>
                <w:bCs w:val="0"/>
              </w:rPr>
              <w:t>Image properties</w:t>
            </w:r>
          </w:p>
        </w:tc>
        <w:tc>
          <w:tcPr>
            <w:tcW w:w="2532" w:type="pct"/>
            <w:hideMark/>
          </w:tcPr>
          <w:p w14:paraId="23F32B1E" w14:textId="44F3A67C" w:rsidR="001315D4" w:rsidRDefault="00EE5E94">
            <w:pPr>
              <w:jc w:val="right"/>
              <w:cnfStyle w:val="000000000000" w:firstRow="0" w:lastRow="0" w:firstColumn="0" w:lastColumn="0" w:oddVBand="0" w:evenVBand="0" w:oddHBand="0" w:evenHBand="0" w:firstRowFirstColumn="0" w:firstRowLastColumn="0" w:lastRowFirstColumn="0" w:lastRowLastColumn="0"/>
            </w:pPr>
            <w:r>
              <w:t>1024x1024, uint8, single-channel grayscale</w:t>
            </w:r>
          </w:p>
        </w:tc>
      </w:tr>
      <w:tr w:rsidR="001315D4" w14:paraId="034173C0" w14:textId="77777777" w:rsidTr="00EE5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8" w:type="pct"/>
            <w:hideMark/>
          </w:tcPr>
          <w:p w14:paraId="562CA21F" w14:textId="3A2243F6" w:rsidR="001315D4" w:rsidRDefault="00EE5E94">
            <w:r>
              <w:rPr>
                <w:b w:val="0"/>
                <w:bCs w:val="0"/>
              </w:rPr>
              <w:t>Pixel maxima across samples</w:t>
            </w:r>
          </w:p>
        </w:tc>
        <w:tc>
          <w:tcPr>
            <w:tcW w:w="2532" w:type="pct"/>
            <w:hideMark/>
          </w:tcPr>
          <w:p w14:paraId="095454AF" w14:textId="7A6796BF" w:rsidR="001315D4" w:rsidRDefault="00EE5E94">
            <w:pPr>
              <w:jc w:val="right"/>
              <w:cnfStyle w:val="000000100000" w:firstRow="0" w:lastRow="0" w:firstColumn="0" w:lastColumn="0" w:oddVBand="0" w:evenVBand="0" w:oddHBand="1" w:evenHBand="0" w:firstRowFirstColumn="0" w:firstRowLastColumn="0" w:lastRowFirstColumn="0" w:lastRowLastColumn="0"/>
            </w:pPr>
            <w:r>
              <w:t>230-255 (scanner-dependent)</w:t>
            </w:r>
          </w:p>
        </w:tc>
      </w:tr>
    </w:tbl>
    <w:p w14:paraId="051634DE" w14:textId="4F2EEC8B" w:rsidR="007501D4" w:rsidRDefault="007501D4" w:rsidP="007501D4">
      <w:pPr>
        <w:rPr>
          <w:lang w:val="en-US"/>
        </w:rPr>
      </w:pPr>
      <w:r w:rsidRPr="007501D4">
        <w:rPr>
          <w:lang w:val="en-US"/>
        </w:rPr>
        <w:t>Important finding — raw CSV inflates pneumonia count. The CSV has 30,227 rows but only 26,684 unique</w:t>
      </w:r>
      <w:r>
        <w:rPr>
          <w:lang w:val="en-US"/>
        </w:rPr>
        <w:t xml:space="preserve"> </w:t>
      </w:r>
      <w:r w:rsidRPr="007501D4">
        <w:rPr>
          <w:lang w:val="en-US"/>
        </w:rPr>
        <w:t>patients. The extra 3,543 rows arise because pneumonia patients can have multiple bounding box annotations</w:t>
      </w:r>
      <w:r>
        <w:rPr>
          <w:lang w:val="en-US"/>
        </w:rPr>
        <w:t xml:space="preserve"> </w:t>
      </w:r>
      <w:r w:rsidRPr="007501D4">
        <w:rPr>
          <w:lang w:val="en-US"/>
        </w:rPr>
        <w:t>(one row per annotated opacity region). When deduplicated to patient level, the true pneumonia prevalence is 6,012</w:t>
      </w:r>
      <w:r>
        <w:rPr>
          <w:lang w:val="en-US"/>
        </w:rPr>
        <w:t xml:space="preserve"> </w:t>
      </w:r>
      <w:r w:rsidRPr="007501D4">
        <w:rPr>
          <w:lang w:val="en-US"/>
        </w:rPr>
        <w:t>patients (22.5%), not 31.6% as the raw CSV implies. This makes the class imbalance more severe than initially</w:t>
      </w:r>
      <w:r>
        <w:rPr>
          <w:lang w:val="en-US"/>
        </w:rPr>
        <w:t xml:space="preserve"> </w:t>
      </w:r>
      <w:r w:rsidRPr="007501D4">
        <w:rPr>
          <w:lang w:val="en-US"/>
        </w:rPr>
        <w:t>apparent.</w:t>
      </w:r>
    </w:p>
    <w:p w14:paraId="5A9CA9AF" w14:textId="121DDB36" w:rsidR="00B72830" w:rsidRDefault="00B72830" w:rsidP="00B72830">
      <w:pPr>
        <w:pStyle w:val="ListParagraph"/>
        <w:numPr>
          <w:ilvl w:val="0"/>
          <w:numId w:val="13"/>
        </w:numPr>
        <w:rPr>
          <w:lang w:val="en-US"/>
        </w:rPr>
      </w:pPr>
      <w:r>
        <w:rPr>
          <w:lang w:val="en-US"/>
        </w:rPr>
        <w:lastRenderedPageBreak/>
        <w:t xml:space="preserve">All analysis must happen at </w:t>
      </w:r>
      <w:r w:rsidRPr="00EE5E94">
        <w:rPr>
          <w:b/>
          <w:bCs/>
          <w:lang w:val="en-US"/>
        </w:rPr>
        <w:t>patient level</w:t>
      </w:r>
      <w:r>
        <w:rPr>
          <w:lang w:val="en-US"/>
        </w:rPr>
        <w:t xml:space="preserve"> – labels deduplicated to one row per patient before any split or statistic.</w:t>
      </w:r>
    </w:p>
    <w:p w14:paraId="30870067" w14:textId="50B6C5AE" w:rsidR="00B72830" w:rsidRDefault="00B72830" w:rsidP="00B72830">
      <w:pPr>
        <w:pStyle w:val="ListParagraph"/>
        <w:numPr>
          <w:ilvl w:val="0"/>
          <w:numId w:val="13"/>
        </w:numPr>
        <w:rPr>
          <w:lang w:val="en-US"/>
        </w:rPr>
      </w:pPr>
      <w:r>
        <w:rPr>
          <w:lang w:val="en-US"/>
        </w:rPr>
        <w:t xml:space="preserve">True class imbalance is </w:t>
      </w:r>
      <w:proofErr w:type="gramStart"/>
      <w:r w:rsidRPr="00EE5E94">
        <w:rPr>
          <w:b/>
          <w:bCs/>
          <w:lang w:val="en-US"/>
        </w:rPr>
        <w:t>3.44 :</w:t>
      </w:r>
      <w:proofErr w:type="gramEnd"/>
      <w:r w:rsidRPr="00EE5E94">
        <w:rPr>
          <w:b/>
          <w:bCs/>
          <w:lang w:val="en-US"/>
        </w:rPr>
        <w:t xml:space="preserve"> 1</w:t>
      </w:r>
      <w:r>
        <w:rPr>
          <w:lang w:val="en-US"/>
        </w:rPr>
        <w:t>, more severe than the raw file implies – accuracy alone cannot be the success metric.</w:t>
      </w:r>
    </w:p>
    <w:p w14:paraId="0BBF6E77" w14:textId="6BA084BB" w:rsidR="00B72830" w:rsidRDefault="00B72830" w:rsidP="00B72830">
      <w:pPr>
        <w:pStyle w:val="ListParagraph"/>
        <w:numPr>
          <w:ilvl w:val="0"/>
          <w:numId w:val="13"/>
        </w:numPr>
        <w:rPr>
          <w:lang w:val="en-US"/>
        </w:rPr>
      </w:pPr>
      <w:r>
        <w:rPr>
          <w:lang w:val="en-US"/>
        </w:rPr>
        <w:t xml:space="preserve">Scanner-dependent intensity ranges require </w:t>
      </w:r>
      <w:r w:rsidRPr="00EE5E94">
        <w:rPr>
          <w:b/>
          <w:bCs/>
          <w:lang w:val="en-US"/>
        </w:rPr>
        <w:t>per-image normalization</w:t>
      </w:r>
      <w:r>
        <w:rPr>
          <w:lang w:val="en-US"/>
        </w:rPr>
        <w:t xml:space="preserve"> rather than a single global scale.</w:t>
      </w:r>
    </w:p>
    <w:p w14:paraId="0E86E065" w14:textId="310D1E7C" w:rsidR="00B72830" w:rsidRPr="00B72830" w:rsidRDefault="00B72830" w:rsidP="00B72830">
      <w:pPr>
        <w:pStyle w:val="ListParagraph"/>
        <w:numPr>
          <w:ilvl w:val="0"/>
          <w:numId w:val="13"/>
        </w:numPr>
        <w:rPr>
          <w:lang w:val="en-US"/>
        </w:rPr>
      </w:pPr>
      <w:r w:rsidRPr="00EE5E94">
        <w:rPr>
          <w:b/>
          <w:bCs/>
          <w:lang w:val="en-US"/>
        </w:rPr>
        <w:t>No RGB-to-grayscale</w:t>
      </w:r>
      <w:r>
        <w:rPr>
          <w:lang w:val="en-US"/>
        </w:rPr>
        <w:t xml:space="preserve"> conversion needed; a channel dimension is added programmatically for the CNN.</w:t>
      </w:r>
    </w:p>
    <w:p w14:paraId="5AE3EF69" w14:textId="716F10BE" w:rsidR="007501D4" w:rsidRDefault="007501D4" w:rsidP="007501D4">
      <w:pPr>
        <w:pStyle w:val="Heading2"/>
        <w:rPr>
          <w:lang w:val="en-US"/>
        </w:rPr>
      </w:pPr>
      <w:bookmarkStart w:id="12" w:name="_Toc234673265"/>
      <w:r>
        <w:rPr>
          <w:lang w:val="en-US"/>
        </w:rPr>
        <w:t>Exploratory Data Analysis</w:t>
      </w:r>
      <w:bookmarkEnd w:id="12"/>
    </w:p>
    <w:p w14:paraId="1909683E" w14:textId="2962B2C2" w:rsidR="007501D4" w:rsidRDefault="007501D4" w:rsidP="007501D4">
      <w:pPr>
        <w:pStyle w:val="Heading3"/>
        <w:rPr>
          <w:lang w:val="en-US"/>
        </w:rPr>
      </w:pPr>
      <w:bookmarkStart w:id="13" w:name="_Toc234673266"/>
      <w:r>
        <w:rPr>
          <w:lang w:val="en-US"/>
        </w:rPr>
        <w:t>Patient-Level Class Distribution</w:t>
      </w:r>
      <w:bookmarkEnd w:id="13"/>
    </w:p>
    <w:p w14:paraId="2A56168C" w14:textId="77777777" w:rsidR="00A92927" w:rsidRPr="00A92927" w:rsidRDefault="00000000" w:rsidP="005476DD">
      <w:pPr>
        <w:rPr>
          <w:lang w:val="en-US"/>
        </w:rPr>
      </w:pPr>
      <w:r>
        <w:rPr>
          <w:lang w:val="en-US"/>
        </w:rPr>
        <w:t xml:space="preserve">After deduplication to one row </w:t>
      </w:r>
      <w:r w:rsidR="002C5BA4" w:rsidRPr="002C5BA4">
        <w:rPr>
          <w:lang w:val="en-US"/>
        </w:rPr>
        <w:t>per</w:t>
      </w:r>
      <w:r>
        <w:rPr>
          <w:lang w:val="en-US"/>
        </w:rPr>
        <w:t xml:space="preserve"> patient</w:t>
      </w:r>
      <w:r w:rsidR="002C5BA4" w:rsidRPr="002C5BA4">
        <w:rPr>
          <w:lang w:val="en-US"/>
        </w:rPr>
        <w:t>:</w:t>
      </w:r>
    </w:p>
    <w:tbl>
      <w:tblPr>
        <w:tblStyle w:val="GridTable4-Accent1"/>
        <w:tblW w:w="5000" w:type="pct"/>
        <w:tblLook w:val="04A0" w:firstRow="1" w:lastRow="0" w:firstColumn="1" w:lastColumn="0" w:noHBand="0" w:noVBand="1"/>
      </w:tblPr>
      <w:tblGrid>
        <w:gridCol w:w="4868"/>
        <w:gridCol w:w="2434"/>
        <w:gridCol w:w="2434"/>
      </w:tblGrid>
      <w:tr w:rsidR="001315D4" w14:paraId="4FC18D39"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4A21A8B6" w14:textId="77777777" w:rsidR="001315D4" w:rsidRDefault="001315D4">
            <w:pPr>
              <w:rPr>
                <w:color w:val="FFFFFF"/>
                <w:kern w:val="0"/>
                <w14:ligatures w14:val="none"/>
              </w:rPr>
            </w:pPr>
            <w:r>
              <w:rPr>
                <w:b w:val="0"/>
                <w:bCs w:val="0"/>
                <w:color w:val="FFFFFF"/>
              </w:rPr>
              <w:t>Class</w:t>
            </w:r>
          </w:p>
        </w:tc>
        <w:tc>
          <w:tcPr>
            <w:tcW w:w="1250" w:type="pct"/>
            <w:hideMark/>
          </w:tcPr>
          <w:p w14:paraId="08522C15"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Patient Count</w:t>
            </w:r>
          </w:p>
        </w:tc>
        <w:tc>
          <w:tcPr>
            <w:tcW w:w="1250" w:type="pct"/>
            <w:hideMark/>
          </w:tcPr>
          <w:p w14:paraId="5371CC90"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 of Total</w:t>
            </w:r>
          </w:p>
        </w:tc>
      </w:tr>
      <w:tr w:rsidR="001315D4" w14:paraId="2C0E47AB"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4F53A689" w14:textId="77777777" w:rsidR="001315D4" w:rsidRDefault="001315D4">
            <w:r>
              <w:rPr>
                <w:b w:val="0"/>
                <w:bCs w:val="0"/>
              </w:rPr>
              <w:t>No Lung Opacity / Not Normal</w:t>
            </w:r>
          </w:p>
        </w:tc>
        <w:tc>
          <w:tcPr>
            <w:tcW w:w="1250" w:type="pct"/>
            <w:hideMark/>
          </w:tcPr>
          <w:p w14:paraId="5728C603"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11,821</w:t>
            </w:r>
          </w:p>
        </w:tc>
        <w:tc>
          <w:tcPr>
            <w:tcW w:w="1250" w:type="pct"/>
            <w:hideMark/>
          </w:tcPr>
          <w:p w14:paraId="52413EAD"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44.3%</w:t>
            </w:r>
          </w:p>
        </w:tc>
      </w:tr>
      <w:tr w:rsidR="001315D4" w14:paraId="0AC35CAB" w14:textId="77777777" w:rsidTr="001315D4">
        <w:tc>
          <w:tcPr>
            <w:cnfStyle w:val="001000000000" w:firstRow="0" w:lastRow="0" w:firstColumn="1" w:lastColumn="0" w:oddVBand="0" w:evenVBand="0" w:oddHBand="0" w:evenHBand="0" w:firstRowFirstColumn="0" w:firstRowLastColumn="0" w:lastRowFirstColumn="0" w:lastRowLastColumn="0"/>
            <w:tcW w:w="2500" w:type="pct"/>
            <w:hideMark/>
          </w:tcPr>
          <w:p w14:paraId="3AE03646" w14:textId="77777777" w:rsidR="001315D4" w:rsidRDefault="001315D4">
            <w:r>
              <w:rPr>
                <w:b w:val="0"/>
                <w:bCs w:val="0"/>
              </w:rPr>
              <w:t>Normal</w:t>
            </w:r>
          </w:p>
        </w:tc>
        <w:tc>
          <w:tcPr>
            <w:tcW w:w="1250" w:type="pct"/>
            <w:hideMark/>
          </w:tcPr>
          <w:p w14:paraId="468EFC63"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8,851</w:t>
            </w:r>
          </w:p>
        </w:tc>
        <w:tc>
          <w:tcPr>
            <w:tcW w:w="1250" w:type="pct"/>
            <w:hideMark/>
          </w:tcPr>
          <w:p w14:paraId="76753D73"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33.2%</w:t>
            </w:r>
          </w:p>
        </w:tc>
      </w:tr>
      <w:tr w:rsidR="001315D4" w14:paraId="4C9D5ABB"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03C6B137" w14:textId="77777777" w:rsidR="001315D4" w:rsidRDefault="001315D4">
            <w:r>
              <w:rPr>
                <w:b w:val="0"/>
                <w:bCs w:val="0"/>
              </w:rPr>
              <w:t>Lung Opacity (Pneumonia)</w:t>
            </w:r>
          </w:p>
        </w:tc>
        <w:tc>
          <w:tcPr>
            <w:tcW w:w="1250" w:type="pct"/>
            <w:hideMark/>
          </w:tcPr>
          <w:p w14:paraId="78893B15"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6,012</w:t>
            </w:r>
          </w:p>
        </w:tc>
        <w:tc>
          <w:tcPr>
            <w:tcW w:w="1250" w:type="pct"/>
            <w:hideMark/>
          </w:tcPr>
          <w:p w14:paraId="43AC85FF"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22.5%</w:t>
            </w:r>
          </w:p>
        </w:tc>
      </w:tr>
    </w:tbl>
    <w:p w14:paraId="02EEB5EC" w14:textId="40A07FB4" w:rsidR="007501D4" w:rsidRDefault="007501D4" w:rsidP="007501D4">
      <w:pPr>
        <w:pStyle w:val="Heading3"/>
        <w:rPr>
          <w:lang w:val="en-US"/>
        </w:rPr>
      </w:pPr>
      <w:bookmarkStart w:id="14" w:name="_Toc234673267"/>
      <w:r>
        <w:rPr>
          <w:lang w:val="en-US"/>
        </w:rPr>
        <w:t>Class Imbalance Analysis</w:t>
      </w:r>
      <w:bookmarkEnd w:id="14"/>
    </w:p>
    <w:tbl>
      <w:tblPr>
        <w:tblStyle w:val="GridTable4-Accent1"/>
        <w:tblW w:w="3750" w:type="pct"/>
        <w:tblLook w:val="04A0" w:firstRow="1" w:lastRow="0" w:firstColumn="1" w:lastColumn="0" w:noHBand="0" w:noVBand="1"/>
      </w:tblPr>
      <w:tblGrid>
        <w:gridCol w:w="3286"/>
        <w:gridCol w:w="2008"/>
        <w:gridCol w:w="2008"/>
      </w:tblGrid>
      <w:tr w:rsidR="001315D4" w14:paraId="6E33C194"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hideMark/>
          </w:tcPr>
          <w:p w14:paraId="22D35CFB" w14:textId="77777777" w:rsidR="001315D4" w:rsidRDefault="001315D4">
            <w:pPr>
              <w:rPr>
                <w:color w:val="FFFFFF"/>
                <w:kern w:val="0"/>
                <w14:ligatures w14:val="none"/>
              </w:rPr>
            </w:pPr>
            <w:r>
              <w:rPr>
                <w:b w:val="0"/>
                <w:bCs w:val="0"/>
                <w:color w:val="FFFFFF"/>
              </w:rPr>
              <w:t>Target</w:t>
            </w:r>
          </w:p>
        </w:tc>
        <w:tc>
          <w:tcPr>
            <w:tcW w:w="1375" w:type="pct"/>
            <w:hideMark/>
          </w:tcPr>
          <w:p w14:paraId="21A2DE3B"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Patients</w:t>
            </w:r>
          </w:p>
        </w:tc>
        <w:tc>
          <w:tcPr>
            <w:tcW w:w="1375" w:type="pct"/>
            <w:hideMark/>
          </w:tcPr>
          <w:p w14:paraId="00343722"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Percentage</w:t>
            </w:r>
          </w:p>
        </w:tc>
      </w:tr>
      <w:tr w:rsidR="001315D4" w14:paraId="76ED74F3"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hideMark/>
          </w:tcPr>
          <w:p w14:paraId="52964DBE" w14:textId="77777777" w:rsidR="001315D4" w:rsidRDefault="001315D4">
            <w:r>
              <w:rPr>
                <w:b w:val="0"/>
                <w:bCs w:val="0"/>
              </w:rPr>
              <w:t>No Pneumonia (0)</w:t>
            </w:r>
          </w:p>
        </w:tc>
        <w:tc>
          <w:tcPr>
            <w:tcW w:w="1375" w:type="pct"/>
            <w:hideMark/>
          </w:tcPr>
          <w:p w14:paraId="6B31475D"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20,672</w:t>
            </w:r>
          </w:p>
        </w:tc>
        <w:tc>
          <w:tcPr>
            <w:tcW w:w="1375" w:type="pct"/>
            <w:hideMark/>
          </w:tcPr>
          <w:p w14:paraId="5C8BB6B7"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77.5%</w:t>
            </w:r>
          </w:p>
        </w:tc>
      </w:tr>
      <w:tr w:rsidR="001315D4" w14:paraId="5E3AF78F" w14:textId="77777777" w:rsidTr="001315D4">
        <w:tc>
          <w:tcPr>
            <w:cnfStyle w:val="001000000000" w:firstRow="0" w:lastRow="0" w:firstColumn="1" w:lastColumn="0" w:oddVBand="0" w:evenVBand="0" w:oddHBand="0" w:evenHBand="0" w:firstRowFirstColumn="0" w:firstRowLastColumn="0" w:lastRowFirstColumn="0" w:lastRowLastColumn="0"/>
            <w:tcW w:w="2250" w:type="pct"/>
            <w:hideMark/>
          </w:tcPr>
          <w:p w14:paraId="0EAC92C1" w14:textId="77777777" w:rsidR="001315D4" w:rsidRDefault="001315D4">
            <w:r>
              <w:rPr>
                <w:b w:val="0"/>
                <w:bCs w:val="0"/>
              </w:rPr>
              <w:t>Pneumonia (1)</w:t>
            </w:r>
          </w:p>
        </w:tc>
        <w:tc>
          <w:tcPr>
            <w:tcW w:w="1375" w:type="pct"/>
            <w:hideMark/>
          </w:tcPr>
          <w:p w14:paraId="0D86AEFD"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6,012</w:t>
            </w:r>
          </w:p>
        </w:tc>
        <w:tc>
          <w:tcPr>
            <w:tcW w:w="1375" w:type="pct"/>
            <w:hideMark/>
          </w:tcPr>
          <w:p w14:paraId="02F3CE38"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22.5%</w:t>
            </w:r>
          </w:p>
        </w:tc>
      </w:tr>
    </w:tbl>
    <w:p w14:paraId="07F9A5FE" w14:textId="498068D5" w:rsidR="007501D4" w:rsidRDefault="007501D4" w:rsidP="007501D4">
      <w:pPr>
        <w:rPr>
          <w:lang w:val="en-US"/>
        </w:rPr>
      </w:pPr>
      <w:r>
        <w:rPr>
          <w:lang w:val="en-US"/>
        </w:rPr>
        <w:t>The dataset has a ~3.4:1 ratio of negative to positive patients. A naïve classifier that always predicts ‘no pneumonia’ would achieve 77.5% accuracy – highlighting why accuracy alone is a misleading metric for this task.</w:t>
      </w:r>
    </w:p>
    <w:p w14:paraId="399AF5BE" w14:textId="0226CFAD" w:rsidR="007501D4" w:rsidRDefault="007501D4" w:rsidP="007501D4">
      <w:pPr>
        <w:rPr>
          <w:lang w:val="en-US"/>
        </w:rPr>
      </w:pPr>
      <w:r>
        <w:rPr>
          <w:noProof/>
          <w:lang w:val="en-US"/>
        </w:rPr>
        <w:drawing>
          <wp:inline distT="0" distB="0" distL="0" distR="0" wp14:anchorId="25F9C863" wp14:editId="747CEEE9">
            <wp:extent cx="6645910" cy="2365375"/>
            <wp:effectExtent l="0" t="0" r="0" b="0"/>
            <wp:docPr id="63343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30367" name="Picture 633430367"/>
                    <pic:cNvPicPr/>
                  </pic:nvPicPr>
                  <pic:blipFill>
                    <a:blip r:embed="rId12">
                      <a:extLst>
                        <a:ext uri="{28A0092B-C50C-407E-A947-70E740481C1C}">
                          <a14:useLocalDpi xmlns:a14="http://schemas.microsoft.com/office/drawing/2010/main" val="0"/>
                        </a:ext>
                      </a:extLst>
                    </a:blip>
                    <a:stretch>
                      <a:fillRect/>
                    </a:stretch>
                  </pic:blipFill>
                  <pic:spPr>
                    <a:xfrm>
                      <a:off x="0" y="0"/>
                      <a:ext cx="6645910" cy="2365375"/>
                    </a:xfrm>
                    <a:prstGeom prst="rect">
                      <a:avLst/>
                    </a:prstGeom>
                  </pic:spPr>
                </pic:pic>
              </a:graphicData>
            </a:graphic>
          </wp:inline>
        </w:drawing>
      </w:r>
    </w:p>
    <w:p w14:paraId="42FEB1D1" w14:textId="77777777" w:rsidR="00A92927" w:rsidRPr="00A92927" w:rsidRDefault="00C77C53">
      <w:pPr>
        <w:pStyle w:val="Caption"/>
        <w:rPr>
          <w:lang w:val="en-US"/>
        </w:rPr>
      </w:pPr>
      <w:r w:rsidRPr="00C77C53">
        <w:rPr>
          <w:b/>
          <w:bCs/>
        </w:rPr>
        <w:t>Figure 1.</w:t>
      </w:r>
      <w:r w:rsidRPr="00C77C53">
        <w:t xml:space="preserve"> Patient-level class distribution after deduplication. The chart shows that pneumonia-positive cases represent 22.5% of the dataset, while the remaining 77.5% are non-pneumonia cases, confirming a clinically important class imbalance that must be considered during model training and evaluation.</w:t>
      </w:r>
    </w:p>
    <w:p w14:paraId="313E70EC" w14:textId="550A7208" w:rsidR="00E03FD4" w:rsidRDefault="00E03FD4" w:rsidP="007501D4">
      <w:pPr>
        <w:rPr>
          <w:lang w:val="en-US"/>
        </w:rPr>
      </w:pPr>
      <w:r>
        <w:rPr>
          <w:lang w:val="en-US"/>
        </w:rPr>
        <w:t>Sample X-Ray Images per Class</w:t>
      </w:r>
    </w:p>
    <w:p w14:paraId="0D6C5A71" w14:textId="05F16E2E" w:rsidR="00E03FD4" w:rsidRDefault="00E03FD4" w:rsidP="007501D4">
      <w:pPr>
        <w:rPr>
          <w:lang w:val="en-US"/>
        </w:rPr>
      </w:pPr>
      <w:r w:rsidRPr="00E03FD4">
        <w:rPr>
          <w:noProof/>
          <w:lang w:val="en-US"/>
        </w:rPr>
        <w:lastRenderedPageBreak/>
        <w:drawing>
          <wp:inline distT="0" distB="0" distL="0" distR="0" wp14:anchorId="1A1C9382" wp14:editId="6B3365CC">
            <wp:extent cx="6645910" cy="6240145"/>
            <wp:effectExtent l="0" t="0" r="0" b="0"/>
            <wp:docPr id="12921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04063" name=""/>
                    <pic:cNvPicPr/>
                  </pic:nvPicPr>
                  <pic:blipFill>
                    <a:blip r:embed="rId13"/>
                    <a:stretch>
                      <a:fillRect/>
                    </a:stretch>
                  </pic:blipFill>
                  <pic:spPr>
                    <a:xfrm>
                      <a:off x="0" y="0"/>
                      <a:ext cx="6645910" cy="6240145"/>
                    </a:xfrm>
                    <a:prstGeom prst="rect">
                      <a:avLst/>
                    </a:prstGeom>
                  </pic:spPr>
                </pic:pic>
              </a:graphicData>
            </a:graphic>
          </wp:inline>
        </w:drawing>
      </w:r>
    </w:p>
    <w:p w14:paraId="2969F3FB" w14:textId="77777777" w:rsidR="00A92927" w:rsidRPr="00A92927" w:rsidRDefault="00B21C81">
      <w:pPr>
        <w:pStyle w:val="Caption"/>
        <w:rPr>
          <w:lang w:val="en-US"/>
        </w:rPr>
      </w:pPr>
      <w:r w:rsidRPr="00B21C81">
        <w:rPr>
          <w:b/>
          <w:bCs/>
        </w:rPr>
        <w:t>Figure 2.</w:t>
      </w:r>
      <w:r w:rsidRPr="00B21C81">
        <w:t xml:space="preserve"> Representative chest X-ray examples from the three diagnostic categories: Normal, No Lung Opacity / Not Normal, and Lung Opacity / Pneumonia. The comparison highlights the visual distinction between clear lung fields, non-pneumonia abnormalities, and pneumonia-associated opacity patterns.</w:t>
      </w:r>
    </w:p>
    <w:p w14:paraId="337509BF" w14:textId="18F86442" w:rsidR="00E03FD4" w:rsidRDefault="00E03FD4" w:rsidP="00E03FD4">
      <w:pPr>
        <w:pStyle w:val="Heading3"/>
        <w:rPr>
          <w:lang w:val="en-US"/>
        </w:rPr>
      </w:pPr>
      <w:bookmarkStart w:id="15" w:name="_Toc234673268"/>
      <w:r>
        <w:rPr>
          <w:lang w:val="en-US"/>
        </w:rPr>
        <w:t>Visual Observations</w:t>
      </w:r>
      <w:bookmarkEnd w:id="15"/>
    </w:p>
    <w:p w14:paraId="5DDD81B7" w14:textId="77777777" w:rsidR="00A92927" w:rsidRPr="00A92927" w:rsidRDefault="00000000" w:rsidP="00CA6612">
      <w:pPr>
        <w:rPr>
          <w:lang w:val="en-US"/>
        </w:rPr>
      </w:pPr>
      <w:r w:rsidRPr="00E03FD4">
        <w:rPr>
          <w:lang w:val="en-US"/>
        </w:rPr>
        <w:t>Lung Opacity (Pneumonia — Target=1):</w:t>
      </w:r>
    </w:p>
    <w:p w14:paraId="696F5B2B" w14:textId="77777777" w:rsidR="00814BD3" w:rsidRPr="00814BD3" w:rsidRDefault="00814BD3">
      <w:pPr>
        <w:pStyle w:val="ListParagraph"/>
        <w:numPr>
          <w:ilvl w:val="0"/>
          <w:numId w:val="3"/>
        </w:numPr>
        <w:rPr>
          <w:rFonts w:asciiTheme="minorHAnsi" w:hAnsiTheme="minorHAnsi"/>
        </w:rPr>
      </w:pPr>
      <w:r w:rsidRPr="00814BD3">
        <w:rPr>
          <w:rFonts w:asciiTheme="minorHAnsi" w:hAnsiTheme="minorHAnsi"/>
        </w:rPr>
        <w:t>Visible patchy white/grey opacities in one or both lung fields.</w:t>
      </w:r>
    </w:p>
    <w:p w14:paraId="70095E21" w14:textId="77777777" w:rsidR="00814BD3" w:rsidRDefault="00814BD3">
      <w:pPr>
        <w:pStyle w:val="ListParagraph"/>
        <w:numPr>
          <w:ilvl w:val="0"/>
          <w:numId w:val="3"/>
        </w:numPr>
        <w:rPr>
          <w:rFonts w:asciiTheme="minorHAnsi" w:hAnsiTheme="minorHAnsi"/>
        </w:rPr>
      </w:pPr>
      <w:r>
        <w:rPr>
          <w:rFonts w:asciiTheme="minorHAnsi" w:hAnsiTheme="minorHAnsi"/>
        </w:rPr>
        <w:t>Opacities appear as unilateral consolidations in early-stage pneumonia.</w:t>
      </w:r>
    </w:p>
    <w:p w14:paraId="326D0C34" w14:textId="77777777" w:rsidR="00814BD3" w:rsidRDefault="00814BD3">
      <w:pPr>
        <w:pStyle w:val="ListParagraph"/>
        <w:numPr>
          <w:ilvl w:val="0"/>
          <w:numId w:val="3"/>
        </w:numPr>
        <w:rPr>
          <w:rFonts w:asciiTheme="minorHAnsi" w:hAnsiTheme="minorHAnsi"/>
        </w:rPr>
      </w:pPr>
      <w:r>
        <w:rPr>
          <w:rFonts w:asciiTheme="minorHAnsi" w:hAnsiTheme="minorHAnsi"/>
        </w:rPr>
        <w:t>The affected lung field loses its typical dark, air-filled appearance.</w:t>
      </w:r>
    </w:p>
    <w:p w14:paraId="0BC0C833" w14:textId="77777777" w:rsidR="00A92927" w:rsidRPr="00A92927" w:rsidRDefault="00000000" w:rsidP="00496557">
      <w:pPr>
        <w:rPr>
          <w:lang w:val="en-US"/>
        </w:rPr>
      </w:pPr>
      <w:r w:rsidRPr="00E03FD4">
        <w:rPr>
          <w:lang w:val="en-US"/>
        </w:rPr>
        <w:t>Normal (Target=0):</w:t>
      </w:r>
    </w:p>
    <w:p w14:paraId="5A0475D9" w14:textId="77777777" w:rsidR="00814BD3" w:rsidRPr="00814BD3" w:rsidRDefault="00814BD3">
      <w:pPr>
        <w:pStyle w:val="ListParagraph"/>
        <w:numPr>
          <w:ilvl w:val="0"/>
          <w:numId w:val="4"/>
        </w:numPr>
        <w:rPr>
          <w:rFonts w:asciiTheme="minorHAnsi" w:hAnsiTheme="minorHAnsi"/>
        </w:rPr>
      </w:pPr>
      <w:r w:rsidRPr="00814BD3">
        <w:rPr>
          <w:rFonts w:asciiTheme="minorHAnsi" w:hAnsiTheme="minorHAnsi"/>
        </w:rPr>
        <w:t>Clear, uniformly dark lung fields on both sides.</w:t>
      </w:r>
    </w:p>
    <w:p w14:paraId="7829FBC4" w14:textId="77777777" w:rsidR="00814BD3" w:rsidRDefault="00814BD3">
      <w:pPr>
        <w:pStyle w:val="ListParagraph"/>
        <w:numPr>
          <w:ilvl w:val="0"/>
          <w:numId w:val="4"/>
        </w:numPr>
        <w:rPr>
          <w:rFonts w:asciiTheme="minorHAnsi" w:hAnsiTheme="minorHAnsi"/>
        </w:rPr>
      </w:pPr>
      <w:r>
        <w:rPr>
          <w:rFonts w:asciiTheme="minorHAnsi" w:hAnsiTheme="minorHAnsi"/>
        </w:rPr>
        <w:lastRenderedPageBreak/>
        <w:t>Sharp diaphragm outline and well-defined costophrenic angles.</w:t>
      </w:r>
    </w:p>
    <w:p w14:paraId="6E36BB1D" w14:textId="77777777" w:rsidR="00A92927" w:rsidRPr="00A92927" w:rsidRDefault="00000000" w:rsidP="00AD3865">
      <w:pPr>
        <w:rPr>
          <w:lang w:val="en-US"/>
        </w:rPr>
      </w:pPr>
      <w:r w:rsidRPr="00E03FD4">
        <w:rPr>
          <w:lang w:val="en-US"/>
        </w:rPr>
        <w:t>No Lung Opacity / Not Normal (Target=0):</w:t>
      </w:r>
    </w:p>
    <w:p w14:paraId="42EA9E3B" w14:textId="77777777" w:rsidR="00814BD3" w:rsidRPr="00814BD3" w:rsidRDefault="00814BD3">
      <w:pPr>
        <w:pStyle w:val="ListParagraph"/>
        <w:numPr>
          <w:ilvl w:val="0"/>
          <w:numId w:val="5"/>
        </w:numPr>
        <w:rPr>
          <w:rFonts w:asciiTheme="minorHAnsi" w:hAnsiTheme="minorHAnsi"/>
        </w:rPr>
      </w:pPr>
      <w:bookmarkStart w:id="16" w:name="_Toc234673269"/>
      <w:r w:rsidRPr="00814BD3">
        <w:rPr>
          <w:rFonts w:asciiTheme="minorHAnsi" w:hAnsiTheme="minorHAnsi"/>
        </w:rPr>
        <w:t>Enlarged cardiac silhouettes, blunted costophrenic angles, or diffuse haziness.</w:t>
      </w:r>
    </w:p>
    <w:p w14:paraId="3DC5243C" w14:textId="77777777" w:rsidR="00814BD3" w:rsidRDefault="00814BD3">
      <w:pPr>
        <w:pStyle w:val="ListParagraph"/>
        <w:numPr>
          <w:ilvl w:val="0"/>
          <w:numId w:val="5"/>
        </w:numPr>
        <w:rPr>
          <w:rFonts w:asciiTheme="minorHAnsi" w:hAnsiTheme="minorHAnsi"/>
        </w:rPr>
      </w:pPr>
      <w:r>
        <w:rPr>
          <w:rFonts w:asciiTheme="minorHAnsi" w:hAnsiTheme="minorHAnsi"/>
        </w:rPr>
        <w:t>Real abnormalities but not pneumonia — the primary source of potential false positives.</w:t>
      </w:r>
    </w:p>
    <w:p w14:paraId="7DCC66F7" w14:textId="3C0963A0" w:rsidR="00E03FD4" w:rsidRDefault="00E03FD4" w:rsidP="00E03FD4">
      <w:pPr>
        <w:pStyle w:val="Heading3"/>
        <w:rPr>
          <w:lang w:val="en-US"/>
        </w:rPr>
      </w:pPr>
      <w:r>
        <w:rPr>
          <w:lang w:val="en-US"/>
        </w:rPr>
        <w:t>Pixel Statistics per Class</w:t>
      </w:r>
      <w:bookmarkEnd w:id="16"/>
    </w:p>
    <w:p w14:paraId="109C5FA5" w14:textId="6BD82FD6" w:rsidR="00E03FD4" w:rsidRDefault="00E03FD4" w:rsidP="00E03FD4">
      <w:pPr>
        <w:rPr>
          <w:lang w:val="en-US"/>
        </w:rPr>
      </w:pPr>
      <w:r w:rsidRPr="00E03FD4">
        <w:rPr>
          <w:noProof/>
          <w:lang w:val="en-US"/>
        </w:rPr>
        <w:drawing>
          <wp:inline distT="0" distB="0" distL="0" distR="0" wp14:anchorId="5FB02445" wp14:editId="036C4AC1">
            <wp:extent cx="6286500" cy="3111500"/>
            <wp:effectExtent l="0" t="0" r="0" b="0"/>
            <wp:docPr id="89831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15567" name=""/>
                    <pic:cNvPicPr/>
                  </pic:nvPicPr>
                  <pic:blipFill>
                    <a:blip r:embed="rId14"/>
                    <a:stretch>
                      <a:fillRect/>
                    </a:stretch>
                  </pic:blipFill>
                  <pic:spPr>
                    <a:xfrm>
                      <a:off x="0" y="0"/>
                      <a:ext cx="6286500" cy="3111500"/>
                    </a:xfrm>
                    <a:prstGeom prst="rect">
                      <a:avLst/>
                    </a:prstGeom>
                  </pic:spPr>
                </pic:pic>
              </a:graphicData>
            </a:graphic>
          </wp:inline>
        </w:drawing>
      </w:r>
    </w:p>
    <w:p w14:paraId="431E18C3" w14:textId="77777777" w:rsidR="00A92927" w:rsidRPr="00A92927" w:rsidRDefault="00000000">
      <w:pPr>
        <w:pStyle w:val="Caption"/>
        <w:rPr>
          <w:lang w:val="en-US"/>
        </w:rPr>
      </w:pPr>
      <w:r w:rsidRPr="007636B4">
        <w:rPr>
          <w:b/>
        </w:rPr>
        <w:t>Figure 3</w:t>
      </w:r>
      <w:r w:rsidR="007636B4" w:rsidRPr="007636B4">
        <w:rPr>
          <w:b/>
          <w:bCs/>
        </w:rPr>
        <w:t>.</w:t>
      </w:r>
      <w:r w:rsidR="007636B4" w:rsidRPr="007636B4">
        <w:t xml:space="preserve"> Pixel</w:t>
      </w:r>
      <w:r w:rsidRPr="007636B4">
        <w:t xml:space="preserve"> intensity </w:t>
      </w:r>
      <w:r w:rsidR="007636B4" w:rsidRPr="007636B4">
        <w:t xml:space="preserve">statistics by class, showing mean intensity </w:t>
      </w:r>
      <w:r w:rsidRPr="007636B4">
        <w:t xml:space="preserve">and standard deviation </w:t>
      </w:r>
      <w:r w:rsidR="007636B4" w:rsidRPr="007636B4">
        <w:t>across sample images.</w:t>
      </w:r>
      <w:r w:rsidRPr="007636B4">
        <w:t xml:space="preserve"> Pneumonia images tend to </w:t>
      </w:r>
      <w:r w:rsidR="007636B4" w:rsidRPr="007636B4">
        <w:t>demonstrate slightly higher intensity variation due to opacity regions, supporting the need for normalization and robust feature extraction.</w:t>
      </w:r>
    </w:p>
    <w:p w14:paraId="2FF71697" w14:textId="4AFF1202" w:rsidR="00E03FD4" w:rsidRDefault="00E03FD4" w:rsidP="00E03FD4">
      <w:pPr>
        <w:pStyle w:val="Heading3"/>
        <w:rPr>
          <w:lang w:val="en-US"/>
        </w:rPr>
      </w:pPr>
      <w:bookmarkStart w:id="17" w:name="_Toc234673270"/>
      <w:r>
        <w:rPr>
          <w:lang w:val="en-US"/>
        </w:rPr>
        <w:t>Data Quality Notes</w:t>
      </w:r>
      <w:bookmarkEnd w:id="17"/>
    </w:p>
    <w:p w14:paraId="16758D8D" w14:textId="77777777" w:rsidR="00814BD3" w:rsidRPr="00814BD3" w:rsidRDefault="00814BD3">
      <w:pPr>
        <w:pStyle w:val="ListParagraph"/>
        <w:numPr>
          <w:ilvl w:val="0"/>
          <w:numId w:val="6"/>
        </w:numPr>
        <w:rPr>
          <w:rFonts w:asciiTheme="minorHAnsi" w:hAnsiTheme="minorHAnsi"/>
        </w:rPr>
      </w:pPr>
      <w:bookmarkStart w:id="18" w:name="_Toc234673271"/>
      <w:r w:rsidRPr="00814BD3">
        <w:rPr>
          <w:rFonts w:asciiTheme="minorHAnsi" w:hAnsiTheme="minorHAnsi"/>
        </w:rPr>
        <w:t>Some DICOM files lack the standard DICM header — force=True is required.</w:t>
      </w:r>
    </w:p>
    <w:p w14:paraId="36C4102C" w14:textId="77777777" w:rsidR="00814BD3" w:rsidRDefault="00814BD3">
      <w:pPr>
        <w:pStyle w:val="ListParagraph"/>
        <w:numPr>
          <w:ilvl w:val="0"/>
          <w:numId w:val="6"/>
        </w:numPr>
        <w:rPr>
          <w:rFonts w:asciiTheme="minorHAnsi" w:hAnsiTheme="minorHAnsi"/>
        </w:rPr>
      </w:pPr>
      <w:r>
        <w:rPr>
          <w:rFonts w:asciiTheme="minorHAnsi" w:hAnsiTheme="minorHAnsi"/>
        </w:rPr>
        <w:t>The training zip contains an extra 26,684 __MACOSX/ ghost entries (macOS artifact) that must be filtered.</w:t>
      </w:r>
    </w:p>
    <w:p w14:paraId="31247F62" w14:textId="50D3C67C" w:rsidR="00B72830" w:rsidRDefault="00814BD3" w:rsidP="00B72830">
      <w:pPr>
        <w:pStyle w:val="ListParagraph"/>
        <w:numPr>
          <w:ilvl w:val="0"/>
          <w:numId w:val="6"/>
        </w:numPr>
        <w:rPr>
          <w:rFonts w:asciiTheme="minorHAnsi" w:hAnsiTheme="minorHAnsi"/>
        </w:rPr>
      </w:pPr>
      <w:r>
        <w:rPr>
          <w:rFonts w:asciiTheme="minorHAnsi" w:hAnsiTheme="minorHAnsi"/>
        </w:rPr>
        <w:t>Files use a directory-prefixed path inside the zip, requiring a lookup dictionary rather than direct filename construction.</w:t>
      </w:r>
    </w:p>
    <w:p w14:paraId="445C8397" w14:textId="4F1D6191" w:rsidR="00B72830" w:rsidRDefault="00B72830" w:rsidP="00B72830">
      <w:pPr>
        <w:pStyle w:val="ListParagraph"/>
        <w:numPr>
          <w:ilvl w:val="0"/>
          <w:numId w:val="6"/>
        </w:numPr>
        <w:rPr>
          <w:rFonts w:asciiTheme="minorHAnsi" w:hAnsiTheme="minorHAnsi"/>
        </w:rPr>
      </w:pPr>
      <w:r>
        <w:rPr>
          <w:rFonts w:asciiTheme="minorHAnsi" w:hAnsiTheme="minorHAnsi"/>
        </w:rPr>
        <w:t>Visual signatures exist and align with radiology: the task is learnable from pixels alone.</w:t>
      </w:r>
    </w:p>
    <w:p w14:paraId="48984CA1" w14:textId="4CB58C28" w:rsidR="00B72830" w:rsidRDefault="00B72830" w:rsidP="00B72830">
      <w:pPr>
        <w:pStyle w:val="ListParagraph"/>
        <w:numPr>
          <w:ilvl w:val="0"/>
          <w:numId w:val="6"/>
        </w:numPr>
        <w:rPr>
          <w:rFonts w:asciiTheme="minorHAnsi" w:hAnsiTheme="minorHAnsi"/>
        </w:rPr>
      </w:pPr>
      <w:r>
        <w:rPr>
          <w:rFonts w:asciiTheme="minorHAnsi" w:hAnsiTheme="minorHAnsi"/>
        </w:rPr>
        <w:t>The largest class (44.3%) is ‘Not Normal’ – pathology that mimics pneumonia – so false positives will concentrate there; the negative class is heterogeneous.</w:t>
      </w:r>
    </w:p>
    <w:p w14:paraId="754EE225" w14:textId="723B2448" w:rsidR="00B72830" w:rsidRDefault="00B72830" w:rsidP="00B72830">
      <w:pPr>
        <w:pStyle w:val="ListParagraph"/>
        <w:numPr>
          <w:ilvl w:val="0"/>
          <w:numId w:val="6"/>
        </w:numPr>
        <w:rPr>
          <w:rFonts w:asciiTheme="minorHAnsi" w:hAnsiTheme="minorHAnsi"/>
        </w:rPr>
      </w:pPr>
      <w:r>
        <w:rPr>
          <w:rFonts w:asciiTheme="minorHAnsi" w:hAnsiTheme="minorHAnsi"/>
        </w:rPr>
        <w:t>Class weighting is required in the loss, and evaluation must lead with ROC-AUC and pneumonia recall, not accuracy.</w:t>
      </w:r>
    </w:p>
    <w:p w14:paraId="2DAAA49B" w14:textId="07F09A25" w:rsidR="00B72830" w:rsidRPr="00B72830" w:rsidRDefault="00B72830" w:rsidP="00B72830">
      <w:pPr>
        <w:pStyle w:val="ListParagraph"/>
        <w:numPr>
          <w:ilvl w:val="0"/>
          <w:numId w:val="6"/>
        </w:numPr>
        <w:rPr>
          <w:rFonts w:asciiTheme="minorHAnsi" w:hAnsiTheme="minorHAnsi"/>
        </w:rPr>
      </w:pPr>
      <w:r>
        <w:rPr>
          <w:rFonts w:asciiTheme="minorHAnsi" w:hAnsiTheme="minorHAnsi"/>
        </w:rPr>
        <w:t>The intensity-separation finding motivates the CNN; if global brightness already separates classes weakly, learned spatial features should do far better.</w:t>
      </w:r>
    </w:p>
    <w:p w14:paraId="1A243B42" w14:textId="77777777" w:rsidR="00E03FD4" w:rsidRPr="00E03FD4" w:rsidRDefault="00E03FD4" w:rsidP="00E03FD4">
      <w:pPr>
        <w:pStyle w:val="Heading2"/>
        <w:rPr>
          <w:lang w:val="en-US"/>
        </w:rPr>
      </w:pPr>
      <w:r w:rsidRPr="00E03FD4">
        <w:rPr>
          <w:lang w:val="en-US"/>
        </w:rPr>
        <w:lastRenderedPageBreak/>
        <w:t>Data Preprocessing</w:t>
      </w:r>
      <w:bookmarkEnd w:id="18"/>
    </w:p>
    <w:p w14:paraId="7B021163" w14:textId="5E4619AC" w:rsidR="00E03FD4" w:rsidRPr="00E03FD4" w:rsidRDefault="00E03FD4" w:rsidP="00E03FD4">
      <w:pPr>
        <w:pStyle w:val="Heading3"/>
        <w:rPr>
          <w:lang w:val="en-US"/>
        </w:rPr>
      </w:pPr>
      <w:bookmarkStart w:id="19" w:name="_Toc234673272"/>
      <w:r w:rsidRPr="00E03FD4">
        <w:rPr>
          <w:lang w:val="en-US"/>
        </w:rPr>
        <w:t>Image Extraction</w:t>
      </w:r>
      <w:bookmarkEnd w:id="19"/>
    </w:p>
    <w:p w14:paraId="245E319E" w14:textId="77777777" w:rsidR="00A92927" w:rsidRPr="00A92927" w:rsidRDefault="00000000" w:rsidP="00C703B7">
      <w:pPr>
        <w:rPr>
          <w:lang w:val="en-US"/>
        </w:rPr>
      </w:pPr>
      <w:r w:rsidRPr="00E03FD4">
        <w:rPr>
          <w:lang w:val="en-US"/>
        </w:rPr>
        <w:t>Training DICOM files were extracted from the zip archive to data/</w:t>
      </w:r>
      <w:proofErr w:type="spellStart"/>
      <w:r w:rsidRPr="00E03FD4">
        <w:rPr>
          <w:lang w:val="en-US"/>
        </w:rPr>
        <w:t>train_images</w:t>
      </w:r>
      <w:proofErr w:type="spellEnd"/>
      <w:r w:rsidRPr="00E03FD4">
        <w:rPr>
          <w:lang w:val="en-US"/>
        </w:rPr>
        <w:t>/ (one-time operation, ~3.5 GB on</w:t>
      </w:r>
      <w:r>
        <w:rPr>
          <w:lang w:val="en-US"/>
        </w:rPr>
        <w:t xml:space="preserve"> </w:t>
      </w:r>
      <w:r w:rsidRPr="00E03FD4">
        <w:rPr>
          <w:lang w:val="en-US"/>
        </w:rPr>
        <w:t>disk). A guard condition prevents re-extraction on subsequent runs.</w:t>
      </w:r>
    </w:p>
    <w:p w14:paraId="7563B977" w14:textId="1AF4DF7E" w:rsidR="00E03FD4" w:rsidRPr="00E03FD4" w:rsidRDefault="00E03FD4" w:rsidP="00E03FD4">
      <w:pPr>
        <w:pStyle w:val="Heading3"/>
        <w:rPr>
          <w:lang w:val="en-US"/>
        </w:rPr>
      </w:pPr>
      <w:bookmarkStart w:id="20" w:name="_Toc234673273"/>
      <w:r w:rsidRPr="00E03FD4">
        <w:rPr>
          <w:lang w:val="en-US"/>
        </w:rPr>
        <w:t>Patient-Level Deduplication</w:t>
      </w:r>
      <w:bookmarkEnd w:id="20"/>
    </w:p>
    <w:p w14:paraId="36937109" w14:textId="77777777" w:rsidR="00A92927" w:rsidRPr="00A92927" w:rsidRDefault="00000000" w:rsidP="009C596A">
      <w:pPr>
        <w:rPr>
          <w:lang w:val="en-US"/>
        </w:rPr>
      </w:pPr>
      <w:r w:rsidRPr="00E03FD4">
        <w:rPr>
          <w:lang w:val="en-US"/>
        </w:rPr>
        <w:t xml:space="preserve">stage_2_train_labels.csv was deduplicated by </w:t>
      </w:r>
      <w:proofErr w:type="spellStart"/>
      <w:r w:rsidRPr="00E03FD4">
        <w:rPr>
          <w:lang w:val="en-US"/>
        </w:rPr>
        <w:t>patientId</w:t>
      </w:r>
      <w:proofErr w:type="spellEnd"/>
      <w:r w:rsidRPr="00E03FD4">
        <w:rPr>
          <w:lang w:val="en-US"/>
        </w:rPr>
        <w:t xml:space="preserve"> (keeping one row per patient) and merged with</w:t>
      </w:r>
      <w:r>
        <w:rPr>
          <w:lang w:val="en-US"/>
        </w:rPr>
        <w:t xml:space="preserve"> </w:t>
      </w:r>
      <w:r w:rsidRPr="00E03FD4">
        <w:rPr>
          <w:lang w:val="en-US"/>
        </w:rPr>
        <w:t xml:space="preserve">stage_2_detailed_class_info.csv to yield a clean patient-level </w:t>
      </w:r>
      <w:proofErr w:type="spellStart"/>
      <w:r w:rsidRPr="00E03FD4">
        <w:rPr>
          <w:lang w:val="en-US"/>
        </w:rPr>
        <w:t>dataframe</w:t>
      </w:r>
      <w:proofErr w:type="spellEnd"/>
      <w:r w:rsidRPr="00E03FD4">
        <w:rPr>
          <w:lang w:val="en-US"/>
        </w:rPr>
        <w:t xml:space="preserve"> with binary target and three-class label.</w:t>
      </w:r>
    </w:p>
    <w:p w14:paraId="50605FFF" w14:textId="1B362E50" w:rsidR="00E03FD4" w:rsidRPr="00E03FD4" w:rsidRDefault="00E03FD4" w:rsidP="00E03FD4">
      <w:pPr>
        <w:pStyle w:val="Heading3"/>
        <w:rPr>
          <w:lang w:val="en-US"/>
        </w:rPr>
      </w:pPr>
      <w:bookmarkStart w:id="21" w:name="_Toc234673274"/>
      <w:r w:rsidRPr="00E03FD4">
        <w:rPr>
          <w:lang w:val="en-US"/>
        </w:rPr>
        <w:t>Train / Validation / Test Split</w:t>
      </w:r>
      <w:bookmarkEnd w:id="21"/>
    </w:p>
    <w:p w14:paraId="7F0A8782" w14:textId="1C4F8996" w:rsidR="00E03FD4" w:rsidRDefault="00E03FD4" w:rsidP="00E03FD4">
      <w:pPr>
        <w:rPr>
          <w:lang w:val="en-US"/>
        </w:rPr>
      </w:pPr>
      <w:r w:rsidRPr="00E03FD4">
        <w:rPr>
          <w:lang w:val="en-US"/>
        </w:rPr>
        <w:t>Split strategy: stratified, patient-level, 70/15/15</w:t>
      </w:r>
    </w:p>
    <w:tbl>
      <w:tblPr>
        <w:tblStyle w:val="GridTable4-Accent1"/>
        <w:tblW w:w="4584" w:type="pct"/>
        <w:tblLook w:val="04A0" w:firstRow="1" w:lastRow="0" w:firstColumn="1" w:lastColumn="0" w:noHBand="0" w:noVBand="1"/>
      </w:tblPr>
      <w:tblGrid>
        <w:gridCol w:w="1981"/>
        <w:gridCol w:w="2499"/>
        <w:gridCol w:w="2605"/>
        <w:gridCol w:w="1841"/>
      </w:tblGrid>
      <w:tr w:rsidR="001315D4" w14:paraId="62261AA0" w14:textId="77777777" w:rsidTr="00EE5E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pct"/>
            <w:hideMark/>
          </w:tcPr>
          <w:p w14:paraId="15359F3F" w14:textId="77777777" w:rsidR="001315D4" w:rsidRDefault="001315D4">
            <w:pPr>
              <w:rPr>
                <w:color w:val="FFFFFF"/>
                <w:kern w:val="0"/>
                <w14:ligatures w14:val="none"/>
              </w:rPr>
            </w:pPr>
            <w:r>
              <w:rPr>
                <w:b w:val="0"/>
                <w:bCs w:val="0"/>
                <w:color w:val="FFFFFF"/>
              </w:rPr>
              <w:t>Split</w:t>
            </w:r>
          </w:p>
        </w:tc>
        <w:tc>
          <w:tcPr>
            <w:tcW w:w="1400" w:type="pct"/>
            <w:hideMark/>
          </w:tcPr>
          <w:p w14:paraId="452AE244"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Patients</w:t>
            </w:r>
          </w:p>
        </w:tc>
        <w:tc>
          <w:tcPr>
            <w:tcW w:w="1459" w:type="pct"/>
            <w:hideMark/>
          </w:tcPr>
          <w:p w14:paraId="19373541"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Pneumonia (Target=1)</w:t>
            </w:r>
          </w:p>
        </w:tc>
        <w:tc>
          <w:tcPr>
            <w:tcW w:w="1032" w:type="pct"/>
            <w:hideMark/>
          </w:tcPr>
          <w:p w14:paraId="7602BD53"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 Pneumonia</w:t>
            </w:r>
          </w:p>
        </w:tc>
      </w:tr>
      <w:tr w:rsidR="001315D4" w14:paraId="5AE4B3A9" w14:textId="77777777" w:rsidTr="00EE5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pct"/>
            <w:hideMark/>
          </w:tcPr>
          <w:p w14:paraId="6AD86788" w14:textId="77777777" w:rsidR="001315D4" w:rsidRDefault="001315D4">
            <w:r>
              <w:rPr>
                <w:b w:val="0"/>
                <w:bCs w:val="0"/>
              </w:rPr>
              <w:t>Train</w:t>
            </w:r>
          </w:p>
        </w:tc>
        <w:tc>
          <w:tcPr>
            <w:tcW w:w="1400" w:type="pct"/>
            <w:hideMark/>
          </w:tcPr>
          <w:p w14:paraId="0B08AC78" w14:textId="40EBBB52" w:rsidR="001315D4" w:rsidRDefault="001315D4">
            <w:pPr>
              <w:jc w:val="right"/>
              <w:cnfStyle w:val="000000100000" w:firstRow="0" w:lastRow="0" w:firstColumn="0" w:lastColumn="0" w:oddVBand="0" w:evenVBand="0" w:oddHBand="1" w:evenHBand="0" w:firstRowFirstColumn="0" w:firstRowLastColumn="0" w:lastRowFirstColumn="0" w:lastRowLastColumn="0"/>
            </w:pPr>
            <w:r>
              <w:t>18,677</w:t>
            </w:r>
            <w:r w:rsidR="00EE5E94">
              <w:t xml:space="preserve"> (70% patients)</w:t>
            </w:r>
          </w:p>
        </w:tc>
        <w:tc>
          <w:tcPr>
            <w:tcW w:w="1459" w:type="pct"/>
            <w:hideMark/>
          </w:tcPr>
          <w:p w14:paraId="66CD25D3"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4,208</w:t>
            </w:r>
          </w:p>
        </w:tc>
        <w:tc>
          <w:tcPr>
            <w:tcW w:w="1032" w:type="pct"/>
            <w:hideMark/>
          </w:tcPr>
          <w:p w14:paraId="6730EC43"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22.5%</w:t>
            </w:r>
          </w:p>
        </w:tc>
      </w:tr>
      <w:tr w:rsidR="001315D4" w14:paraId="7DC5FB43" w14:textId="77777777" w:rsidTr="00EE5E94">
        <w:tc>
          <w:tcPr>
            <w:cnfStyle w:val="001000000000" w:firstRow="0" w:lastRow="0" w:firstColumn="1" w:lastColumn="0" w:oddVBand="0" w:evenVBand="0" w:oddHBand="0" w:evenHBand="0" w:firstRowFirstColumn="0" w:firstRowLastColumn="0" w:lastRowFirstColumn="0" w:lastRowLastColumn="0"/>
            <w:tcW w:w="1110" w:type="pct"/>
            <w:hideMark/>
          </w:tcPr>
          <w:p w14:paraId="12CD34C3" w14:textId="77777777" w:rsidR="001315D4" w:rsidRDefault="001315D4">
            <w:r>
              <w:rPr>
                <w:b w:val="0"/>
                <w:bCs w:val="0"/>
              </w:rPr>
              <w:t>Validation</w:t>
            </w:r>
          </w:p>
        </w:tc>
        <w:tc>
          <w:tcPr>
            <w:tcW w:w="1400" w:type="pct"/>
            <w:hideMark/>
          </w:tcPr>
          <w:p w14:paraId="656DD290" w14:textId="26589B8B" w:rsidR="001315D4" w:rsidRDefault="001315D4">
            <w:pPr>
              <w:jc w:val="right"/>
              <w:cnfStyle w:val="000000000000" w:firstRow="0" w:lastRow="0" w:firstColumn="0" w:lastColumn="0" w:oddVBand="0" w:evenVBand="0" w:oddHBand="0" w:evenHBand="0" w:firstRowFirstColumn="0" w:firstRowLastColumn="0" w:lastRowFirstColumn="0" w:lastRowLastColumn="0"/>
            </w:pPr>
            <w:r>
              <w:t>4,004</w:t>
            </w:r>
            <w:r w:rsidR="00EE5E94">
              <w:t xml:space="preserve"> (15% patients)</w:t>
            </w:r>
          </w:p>
        </w:tc>
        <w:tc>
          <w:tcPr>
            <w:tcW w:w="1459" w:type="pct"/>
            <w:hideMark/>
          </w:tcPr>
          <w:p w14:paraId="4133C138"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902</w:t>
            </w:r>
          </w:p>
        </w:tc>
        <w:tc>
          <w:tcPr>
            <w:tcW w:w="1032" w:type="pct"/>
            <w:hideMark/>
          </w:tcPr>
          <w:p w14:paraId="79885230"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22.5%</w:t>
            </w:r>
          </w:p>
        </w:tc>
      </w:tr>
      <w:tr w:rsidR="001315D4" w14:paraId="79375D93" w14:textId="77777777" w:rsidTr="00EE5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pct"/>
            <w:hideMark/>
          </w:tcPr>
          <w:p w14:paraId="2F4534E6" w14:textId="77777777" w:rsidR="001315D4" w:rsidRDefault="001315D4">
            <w:r>
              <w:rPr>
                <w:b w:val="0"/>
                <w:bCs w:val="0"/>
              </w:rPr>
              <w:t>Test</w:t>
            </w:r>
          </w:p>
        </w:tc>
        <w:tc>
          <w:tcPr>
            <w:tcW w:w="1400" w:type="pct"/>
            <w:hideMark/>
          </w:tcPr>
          <w:p w14:paraId="0D0B2344" w14:textId="74FDF81E" w:rsidR="001315D4" w:rsidRDefault="001315D4">
            <w:pPr>
              <w:jc w:val="right"/>
              <w:cnfStyle w:val="000000100000" w:firstRow="0" w:lastRow="0" w:firstColumn="0" w:lastColumn="0" w:oddVBand="0" w:evenVBand="0" w:oddHBand="1" w:evenHBand="0" w:firstRowFirstColumn="0" w:firstRowLastColumn="0" w:lastRowFirstColumn="0" w:lastRowLastColumn="0"/>
            </w:pPr>
            <w:r>
              <w:t>4,003</w:t>
            </w:r>
            <w:r w:rsidR="00EE5E94">
              <w:t xml:space="preserve"> (15% patients)</w:t>
            </w:r>
          </w:p>
        </w:tc>
        <w:tc>
          <w:tcPr>
            <w:tcW w:w="1459" w:type="pct"/>
            <w:hideMark/>
          </w:tcPr>
          <w:p w14:paraId="7F5494A8"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902</w:t>
            </w:r>
          </w:p>
        </w:tc>
        <w:tc>
          <w:tcPr>
            <w:tcW w:w="1032" w:type="pct"/>
            <w:hideMark/>
          </w:tcPr>
          <w:p w14:paraId="6AD7F0A2"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22.5%</w:t>
            </w:r>
          </w:p>
        </w:tc>
      </w:tr>
    </w:tbl>
    <w:p w14:paraId="7A1654C9" w14:textId="6A66456E" w:rsidR="00E03FD4" w:rsidRDefault="00E03FD4" w:rsidP="00E03FD4">
      <w:pPr>
        <w:rPr>
          <w:lang w:val="en-US"/>
        </w:rPr>
      </w:pPr>
      <w:r>
        <w:rPr>
          <w:lang w:val="en-US"/>
        </w:rPr>
        <w:t>The stratified split preserved the 22.5% pneumonia rate identically across all three splits, ensuring no class distribution drift between train, validation and test sets.</w:t>
      </w:r>
    </w:p>
    <w:p w14:paraId="56AE6CA2" w14:textId="79B485E6" w:rsidR="00E03FD4" w:rsidRDefault="00E03FD4" w:rsidP="00E03FD4">
      <w:pPr>
        <w:pStyle w:val="Heading3"/>
        <w:rPr>
          <w:lang w:val="en-US"/>
        </w:rPr>
      </w:pPr>
      <w:bookmarkStart w:id="22" w:name="_Toc234673275"/>
      <w:r>
        <w:rPr>
          <w:lang w:val="en-US"/>
        </w:rPr>
        <w:t>Preprocessing Pipeline</w:t>
      </w:r>
      <w:bookmarkEnd w:id="22"/>
    </w:p>
    <w:p w14:paraId="000F1C83" w14:textId="77777777" w:rsidR="00A92927" w:rsidRPr="00A92927" w:rsidRDefault="00000000" w:rsidP="00CF569D">
      <w:pPr>
        <w:rPr>
          <w:lang w:val="en-US"/>
        </w:rPr>
      </w:pPr>
      <w:r w:rsidRPr="00E03FD4">
        <w:rPr>
          <w:lang w:val="en-US"/>
        </w:rPr>
        <w:t>Each DICOM image was processed through the following steps:</w:t>
      </w:r>
    </w:p>
    <w:p w14:paraId="4EE3EF91" w14:textId="77777777" w:rsidR="00814BD3" w:rsidRPr="00814BD3" w:rsidRDefault="00814BD3">
      <w:pPr>
        <w:pStyle w:val="ListParagraph"/>
        <w:numPr>
          <w:ilvl w:val="0"/>
          <w:numId w:val="7"/>
        </w:numPr>
        <w:rPr>
          <w:rFonts w:asciiTheme="minorHAnsi" w:hAnsiTheme="minorHAnsi"/>
        </w:rPr>
      </w:pPr>
      <w:r w:rsidRPr="00814BD3">
        <w:rPr>
          <w:rFonts w:asciiTheme="minorHAnsi" w:hAnsiTheme="minorHAnsi"/>
        </w:rPr>
        <w:t>Read DICOM pixel arrays as grayscale images with shape H × W and uint8 data type.</w:t>
      </w:r>
    </w:p>
    <w:p w14:paraId="196A7EF4" w14:textId="77777777" w:rsidR="00814BD3" w:rsidRDefault="00814BD3">
      <w:pPr>
        <w:pStyle w:val="ListParagraph"/>
        <w:numPr>
          <w:ilvl w:val="0"/>
          <w:numId w:val="7"/>
        </w:numPr>
        <w:rPr>
          <w:rFonts w:asciiTheme="minorHAnsi" w:hAnsiTheme="minorHAnsi"/>
        </w:rPr>
      </w:pPr>
      <w:r>
        <w:rPr>
          <w:rFonts w:asciiTheme="minorHAnsi" w:hAnsiTheme="minorHAnsi"/>
        </w:rPr>
        <w:t>Cast to float32.</w:t>
      </w:r>
    </w:p>
    <w:p w14:paraId="25950433" w14:textId="77777777" w:rsidR="00814BD3" w:rsidRDefault="00814BD3">
      <w:pPr>
        <w:pStyle w:val="ListParagraph"/>
        <w:numPr>
          <w:ilvl w:val="0"/>
          <w:numId w:val="7"/>
        </w:numPr>
        <w:rPr>
          <w:rFonts w:asciiTheme="minorHAnsi" w:hAnsiTheme="minorHAnsi"/>
        </w:rPr>
      </w:pPr>
      <w:r>
        <w:rPr>
          <w:rFonts w:asciiTheme="minorHAnsi" w:hAnsiTheme="minorHAnsi"/>
        </w:rPr>
        <w:t>Resize images from 1024 × 1024 to 128 × 128 using bilinear interpolation via OpenCV.</w:t>
      </w:r>
    </w:p>
    <w:p w14:paraId="60CEDCC9" w14:textId="77777777" w:rsidR="00814BD3" w:rsidRDefault="00814BD3">
      <w:pPr>
        <w:pStyle w:val="ListParagraph"/>
        <w:numPr>
          <w:ilvl w:val="0"/>
          <w:numId w:val="7"/>
        </w:numPr>
        <w:rPr>
          <w:rFonts w:asciiTheme="minorHAnsi" w:hAnsiTheme="minorHAnsi"/>
        </w:rPr>
      </w:pPr>
      <w:r>
        <w:rPr>
          <w:rFonts w:asciiTheme="minorHAnsi" w:hAnsiTheme="minorHAnsi"/>
        </w:rPr>
        <w:t>Normalize pixel values by dividing each image by its maximum value, producing values in the range [0.0, 1.0].</w:t>
      </w:r>
    </w:p>
    <w:p w14:paraId="7AF8F710" w14:textId="77777777" w:rsidR="00814BD3" w:rsidRDefault="00814BD3">
      <w:pPr>
        <w:pStyle w:val="ListParagraph"/>
        <w:numPr>
          <w:ilvl w:val="0"/>
          <w:numId w:val="7"/>
        </w:numPr>
        <w:rPr>
          <w:rFonts w:asciiTheme="minorHAnsi" w:hAnsiTheme="minorHAnsi"/>
        </w:rPr>
      </w:pPr>
      <w:r>
        <w:rPr>
          <w:rFonts w:asciiTheme="minorHAnsi" w:hAnsiTheme="minorHAnsi"/>
        </w:rPr>
        <w:t>Add the channel dimension to convert each image from (128, 128) to (128, 128, 1).</w:t>
      </w:r>
    </w:p>
    <w:p w14:paraId="654D818D" w14:textId="77777777" w:rsidR="00A92927" w:rsidRPr="00A92927" w:rsidRDefault="00000000" w:rsidP="00BA7E12">
      <w:pPr>
        <w:rPr>
          <w:lang w:val="en-US"/>
        </w:rPr>
      </w:pPr>
      <w:r w:rsidRPr="00E03FD4">
        <w:rPr>
          <w:lang w:val="en-US"/>
        </w:rPr>
        <w:t>Note on grayscale: DICOM chest X-rays are natively single-channel — no RGB-to-grayscale conversion is</w:t>
      </w:r>
      <w:r>
        <w:rPr>
          <w:lang w:val="en-US"/>
        </w:rPr>
        <w:t xml:space="preserve"> </w:t>
      </w:r>
      <w:r w:rsidRPr="00E03FD4">
        <w:rPr>
          <w:lang w:val="en-US"/>
        </w:rPr>
        <w:t>required. The channel dimension is added programmatically to satisfy the CNN's expected input shape.</w:t>
      </w:r>
    </w:p>
    <w:p w14:paraId="79A17D85" w14:textId="15E84C74" w:rsidR="00E03FD4" w:rsidRPr="00E03FD4" w:rsidRDefault="00E03FD4" w:rsidP="00E03FD4">
      <w:pPr>
        <w:rPr>
          <w:lang w:val="en-US"/>
        </w:rPr>
      </w:pPr>
      <w:r w:rsidRPr="00E03FD4">
        <w:rPr>
          <w:lang w:val="en-US"/>
        </w:rPr>
        <w:t>Note on normalization: Per-image normalization (dividing by each image's own maximum) was chosen over global</w:t>
      </w:r>
      <w:r>
        <w:rPr>
          <w:lang w:val="en-US"/>
        </w:rPr>
        <w:t xml:space="preserve"> </w:t>
      </w:r>
      <w:r w:rsidRPr="00E03FD4">
        <w:rPr>
          <w:lang w:val="en-US"/>
        </w:rPr>
        <w:t>normalization because pixel intensity ranges vary across different X-ray scanners (maximum values observed</w:t>
      </w:r>
      <w:r>
        <w:rPr>
          <w:lang w:val="en-US"/>
        </w:rPr>
        <w:t xml:space="preserve"> </w:t>
      </w:r>
      <w:r w:rsidRPr="00E03FD4">
        <w:rPr>
          <w:lang w:val="en-US"/>
        </w:rPr>
        <w:t>between 230 and 255).</w:t>
      </w:r>
    </w:p>
    <w:p w14:paraId="06E59469" w14:textId="77777777" w:rsidR="00E03FD4" w:rsidRDefault="00E03FD4" w:rsidP="00E03FD4">
      <w:pPr>
        <w:tabs>
          <w:tab w:val="left" w:pos="7136"/>
        </w:tabs>
        <w:rPr>
          <w:lang w:val="en-US"/>
        </w:rPr>
      </w:pPr>
      <w:r w:rsidRPr="00E03FD4">
        <w:rPr>
          <w:noProof/>
          <w:lang w:val="en-US"/>
        </w:rPr>
        <w:lastRenderedPageBreak/>
        <w:drawing>
          <wp:inline distT="0" distB="0" distL="0" distR="0" wp14:anchorId="2E3EC433" wp14:editId="555B80E4">
            <wp:extent cx="6645910" cy="5569585"/>
            <wp:effectExtent l="0" t="0" r="0" b="5715"/>
            <wp:docPr id="101867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7043" name=""/>
                    <pic:cNvPicPr/>
                  </pic:nvPicPr>
                  <pic:blipFill>
                    <a:blip r:embed="rId15"/>
                    <a:stretch>
                      <a:fillRect/>
                    </a:stretch>
                  </pic:blipFill>
                  <pic:spPr>
                    <a:xfrm>
                      <a:off x="0" y="0"/>
                      <a:ext cx="6645910" cy="5569585"/>
                    </a:xfrm>
                    <a:prstGeom prst="rect">
                      <a:avLst/>
                    </a:prstGeom>
                  </pic:spPr>
                </pic:pic>
              </a:graphicData>
            </a:graphic>
          </wp:inline>
        </w:drawing>
      </w:r>
    </w:p>
    <w:p w14:paraId="29FD6690" w14:textId="77777777" w:rsidR="00A92927" w:rsidRPr="00A92927" w:rsidRDefault="00000000">
      <w:pPr>
        <w:pStyle w:val="Caption"/>
        <w:rPr>
          <w:lang w:val="en-US"/>
        </w:rPr>
      </w:pPr>
      <w:r w:rsidRPr="00D51D77">
        <w:rPr>
          <w:b/>
        </w:rPr>
        <w:t>Figure 4</w:t>
      </w:r>
      <w:r w:rsidR="00D51D77" w:rsidRPr="00D51D77">
        <w:rPr>
          <w:b/>
          <w:bCs/>
        </w:rPr>
        <w:t>.</w:t>
      </w:r>
      <w:r w:rsidRPr="00D51D77">
        <w:t xml:space="preserve"> Preprocessing pipeline</w:t>
      </w:r>
      <w:r w:rsidR="00D51D77" w:rsidRPr="00D51D77">
        <w:t xml:space="preserve"> from</w:t>
      </w:r>
      <w:r w:rsidRPr="00D51D77">
        <w:t xml:space="preserve"> original </w:t>
      </w:r>
      <w:r w:rsidR="00D51D77" w:rsidRPr="00D51D77">
        <w:t xml:space="preserve">high-resolution </w:t>
      </w:r>
      <w:r w:rsidRPr="00D51D77">
        <w:t xml:space="preserve">DICOM </w:t>
      </w:r>
      <w:r w:rsidR="00D51D77" w:rsidRPr="00D51D77">
        <w:t>input to normalized CNN-ready image tensor. The transformation reduces each 1024 × 1024</w:t>
      </w:r>
      <w:r w:rsidRPr="00D51D77">
        <w:t xml:space="preserve"> grayscale </w:t>
      </w:r>
      <w:r w:rsidR="00D51D77" w:rsidRPr="00D51D77">
        <w:t>image to 128 × 128 pixels, scales intensities to the [0, 1] range, and adds the required channel dimension for model input.</w:t>
      </w:r>
    </w:p>
    <w:p w14:paraId="046A7E07" w14:textId="77777777" w:rsidR="00E03FD4" w:rsidRDefault="00E03FD4" w:rsidP="00E03FD4">
      <w:pPr>
        <w:pStyle w:val="Heading3"/>
        <w:rPr>
          <w:lang w:val="en-US"/>
        </w:rPr>
      </w:pPr>
      <w:bookmarkStart w:id="23" w:name="_Toc234673276"/>
      <w:r>
        <w:rPr>
          <w:lang w:val="en-US"/>
        </w:rPr>
        <w:t>Normalization Verification</w:t>
      </w:r>
      <w:bookmarkEnd w:id="23"/>
    </w:p>
    <w:p w14:paraId="59FB6E7D" w14:textId="77777777" w:rsidR="008753E9" w:rsidRDefault="00E03FD4" w:rsidP="00E03FD4">
      <w:pPr>
        <w:tabs>
          <w:tab w:val="left" w:pos="7136"/>
        </w:tabs>
        <w:rPr>
          <w:lang w:val="en-US"/>
        </w:rPr>
      </w:pPr>
      <w:r>
        <w:rPr>
          <w:lang w:val="en-US"/>
        </w:rPr>
        <w:t>Over 20 random training samples:</w:t>
      </w:r>
    </w:p>
    <w:p w14:paraId="68645D3A" w14:textId="77777777" w:rsidR="00A92927" w:rsidRPr="00A92927" w:rsidRDefault="00000000" w:rsidP="00686B74">
      <w:pPr>
        <w:rPr>
          <w:lang w:val="en-US"/>
        </w:rPr>
      </w:pPr>
      <w:r w:rsidRPr="009C78E7">
        <w:rPr>
          <w:sz w:val="20"/>
          <w:szCs w:val="20"/>
          <w:lang w:val="en-US"/>
        </w:rPr>
        <w:t xml:space="preserve">Pixel min </w:t>
      </w:r>
      <w:proofErr w:type="gramStart"/>
      <w:r w:rsidRPr="009C78E7">
        <w:rPr>
          <w:sz w:val="20"/>
          <w:szCs w:val="20"/>
          <w:lang w:val="en-US"/>
        </w:rPr>
        <w:t>range :</w:t>
      </w:r>
      <w:proofErr w:type="gramEnd"/>
      <w:r w:rsidRPr="009C78E7">
        <w:rPr>
          <w:sz w:val="20"/>
          <w:szCs w:val="20"/>
          <w:lang w:val="en-US"/>
        </w:rPr>
        <w:t xml:space="preserve"> [0.00000, 0.07201]</w:t>
      </w:r>
    </w:p>
    <w:p w14:paraId="3B11D5EF" w14:textId="77777777" w:rsidR="00A92927" w:rsidRPr="00A92927" w:rsidRDefault="00000000" w:rsidP="001759B5">
      <w:pPr>
        <w:rPr>
          <w:lang w:val="en-US"/>
        </w:rPr>
      </w:pPr>
      <w:r w:rsidRPr="00FA5235">
        <w:rPr>
          <w:sz w:val="20"/>
          <w:szCs w:val="20"/>
          <w:lang w:val="en-US"/>
        </w:rPr>
        <w:t xml:space="preserve">Pixel max </w:t>
      </w:r>
      <w:proofErr w:type="gramStart"/>
      <w:r w:rsidRPr="00FA5235">
        <w:rPr>
          <w:sz w:val="20"/>
          <w:szCs w:val="20"/>
          <w:lang w:val="en-US"/>
        </w:rPr>
        <w:t>range :</w:t>
      </w:r>
      <w:proofErr w:type="gramEnd"/>
      <w:r w:rsidRPr="00FA5235">
        <w:rPr>
          <w:sz w:val="20"/>
          <w:szCs w:val="20"/>
          <w:lang w:val="en-US"/>
        </w:rPr>
        <w:t xml:space="preserve"> [1.00000, 1.00000]</w:t>
      </w:r>
    </w:p>
    <w:p w14:paraId="619229F0" w14:textId="77777777" w:rsidR="00A92927" w:rsidRPr="00A92927" w:rsidRDefault="00000000" w:rsidP="00ED204E">
      <w:pPr>
        <w:rPr>
          <w:lang w:val="en-US"/>
        </w:rPr>
      </w:pPr>
      <w:r w:rsidRPr="00BE3BBF">
        <w:rPr>
          <w:sz w:val="20"/>
          <w:szCs w:val="20"/>
          <w:lang w:val="en-US"/>
        </w:rPr>
        <w:t>All values in [0, 1</w:t>
      </w:r>
      <w:proofErr w:type="gramStart"/>
      <w:r w:rsidRPr="00BE3BBF">
        <w:rPr>
          <w:sz w:val="20"/>
          <w:szCs w:val="20"/>
          <w:lang w:val="en-US"/>
        </w:rPr>
        <w:t>] :</w:t>
      </w:r>
      <w:proofErr w:type="gramEnd"/>
      <w:r w:rsidRPr="00BE3BBF">
        <w:rPr>
          <w:sz w:val="20"/>
          <w:szCs w:val="20"/>
          <w:lang w:val="en-US"/>
        </w:rPr>
        <w:t xml:space="preserve"> PASS</w:t>
      </w:r>
    </w:p>
    <w:p w14:paraId="2AD0D2D2" w14:textId="292FA961" w:rsidR="00E03FD4" w:rsidRDefault="008753E9" w:rsidP="008753E9">
      <w:pPr>
        <w:tabs>
          <w:tab w:val="left" w:pos="7136"/>
        </w:tabs>
        <w:rPr>
          <w:lang w:val="en-US"/>
        </w:rPr>
      </w:pPr>
      <w:r w:rsidRPr="008753E9">
        <w:rPr>
          <w:lang w:val="en-US"/>
        </w:rPr>
        <w:t>The non-zero minimum values (up to 0.072) reflect background noise / non-zero scanner baseline, confirming that</w:t>
      </w:r>
      <w:r>
        <w:rPr>
          <w:lang w:val="en-US"/>
        </w:rPr>
        <w:t xml:space="preserve"> </w:t>
      </w:r>
      <w:r w:rsidRPr="008753E9">
        <w:rPr>
          <w:lang w:val="en-US"/>
        </w:rPr>
        <w:t>per-image normalization correctly handles these variations without clipping.</w:t>
      </w:r>
      <w:r w:rsidR="00E03FD4">
        <w:rPr>
          <w:lang w:val="en-US"/>
        </w:rPr>
        <w:tab/>
      </w:r>
    </w:p>
    <w:p w14:paraId="1E9E1EB4" w14:textId="37C86699" w:rsidR="008753E9" w:rsidRDefault="008753E9" w:rsidP="008753E9">
      <w:pPr>
        <w:pStyle w:val="Heading3"/>
        <w:rPr>
          <w:lang w:val="en-US"/>
        </w:rPr>
      </w:pPr>
      <w:bookmarkStart w:id="24" w:name="_Toc234673277"/>
      <w:r>
        <w:rPr>
          <w:lang w:val="en-US"/>
        </w:rPr>
        <w:lastRenderedPageBreak/>
        <w:t>Augmentation</w:t>
      </w:r>
      <w:bookmarkEnd w:id="24"/>
    </w:p>
    <w:p w14:paraId="6E6F04BA" w14:textId="2B04F06D" w:rsidR="008753E9" w:rsidRDefault="008753E9" w:rsidP="008753E9">
      <w:pPr>
        <w:rPr>
          <w:lang w:val="en-US"/>
        </w:rPr>
      </w:pPr>
      <w:r w:rsidRPr="008753E9">
        <w:rPr>
          <w:noProof/>
          <w:lang w:val="en-US"/>
        </w:rPr>
        <w:drawing>
          <wp:inline distT="0" distB="0" distL="0" distR="0" wp14:anchorId="7788449C" wp14:editId="3BD0FF30">
            <wp:extent cx="6645910" cy="2701925"/>
            <wp:effectExtent l="0" t="0" r="0" b="3175"/>
            <wp:docPr id="62641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10277" name=""/>
                    <pic:cNvPicPr/>
                  </pic:nvPicPr>
                  <pic:blipFill>
                    <a:blip r:embed="rId16"/>
                    <a:stretch>
                      <a:fillRect/>
                    </a:stretch>
                  </pic:blipFill>
                  <pic:spPr>
                    <a:xfrm>
                      <a:off x="0" y="0"/>
                      <a:ext cx="6645910" cy="2701925"/>
                    </a:xfrm>
                    <a:prstGeom prst="rect">
                      <a:avLst/>
                    </a:prstGeom>
                  </pic:spPr>
                </pic:pic>
              </a:graphicData>
            </a:graphic>
          </wp:inline>
        </w:drawing>
      </w:r>
    </w:p>
    <w:p w14:paraId="3A7082DF" w14:textId="77777777" w:rsidR="00A92927" w:rsidRDefault="00000000">
      <w:pPr>
        <w:pStyle w:val="Caption"/>
      </w:pPr>
      <w:r w:rsidRPr="002D0BF8">
        <w:rPr>
          <w:b/>
        </w:rPr>
        <w:t>Figure 5</w:t>
      </w:r>
      <w:r w:rsidR="002D0BF8" w:rsidRPr="002D0BF8">
        <w:rPr>
          <w:b/>
          <w:bCs/>
        </w:rPr>
        <w:t>.</w:t>
      </w:r>
      <w:r w:rsidRPr="002D0BF8">
        <w:t xml:space="preserve"> Data augmentation </w:t>
      </w:r>
      <w:r w:rsidR="002D0BF8" w:rsidRPr="002D0BF8">
        <w:t>examples applied to training images, including</w:t>
      </w:r>
      <w:r w:rsidRPr="002D0BF8">
        <w:t xml:space="preserve"> horizontal </w:t>
      </w:r>
      <w:r w:rsidR="002D0BF8" w:rsidRPr="002D0BF8">
        <w:t>flipping</w:t>
      </w:r>
      <w:r w:rsidRPr="002D0BF8">
        <w:t xml:space="preserve">, slight rotation, and brightness </w:t>
      </w:r>
      <w:r w:rsidR="002D0BF8" w:rsidRPr="002D0BF8">
        <w:t xml:space="preserve">variation. These transformations simulate realistic imaging variability and are intended </w:t>
      </w:r>
      <w:r w:rsidRPr="002D0BF8">
        <w:t xml:space="preserve">to improve </w:t>
      </w:r>
      <w:r w:rsidR="002D0BF8" w:rsidRPr="002D0BF8">
        <w:t xml:space="preserve">model </w:t>
      </w:r>
      <w:r w:rsidRPr="002D0BF8">
        <w:t>generalization</w:t>
      </w:r>
      <w:r w:rsidR="002D0BF8" w:rsidRPr="002D0BF8">
        <w:t xml:space="preserve"> to unseen chest X-rays</w:t>
      </w:r>
      <w:r w:rsidRPr="002D0BF8">
        <w:t>.</w:t>
      </w:r>
    </w:p>
    <w:p w14:paraId="58DDEF85" w14:textId="448AB58E" w:rsidR="00AB72CA" w:rsidRDefault="00AB72CA" w:rsidP="00AB72CA">
      <w:pPr>
        <w:pStyle w:val="Heading3"/>
        <w:rPr>
          <w:lang w:val="en-US"/>
        </w:rPr>
      </w:pPr>
      <w:r>
        <w:rPr>
          <w:lang w:val="en-US"/>
        </w:rPr>
        <w:t>Preprocessing Observations</w:t>
      </w:r>
    </w:p>
    <w:p w14:paraId="7CDEBF20" w14:textId="5E1795F9" w:rsidR="00AB72CA" w:rsidRDefault="00AB72CA" w:rsidP="00AB72CA">
      <w:pPr>
        <w:pStyle w:val="ListParagraph"/>
        <w:numPr>
          <w:ilvl w:val="0"/>
          <w:numId w:val="14"/>
        </w:numPr>
        <w:rPr>
          <w:lang w:val="en-US"/>
        </w:rPr>
      </w:pPr>
      <w:r>
        <w:rPr>
          <w:lang w:val="en-US"/>
        </w:rPr>
        <w:t>Stratification worked exactly: 22.5% pneumonia in all three partitions – no distribution drift between validation and test.</w:t>
      </w:r>
    </w:p>
    <w:p w14:paraId="662BD096" w14:textId="1F2AFAAC" w:rsidR="00AB72CA" w:rsidRDefault="00AB72CA" w:rsidP="00AB72CA">
      <w:pPr>
        <w:pStyle w:val="ListParagraph"/>
        <w:numPr>
          <w:ilvl w:val="0"/>
          <w:numId w:val="14"/>
        </w:numPr>
        <w:rPr>
          <w:lang w:val="en-US"/>
        </w:rPr>
      </w:pPr>
      <w:r>
        <w:rPr>
          <w:lang w:val="en-US"/>
        </w:rPr>
        <w:t>Normalization Verified: all processed pixels lie in [0, 1]; non-zero minima reflect scanner baseline noise, handled correctly without clipping.</w:t>
      </w:r>
    </w:p>
    <w:p w14:paraId="67CDE9E6" w14:textId="434CD5DF" w:rsidR="00AB72CA" w:rsidRPr="00AB72CA" w:rsidRDefault="00AB72CA" w:rsidP="00AB72CA">
      <w:pPr>
        <w:pStyle w:val="ListParagraph"/>
        <w:numPr>
          <w:ilvl w:val="0"/>
          <w:numId w:val="14"/>
        </w:numPr>
        <w:rPr>
          <w:lang w:val="en-US"/>
        </w:rPr>
      </w:pPr>
      <w:r>
        <w:rPr>
          <w:lang w:val="en-US"/>
        </w:rPr>
        <w:t>Visual inspection (figure 4) confirms opacities remain visible at 128x128 – the resolution is sufficient for a meaningful baseline.</w:t>
      </w:r>
    </w:p>
    <w:p w14:paraId="109B6D35" w14:textId="0F19C17E" w:rsidR="008753E9" w:rsidRDefault="008753E9" w:rsidP="008753E9">
      <w:pPr>
        <w:pStyle w:val="Heading2"/>
        <w:rPr>
          <w:lang w:val="en-US"/>
        </w:rPr>
      </w:pPr>
      <w:bookmarkStart w:id="25" w:name="_Toc234673278"/>
      <w:r>
        <w:rPr>
          <w:lang w:val="en-US"/>
        </w:rPr>
        <w:t>Model Building – CNN from Scratch</w:t>
      </w:r>
      <w:bookmarkEnd w:id="25"/>
    </w:p>
    <w:p w14:paraId="01C9755B" w14:textId="1564AD3E" w:rsidR="008753E9" w:rsidRDefault="008753E9" w:rsidP="008753E9">
      <w:pPr>
        <w:pStyle w:val="Heading3"/>
        <w:rPr>
          <w:lang w:val="en-US"/>
        </w:rPr>
      </w:pPr>
      <w:bookmarkStart w:id="26" w:name="_Toc234673279"/>
      <w:r>
        <w:rPr>
          <w:lang w:val="en-US"/>
        </w:rPr>
        <w:t>Architecture</w:t>
      </w:r>
      <w:bookmarkEnd w:id="26"/>
    </w:p>
    <w:p w14:paraId="69ADDF38" w14:textId="00FF2346" w:rsidR="008753E9" w:rsidRDefault="008753E9" w:rsidP="008753E9">
      <w:pPr>
        <w:rPr>
          <w:lang w:val="en-US"/>
        </w:rPr>
      </w:pPr>
      <w:r w:rsidRPr="008753E9">
        <w:rPr>
          <w:lang w:val="en-US"/>
        </w:rPr>
        <w:t>A three-block CNN was designed from scratch with progressive feature extraction, doubling the number of filters at</w:t>
      </w:r>
      <w:r>
        <w:rPr>
          <w:lang w:val="en-US"/>
        </w:rPr>
        <w:t xml:space="preserve"> </w:t>
      </w:r>
      <w:r w:rsidRPr="008753E9">
        <w:rPr>
          <w:lang w:val="en-US"/>
        </w:rPr>
        <w:t>each block:</w:t>
      </w:r>
    </w:p>
    <w:tbl>
      <w:tblPr>
        <w:tblStyle w:val="GridTable4-Accent1"/>
        <w:tblW w:w="5000" w:type="pct"/>
        <w:tblLook w:val="04A0" w:firstRow="1" w:lastRow="0" w:firstColumn="1" w:lastColumn="0" w:noHBand="0" w:noVBand="1"/>
      </w:tblPr>
      <w:tblGrid>
        <w:gridCol w:w="3408"/>
        <w:gridCol w:w="2434"/>
        <w:gridCol w:w="3894"/>
      </w:tblGrid>
      <w:tr w:rsidR="001315D4" w14:paraId="27979ACE"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5FCC48A2" w14:textId="77777777" w:rsidR="001315D4" w:rsidRDefault="001315D4">
            <w:pPr>
              <w:rPr>
                <w:color w:val="FFFFFF"/>
                <w:kern w:val="0"/>
                <w14:ligatures w14:val="none"/>
              </w:rPr>
            </w:pPr>
            <w:r>
              <w:rPr>
                <w:b w:val="0"/>
                <w:bCs w:val="0"/>
                <w:color w:val="FFFFFF"/>
              </w:rPr>
              <w:t>Layer / Block</w:t>
            </w:r>
          </w:p>
        </w:tc>
        <w:tc>
          <w:tcPr>
            <w:tcW w:w="1250" w:type="pct"/>
            <w:hideMark/>
          </w:tcPr>
          <w:p w14:paraId="3B0B4B77"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Output Shape</w:t>
            </w:r>
          </w:p>
        </w:tc>
        <w:tc>
          <w:tcPr>
            <w:tcW w:w="2000" w:type="pct"/>
            <w:hideMark/>
          </w:tcPr>
          <w:p w14:paraId="3B5ADB30"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Details</w:t>
            </w:r>
          </w:p>
        </w:tc>
      </w:tr>
      <w:tr w:rsidR="001315D4" w14:paraId="34F1B73F"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7E1A868E" w14:textId="77777777" w:rsidR="001315D4" w:rsidRDefault="001315D4">
            <w:r>
              <w:rPr>
                <w:b w:val="0"/>
                <w:bCs w:val="0"/>
              </w:rPr>
              <w:t>Input</w:t>
            </w:r>
          </w:p>
        </w:tc>
        <w:tc>
          <w:tcPr>
            <w:tcW w:w="1250" w:type="pct"/>
            <w:hideMark/>
          </w:tcPr>
          <w:p w14:paraId="5AA8FEDA" w14:textId="77777777" w:rsidR="001315D4" w:rsidRDefault="001315D4">
            <w:pPr>
              <w:cnfStyle w:val="000000100000" w:firstRow="0" w:lastRow="0" w:firstColumn="0" w:lastColumn="0" w:oddVBand="0" w:evenVBand="0" w:oddHBand="1" w:evenHBand="0" w:firstRowFirstColumn="0" w:firstRowLastColumn="0" w:lastRowFirstColumn="0" w:lastRowLastColumn="0"/>
            </w:pPr>
            <w:r>
              <w:t>(128, 128, 1)</w:t>
            </w:r>
          </w:p>
        </w:tc>
        <w:tc>
          <w:tcPr>
            <w:tcW w:w="2000" w:type="pct"/>
            <w:hideMark/>
          </w:tcPr>
          <w:p w14:paraId="2045E869" w14:textId="77777777" w:rsidR="001315D4" w:rsidRDefault="001315D4">
            <w:pPr>
              <w:cnfStyle w:val="000000100000" w:firstRow="0" w:lastRow="0" w:firstColumn="0" w:lastColumn="0" w:oddVBand="0" w:evenVBand="0" w:oddHBand="1" w:evenHBand="0" w:firstRowFirstColumn="0" w:firstRowLastColumn="0" w:lastRowFirstColumn="0" w:lastRowLastColumn="0"/>
            </w:pPr>
            <w:r>
              <w:t>Grayscale image tensor</w:t>
            </w:r>
          </w:p>
        </w:tc>
      </w:tr>
      <w:tr w:rsidR="001315D4" w14:paraId="24C7FBAA" w14:textId="77777777" w:rsidTr="00814BD3">
        <w:tc>
          <w:tcPr>
            <w:cnfStyle w:val="001000000000" w:firstRow="0" w:lastRow="0" w:firstColumn="1" w:lastColumn="0" w:oddVBand="0" w:evenVBand="0" w:oddHBand="0" w:evenHBand="0" w:firstRowFirstColumn="0" w:firstRowLastColumn="0" w:lastRowFirstColumn="0" w:lastRowLastColumn="0"/>
            <w:tcW w:w="1750" w:type="pct"/>
            <w:hideMark/>
          </w:tcPr>
          <w:p w14:paraId="380FC115" w14:textId="77777777" w:rsidR="001315D4" w:rsidRDefault="001315D4">
            <w:r>
              <w:rPr>
                <w:b w:val="0"/>
                <w:bCs w:val="0"/>
              </w:rPr>
              <w:t>Block 1 – Conv2D</w:t>
            </w:r>
          </w:p>
        </w:tc>
        <w:tc>
          <w:tcPr>
            <w:tcW w:w="1250" w:type="pct"/>
            <w:hideMark/>
          </w:tcPr>
          <w:p w14:paraId="4F6F0A42" w14:textId="77777777" w:rsidR="001315D4" w:rsidRDefault="001315D4">
            <w:pPr>
              <w:cnfStyle w:val="000000000000" w:firstRow="0" w:lastRow="0" w:firstColumn="0" w:lastColumn="0" w:oddVBand="0" w:evenVBand="0" w:oddHBand="0" w:evenHBand="0" w:firstRowFirstColumn="0" w:firstRowLastColumn="0" w:lastRowFirstColumn="0" w:lastRowLastColumn="0"/>
            </w:pPr>
            <w:r>
              <w:t>(128, 128, 32)</w:t>
            </w:r>
          </w:p>
        </w:tc>
        <w:tc>
          <w:tcPr>
            <w:tcW w:w="2000" w:type="pct"/>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1E978B0" w14:textId="0C69B6D9" w:rsidR="001315D4" w:rsidRDefault="00814BD3" w:rsidP="00814BD3">
            <w:pPr>
              <w:cnfStyle w:val="000000000000" w:firstRow="0" w:lastRow="0" w:firstColumn="0" w:lastColumn="0" w:oddVBand="0" w:evenVBand="0" w:oddHBand="0" w:evenHBand="0" w:firstRowFirstColumn="0" w:firstRowLastColumn="0" w:lastRowFirstColumn="0" w:lastRowLastColumn="0"/>
            </w:pPr>
            <w:r>
              <w:t xml:space="preserve">32 filters, 3 × 3, </w:t>
            </w:r>
            <w:proofErr w:type="spellStart"/>
            <w:r>
              <w:t>ReLU</w:t>
            </w:r>
            <w:proofErr w:type="spellEnd"/>
          </w:p>
        </w:tc>
      </w:tr>
      <w:tr w:rsidR="001315D4" w14:paraId="4A73EA81"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270E68AC" w14:textId="77777777" w:rsidR="001315D4" w:rsidRDefault="001315D4">
            <w:r>
              <w:rPr>
                <w:b w:val="0"/>
                <w:bCs w:val="0"/>
              </w:rPr>
              <w:t xml:space="preserve">Block 1 – </w:t>
            </w:r>
            <w:proofErr w:type="spellStart"/>
            <w:r>
              <w:rPr>
                <w:b w:val="0"/>
                <w:bCs w:val="0"/>
              </w:rPr>
              <w:t>BatchNormalization</w:t>
            </w:r>
            <w:proofErr w:type="spellEnd"/>
          </w:p>
        </w:tc>
        <w:tc>
          <w:tcPr>
            <w:tcW w:w="1250" w:type="pct"/>
            <w:hideMark/>
          </w:tcPr>
          <w:p w14:paraId="6ED26600" w14:textId="77777777" w:rsidR="001315D4" w:rsidRDefault="001315D4">
            <w:pPr>
              <w:cnfStyle w:val="000000100000" w:firstRow="0" w:lastRow="0" w:firstColumn="0" w:lastColumn="0" w:oddVBand="0" w:evenVBand="0" w:oddHBand="1" w:evenHBand="0" w:firstRowFirstColumn="0" w:firstRowLastColumn="0" w:lastRowFirstColumn="0" w:lastRowLastColumn="0"/>
            </w:pPr>
            <w:r>
              <w:t>(128, 128, 32)</w:t>
            </w:r>
          </w:p>
        </w:tc>
        <w:tc>
          <w:tcPr>
            <w:tcW w:w="2000" w:type="pct"/>
            <w:hideMark/>
          </w:tcPr>
          <w:p w14:paraId="189FEDD6" w14:textId="77777777" w:rsidR="001315D4" w:rsidRDefault="001315D4">
            <w:pPr>
              <w:cnfStyle w:val="000000100000" w:firstRow="0" w:lastRow="0" w:firstColumn="0" w:lastColumn="0" w:oddVBand="0" w:evenVBand="0" w:oddHBand="1" w:evenHBand="0" w:firstRowFirstColumn="0" w:firstRowLastColumn="0" w:lastRowFirstColumn="0" w:lastRowLastColumn="0"/>
            </w:pPr>
            <w:r>
              <w:t>Stabilizes training</w:t>
            </w:r>
          </w:p>
        </w:tc>
      </w:tr>
      <w:tr w:rsidR="001315D4" w14:paraId="695F3AEE" w14:textId="77777777" w:rsidTr="00814BD3">
        <w:tc>
          <w:tcPr>
            <w:cnfStyle w:val="001000000000" w:firstRow="0" w:lastRow="0" w:firstColumn="1" w:lastColumn="0" w:oddVBand="0" w:evenVBand="0" w:oddHBand="0" w:evenHBand="0" w:firstRowFirstColumn="0" w:firstRowLastColumn="0" w:lastRowFirstColumn="0" w:lastRowLastColumn="0"/>
            <w:tcW w:w="1750" w:type="pct"/>
            <w:hideMark/>
          </w:tcPr>
          <w:p w14:paraId="5BF846CE" w14:textId="77777777" w:rsidR="001315D4" w:rsidRDefault="001315D4">
            <w:r>
              <w:rPr>
                <w:b w:val="0"/>
                <w:bCs w:val="0"/>
              </w:rPr>
              <w:t>Block 1 – MaxPooling2D</w:t>
            </w:r>
          </w:p>
        </w:tc>
        <w:tc>
          <w:tcPr>
            <w:tcW w:w="1250" w:type="pct"/>
            <w:hideMark/>
          </w:tcPr>
          <w:p w14:paraId="5EC134E9" w14:textId="77777777" w:rsidR="001315D4" w:rsidRDefault="001315D4">
            <w:pPr>
              <w:cnfStyle w:val="000000000000" w:firstRow="0" w:lastRow="0" w:firstColumn="0" w:lastColumn="0" w:oddVBand="0" w:evenVBand="0" w:oddHBand="0" w:evenHBand="0" w:firstRowFirstColumn="0" w:firstRowLastColumn="0" w:lastRowFirstColumn="0" w:lastRowLastColumn="0"/>
            </w:pPr>
            <w:r>
              <w:t>(64, 64, 32)</w:t>
            </w:r>
          </w:p>
        </w:tc>
        <w:tc>
          <w:tcPr>
            <w:tcW w:w="2000" w:type="pct"/>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517B3F3" w14:textId="6991D1A0" w:rsidR="001315D4" w:rsidRDefault="00814BD3" w:rsidP="00814BD3">
            <w:pPr>
              <w:cnfStyle w:val="000000000000" w:firstRow="0" w:lastRow="0" w:firstColumn="0" w:lastColumn="0" w:oddVBand="0" w:evenVBand="0" w:oddHBand="0" w:evenHBand="0" w:firstRowFirstColumn="0" w:firstRowLastColumn="0" w:lastRowFirstColumn="0" w:lastRowLastColumn="0"/>
            </w:pPr>
            <w:r>
              <w:t>2 × 2</w:t>
            </w:r>
          </w:p>
        </w:tc>
      </w:tr>
      <w:tr w:rsidR="001315D4" w14:paraId="2963FC7E" w14:textId="77777777" w:rsidTr="00814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0564AB82" w14:textId="77777777" w:rsidR="001315D4" w:rsidRDefault="001315D4">
            <w:r>
              <w:rPr>
                <w:b w:val="0"/>
                <w:bCs w:val="0"/>
              </w:rPr>
              <w:t>Block 2 – Conv2D</w:t>
            </w:r>
          </w:p>
        </w:tc>
        <w:tc>
          <w:tcPr>
            <w:tcW w:w="1250" w:type="pct"/>
            <w:hideMark/>
          </w:tcPr>
          <w:p w14:paraId="0214550D" w14:textId="77777777" w:rsidR="001315D4" w:rsidRDefault="001315D4">
            <w:pPr>
              <w:cnfStyle w:val="000000100000" w:firstRow="0" w:lastRow="0" w:firstColumn="0" w:lastColumn="0" w:oddVBand="0" w:evenVBand="0" w:oddHBand="1" w:evenHBand="0" w:firstRowFirstColumn="0" w:firstRowLastColumn="0" w:lastRowFirstColumn="0" w:lastRowLastColumn="0"/>
            </w:pPr>
            <w:r>
              <w:t>(64, 64, 64)</w:t>
            </w:r>
          </w:p>
        </w:tc>
        <w:tc>
          <w:tcPr>
            <w:tcW w:w="2000" w:type="pct"/>
            <w:tcBorders>
              <w:top w:val="nil"/>
              <w:left w:val="nil"/>
              <w:bottom w:val="single" w:sz="8" w:space="0" w:color="45B0E1"/>
              <w:right w:val="single" w:sz="8" w:space="0" w:color="45B0E1"/>
            </w:tcBorders>
            <w:shd w:val="clear" w:color="auto" w:fill="C1E4F5"/>
            <w:tcMar>
              <w:top w:w="0" w:type="dxa"/>
              <w:left w:w="108" w:type="dxa"/>
              <w:bottom w:w="0" w:type="dxa"/>
              <w:right w:w="108" w:type="dxa"/>
            </w:tcMar>
            <w:vAlign w:val="center"/>
            <w:hideMark/>
          </w:tcPr>
          <w:p w14:paraId="610F7763" w14:textId="702D7510" w:rsidR="001315D4" w:rsidRDefault="00814BD3" w:rsidP="00814BD3">
            <w:pPr>
              <w:cnfStyle w:val="000000100000" w:firstRow="0" w:lastRow="0" w:firstColumn="0" w:lastColumn="0" w:oddVBand="0" w:evenVBand="0" w:oddHBand="1" w:evenHBand="0" w:firstRowFirstColumn="0" w:firstRowLastColumn="0" w:lastRowFirstColumn="0" w:lastRowLastColumn="0"/>
            </w:pPr>
            <w:r>
              <w:rPr>
                <w:color w:val="000000"/>
              </w:rPr>
              <w:t xml:space="preserve">64 filters, 3 × 3, </w:t>
            </w:r>
            <w:proofErr w:type="spellStart"/>
            <w:r>
              <w:rPr>
                <w:color w:val="000000"/>
              </w:rPr>
              <w:t>ReLU</w:t>
            </w:r>
            <w:proofErr w:type="spellEnd"/>
          </w:p>
        </w:tc>
      </w:tr>
      <w:tr w:rsidR="001315D4" w14:paraId="3FEA9C49" w14:textId="77777777" w:rsidTr="001315D4">
        <w:tc>
          <w:tcPr>
            <w:cnfStyle w:val="001000000000" w:firstRow="0" w:lastRow="0" w:firstColumn="1" w:lastColumn="0" w:oddVBand="0" w:evenVBand="0" w:oddHBand="0" w:evenHBand="0" w:firstRowFirstColumn="0" w:firstRowLastColumn="0" w:lastRowFirstColumn="0" w:lastRowLastColumn="0"/>
            <w:tcW w:w="1750" w:type="pct"/>
            <w:hideMark/>
          </w:tcPr>
          <w:p w14:paraId="7BDA2AFD" w14:textId="77777777" w:rsidR="001315D4" w:rsidRDefault="001315D4">
            <w:r>
              <w:rPr>
                <w:b w:val="0"/>
                <w:bCs w:val="0"/>
              </w:rPr>
              <w:t xml:space="preserve">Block 2 – </w:t>
            </w:r>
            <w:proofErr w:type="spellStart"/>
            <w:r>
              <w:rPr>
                <w:b w:val="0"/>
                <w:bCs w:val="0"/>
              </w:rPr>
              <w:t>BatchNormalization</w:t>
            </w:r>
            <w:proofErr w:type="spellEnd"/>
          </w:p>
        </w:tc>
        <w:tc>
          <w:tcPr>
            <w:tcW w:w="1250" w:type="pct"/>
            <w:hideMark/>
          </w:tcPr>
          <w:p w14:paraId="7BB0151B" w14:textId="77777777" w:rsidR="001315D4" w:rsidRDefault="001315D4">
            <w:pPr>
              <w:cnfStyle w:val="000000000000" w:firstRow="0" w:lastRow="0" w:firstColumn="0" w:lastColumn="0" w:oddVBand="0" w:evenVBand="0" w:oddHBand="0" w:evenHBand="0" w:firstRowFirstColumn="0" w:firstRowLastColumn="0" w:lastRowFirstColumn="0" w:lastRowLastColumn="0"/>
            </w:pPr>
            <w:r>
              <w:t>(64, 64, 64)</w:t>
            </w:r>
          </w:p>
        </w:tc>
        <w:tc>
          <w:tcPr>
            <w:tcW w:w="2000" w:type="pct"/>
            <w:hideMark/>
          </w:tcPr>
          <w:p w14:paraId="2D26ADE9" w14:textId="77777777" w:rsidR="001315D4" w:rsidRDefault="001315D4">
            <w:pPr>
              <w:cnfStyle w:val="000000000000" w:firstRow="0" w:lastRow="0" w:firstColumn="0" w:lastColumn="0" w:oddVBand="0" w:evenVBand="0" w:oddHBand="0" w:evenHBand="0" w:firstRowFirstColumn="0" w:firstRowLastColumn="0" w:lastRowFirstColumn="0" w:lastRowLastColumn="0"/>
            </w:pPr>
            <w:r>
              <w:t>Stabilizes training</w:t>
            </w:r>
          </w:p>
        </w:tc>
      </w:tr>
      <w:tr w:rsidR="001315D4" w14:paraId="57AE4F07" w14:textId="77777777" w:rsidTr="00814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267A71CA" w14:textId="77777777" w:rsidR="001315D4" w:rsidRDefault="001315D4">
            <w:r>
              <w:rPr>
                <w:b w:val="0"/>
                <w:bCs w:val="0"/>
              </w:rPr>
              <w:t>Block 2 – MaxPooling2D</w:t>
            </w:r>
          </w:p>
        </w:tc>
        <w:tc>
          <w:tcPr>
            <w:tcW w:w="1250" w:type="pct"/>
            <w:hideMark/>
          </w:tcPr>
          <w:p w14:paraId="426C20FC" w14:textId="77777777" w:rsidR="001315D4" w:rsidRDefault="001315D4">
            <w:pPr>
              <w:cnfStyle w:val="000000100000" w:firstRow="0" w:lastRow="0" w:firstColumn="0" w:lastColumn="0" w:oddVBand="0" w:evenVBand="0" w:oddHBand="1" w:evenHBand="0" w:firstRowFirstColumn="0" w:firstRowLastColumn="0" w:lastRowFirstColumn="0" w:lastRowLastColumn="0"/>
            </w:pPr>
            <w:r>
              <w:t>(32, 32, 64)</w:t>
            </w:r>
          </w:p>
        </w:tc>
        <w:tc>
          <w:tcPr>
            <w:tcW w:w="2000" w:type="pct"/>
            <w:tcBorders>
              <w:top w:val="nil"/>
              <w:left w:val="nil"/>
              <w:bottom w:val="single" w:sz="8" w:space="0" w:color="45B0E1"/>
              <w:right w:val="single" w:sz="8" w:space="0" w:color="45B0E1"/>
            </w:tcBorders>
            <w:shd w:val="clear" w:color="auto" w:fill="C1E4F5"/>
            <w:tcMar>
              <w:top w:w="0" w:type="dxa"/>
              <w:left w:w="108" w:type="dxa"/>
              <w:bottom w:w="0" w:type="dxa"/>
              <w:right w:w="108" w:type="dxa"/>
            </w:tcMar>
            <w:vAlign w:val="center"/>
            <w:hideMark/>
          </w:tcPr>
          <w:p w14:paraId="493A2BC7" w14:textId="510AB692" w:rsidR="001315D4" w:rsidRDefault="00814BD3" w:rsidP="00814BD3">
            <w:pPr>
              <w:cnfStyle w:val="000000100000" w:firstRow="0" w:lastRow="0" w:firstColumn="0" w:lastColumn="0" w:oddVBand="0" w:evenVBand="0" w:oddHBand="1" w:evenHBand="0" w:firstRowFirstColumn="0" w:firstRowLastColumn="0" w:lastRowFirstColumn="0" w:lastRowLastColumn="0"/>
            </w:pPr>
            <w:r>
              <w:rPr>
                <w:color w:val="000000"/>
              </w:rPr>
              <w:t>2 × 2</w:t>
            </w:r>
          </w:p>
        </w:tc>
      </w:tr>
      <w:tr w:rsidR="001315D4" w14:paraId="53C612A4" w14:textId="77777777" w:rsidTr="00814BD3">
        <w:tc>
          <w:tcPr>
            <w:cnfStyle w:val="001000000000" w:firstRow="0" w:lastRow="0" w:firstColumn="1" w:lastColumn="0" w:oddVBand="0" w:evenVBand="0" w:oddHBand="0" w:evenHBand="0" w:firstRowFirstColumn="0" w:firstRowLastColumn="0" w:lastRowFirstColumn="0" w:lastRowLastColumn="0"/>
            <w:tcW w:w="1750" w:type="pct"/>
            <w:hideMark/>
          </w:tcPr>
          <w:p w14:paraId="551AA24C" w14:textId="77777777" w:rsidR="001315D4" w:rsidRDefault="001315D4">
            <w:r>
              <w:rPr>
                <w:b w:val="0"/>
                <w:bCs w:val="0"/>
              </w:rPr>
              <w:t>Block 3 – Conv2D</w:t>
            </w:r>
          </w:p>
        </w:tc>
        <w:tc>
          <w:tcPr>
            <w:tcW w:w="1250" w:type="pct"/>
            <w:hideMark/>
          </w:tcPr>
          <w:p w14:paraId="79D126E1" w14:textId="77777777" w:rsidR="001315D4" w:rsidRDefault="001315D4">
            <w:pPr>
              <w:cnfStyle w:val="000000000000" w:firstRow="0" w:lastRow="0" w:firstColumn="0" w:lastColumn="0" w:oddVBand="0" w:evenVBand="0" w:oddHBand="0" w:evenHBand="0" w:firstRowFirstColumn="0" w:firstRowLastColumn="0" w:lastRowFirstColumn="0" w:lastRowLastColumn="0"/>
            </w:pPr>
            <w:r>
              <w:t>(32, 32, 128)</w:t>
            </w:r>
          </w:p>
        </w:tc>
        <w:tc>
          <w:tcPr>
            <w:tcW w:w="2000" w:type="pct"/>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7CD8DCE" w14:textId="3E18343D" w:rsidR="001315D4" w:rsidRDefault="00814BD3" w:rsidP="00814BD3">
            <w:pPr>
              <w:cnfStyle w:val="000000000000" w:firstRow="0" w:lastRow="0" w:firstColumn="0" w:lastColumn="0" w:oddVBand="0" w:evenVBand="0" w:oddHBand="0" w:evenHBand="0" w:firstRowFirstColumn="0" w:firstRowLastColumn="0" w:lastRowFirstColumn="0" w:lastRowLastColumn="0"/>
            </w:pPr>
            <w:r>
              <w:t xml:space="preserve">128 filters, 3 × 3, </w:t>
            </w:r>
            <w:proofErr w:type="spellStart"/>
            <w:r>
              <w:t>ReLU</w:t>
            </w:r>
            <w:proofErr w:type="spellEnd"/>
          </w:p>
        </w:tc>
      </w:tr>
      <w:tr w:rsidR="001315D4" w14:paraId="51C0423D"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70C6129D" w14:textId="77777777" w:rsidR="001315D4" w:rsidRDefault="001315D4">
            <w:r>
              <w:rPr>
                <w:b w:val="0"/>
                <w:bCs w:val="0"/>
              </w:rPr>
              <w:t xml:space="preserve">Block 3 – </w:t>
            </w:r>
            <w:proofErr w:type="spellStart"/>
            <w:r>
              <w:rPr>
                <w:b w:val="0"/>
                <w:bCs w:val="0"/>
              </w:rPr>
              <w:t>BatchNormalization</w:t>
            </w:r>
            <w:proofErr w:type="spellEnd"/>
          </w:p>
        </w:tc>
        <w:tc>
          <w:tcPr>
            <w:tcW w:w="1250" w:type="pct"/>
            <w:hideMark/>
          </w:tcPr>
          <w:p w14:paraId="79C50698" w14:textId="77777777" w:rsidR="001315D4" w:rsidRDefault="001315D4">
            <w:pPr>
              <w:cnfStyle w:val="000000100000" w:firstRow="0" w:lastRow="0" w:firstColumn="0" w:lastColumn="0" w:oddVBand="0" w:evenVBand="0" w:oddHBand="1" w:evenHBand="0" w:firstRowFirstColumn="0" w:firstRowLastColumn="0" w:lastRowFirstColumn="0" w:lastRowLastColumn="0"/>
            </w:pPr>
            <w:r>
              <w:t>(32, 32, 128)</w:t>
            </w:r>
          </w:p>
        </w:tc>
        <w:tc>
          <w:tcPr>
            <w:tcW w:w="2000" w:type="pct"/>
            <w:hideMark/>
          </w:tcPr>
          <w:p w14:paraId="169AF546" w14:textId="77777777" w:rsidR="001315D4" w:rsidRDefault="001315D4">
            <w:pPr>
              <w:cnfStyle w:val="000000100000" w:firstRow="0" w:lastRow="0" w:firstColumn="0" w:lastColumn="0" w:oddVBand="0" w:evenVBand="0" w:oddHBand="1" w:evenHBand="0" w:firstRowFirstColumn="0" w:firstRowLastColumn="0" w:lastRowFirstColumn="0" w:lastRowLastColumn="0"/>
            </w:pPr>
            <w:r>
              <w:t>Stabilizes training</w:t>
            </w:r>
          </w:p>
        </w:tc>
      </w:tr>
      <w:tr w:rsidR="001315D4" w14:paraId="4848CB8C" w14:textId="77777777" w:rsidTr="00814BD3">
        <w:tc>
          <w:tcPr>
            <w:cnfStyle w:val="001000000000" w:firstRow="0" w:lastRow="0" w:firstColumn="1" w:lastColumn="0" w:oddVBand="0" w:evenVBand="0" w:oddHBand="0" w:evenHBand="0" w:firstRowFirstColumn="0" w:firstRowLastColumn="0" w:lastRowFirstColumn="0" w:lastRowLastColumn="0"/>
            <w:tcW w:w="1750" w:type="pct"/>
            <w:hideMark/>
          </w:tcPr>
          <w:p w14:paraId="57BA06C2" w14:textId="77777777" w:rsidR="001315D4" w:rsidRDefault="001315D4">
            <w:r>
              <w:rPr>
                <w:b w:val="0"/>
                <w:bCs w:val="0"/>
              </w:rPr>
              <w:t>Block 3 – MaxPooling2D</w:t>
            </w:r>
          </w:p>
        </w:tc>
        <w:tc>
          <w:tcPr>
            <w:tcW w:w="1250" w:type="pct"/>
            <w:hideMark/>
          </w:tcPr>
          <w:p w14:paraId="16A23033" w14:textId="77777777" w:rsidR="001315D4" w:rsidRDefault="001315D4">
            <w:pPr>
              <w:cnfStyle w:val="000000000000" w:firstRow="0" w:lastRow="0" w:firstColumn="0" w:lastColumn="0" w:oddVBand="0" w:evenVBand="0" w:oddHBand="0" w:evenHBand="0" w:firstRowFirstColumn="0" w:firstRowLastColumn="0" w:lastRowFirstColumn="0" w:lastRowLastColumn="0"/>
            </w:pPr>
            <w:r>
              <w:t>(16, 16, 128)</w:t>
            </w:r>
          </w:p>
        </w:tc>
        <w:tc>
          <w:tcPr>
            <w:tcW w:w="2000" w:type="pct"/>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71FC155" w14:textId="133D9997" w:rsidR="001315D4" w:rsidRDefault="00814BD3" w:rsidP="00814BD3">
            <w:pPr>
              <w:cnfStyle w:val="000000000000" w:firstRow="0" w:lastRow="0" w:firstColumn="0" w:lastColumn="0" w:oddVBand="0" w:evenVBand="0" w:oddHBand="0" w:evenHBand="0" w:firstRowFirstColumn="0" w:firstRowLastColumn="0" w:lastRowFirstColumn="0" w:lastRowLastColumn="0"/>
            </w:pPr>
            <w:r>
              <w:t>2 × 2</w:t>
            </w:r>
          </w:p>
        </w:tc>
      </w:tr>
      <w:tr w:rsidR="001315D4" w14:paraId="32C99742"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2BB58264" w14:textId="77777777" w:rsidR="001315D4" w:rsidRDefault="001315D4">
            <w:r>
              <w:rPr>
                <w:b w:val="0"/>
                <w:bCs w:val="0"/>
              </w:rPr>
              <w:lastRenderedPageBreak/>
              <w:t>GlobalAveragePooling2D</w:t>
            </w:r>
          </w:p>
        </w:tc>
        <w:tc>
          <w:tcPr>
            <w:tcW w:w="1250" w:type="pct"/>
            <w:hideMark/>
          </w:tcPr>
          <w:p w14:paraId="6D580992" w14:textId="77777777" w:rsidR="001315D4" w:rsidRDefault="001315D4">
            <w:pPr>
              <w:cnfStyle w:val="000000100000" w:firstRow="0" w:lastRow="0" w:firstColumn="0" w:lastColumn="0" w:oddVBand="0" w:evenVBand="0" w:oddHBand="1" w:evenHBand="0" w:firstRowFirstColumn="0" w:firstRowLastColumn="0" w:lastRowFirstColumn="0" w:lastRowLastColumn="0"/>
            </w:pPr>
            <w:r>
              <w:t>(128,)</w:t>
            </w:r>
          </w:p>
        </w:tc>
        <w:tc>
          <w:tcPr>
            <w:tcW w:w="2000" w:type="pct"/>
            <w:hideMark/>
          </w:tcPr>
          <w:p w14:paraId="65741EAC" w14:textId="77777777" w:rsidR="001315D4" w:rsidRDefault="001315D4">
            <w:pPr>
              <w:cnfStyle w:val="000000100000" w:firstRow="0" w:lastRow="0" w:firstColumn="0" w:lastColumn="0" w:oddVBand="0" w:evenVBand="0" w:oddHBand="1" w:evenHBand="0" w:firstRowFirstColumn="0" w:firstRowLastColumn="0" w:lastRowFirstColumn="0" w:lastRowLastColumn="0"/>
            </w:pPr>
            <w:r>
              <w:t>Spatial aggregation</w:t>
            </w:r>
          </w:p>
        </w:tc>
      </w:tr>
      <w:tr w:rsidR="001315D4" w14:paraId="41C75EB9" w14:textId="77777777" w:rsidTr="001315D4">
        <w:tc>
          <w:tcPr>
            <w:cnfStyle w:val="001000000000" w:firstRow="0" w:lastRow="0" w:firstColumn="1" w:lastColumn="0" w:oddVBand="0" w:evenVBand="0" w:oddHBand="0" w:evenHBand="0" w:firstRowFirstColumn="0" w:firstRowLastColumn="0" w:lastRowFirstColumn="0" w:lastRowLastColumn="0"/>
            <w:tcW w:w="1750" w:type="pct"/>
            <w:hideMark/>
          </w:tcPr>
          <w:p w14:paraId="7ABC9298" w14:textId="77777777" w:rsidR="001315D4" w:rsidRDefault="001315D4">
            <w:r>
              <w:rPr>
                <w:b w:val="0"/>
                <w:bCs w:val="0"/>
              </w:rPr>
              <w:t>Dense</w:t>
            </w:r>
          </w:p>
        </w:tc>
        <w:tc>
          <w:tcPr>
            <w:tcW w:w="1250" w:type="pct"/>
            <w:hideMark/>
          </w:tcPr>
          <w:p w14:paraId="2F50C655" w14:textId="77777777" w:rsidR="001315D4" w:rsidRDefault="001315D4">
            <w:pPr>
              <w:cnfStyle w:val="000000000000" w:firstRow="0" w:lastRow="0" w:firstColumn="0" w:lastColumn="0" w:oddVBand="0" w:evenVBand="0" w:oddHBand="0" w:evenHBand="0" w:firstRowFirstColumn="0" w:firstRowLastColumn="0" w:lastRowFirstColumn="0" w:lastRowLastColumn="0"/>
            </w:pPr>
            <w:r>
              <w:t>(256,)</w:t>
            </w:r>
          </w:p>
        </w:tc>
        <w:tc>
          <w:tcPr>
            <w:tcW w:w="2000" w:type="pct"/>
            <w:hideMark/>
          </w:tcPr>
          <w:p w14:paraId="48D5811F" w14:textId="77777777" w:rsidR="001315D4" w:rsidRDefault="001315D4">
            <w:pPr>
              <w:cnfStyle w:val="000000000000" w:firstRow="0" w:lastRow="0" w:firstColumn="0" w:lastColumn="0" w:oddVBand="0" w:evenVBand="0" w:oddHBand="0" w:evenHBand="0" w:firstRowFirstColumn="0" w:firstRowLastColumn="0" w:lastRowFirstColumn="0" w:lastRowLastColumn="0"/>
            </w:pPr>
            <w:proofErr w:type="spellStart"/>
            <w:r>
              <w:t>ReLU</w:t>
            </w:r>
            <w:proofErr w:type="spellEnd"/>
          </w:p>
        </w:tc>
      </w:tr>
      <w:tr w:rsidR="001315D4" w14:paraId="726267E9"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1889BE98" w14:textId="77777777" w:rsidR="001315D4" w:rsidRDefault="001315D4">
            <w:r>
              <w:rPr>
                <w:b w:val="0"/>
                <w:bCs w:val="0"/>
              </w:rPr>
              <w:t>Dropout</w:t>
            </w:r>
          </w:p>
        </w:tc>
        <w:tc>
          <w:tcPr>
            <w:tcW w:w="1250" w:type="pct"/>
            <w:hideMark/>
          </w:tcPr>
          <w:p w14:paraId="77618975" w14:textId="77777777" w:rsidR="001315D4" w:rsidRDefault="001315D4">
            <w:pPr>
              <w:cnfStyle w:val="000000100000" w:firstRow="0" w:lastRow="0" w:firstColumn="0" w:lastColumn="0" w:oddVBand="0" w:evenVBand="0" w:oddHBand="1" w:evenHBand="0" w:firstRowFirstColumn="0" w:firstRowLastColumn="0" w:lastRowFirstColumn="0" w:lastRowLastColumn="0"/>
            </w:pPr>
            <w:r>
              <w:t>(256,)</w:t>
            </w:r>
          </w:p>
        </w:tc>
        <w:tc>
          <w:tcPr>
            <w:tcW w:w="2000" w:type="pct"/>
            <w:hideMark/>
          </w:tcPr>
          <w:p w14:paraId="73E34F34" w14:textId="77777777" w:rsidR="001315D4" w:rsidRDefault="001315D4">
            <w:pPr>
              <w:cnfStyle w:val="000000100000" w:firstRow="0" w:lastRow="0" w:firstColumn="0" w:lastColumn="0" w:oddVBand="0" w:evenVBand="0" w:oddHBand="1" w:evenHBand="0" w:firstRowFirstColumn="0" w:firstRowLastColumn="0" w:lastRowFirstColumn="0" w:lastRowLastColumn="0"/>
            </w:pPr>
            <w:r>
              <w:t>Rate = 0.5</w:t>
            </w:r>
          </w:p>
        </w:tc>
      </w:tr>
      <w:tr w:rsidR="001315D4" w14:paraId="7A129D29" w14:textId="77777777" w:rsidTr="001315D4">
        <w:tc>
          <w:tcPr>
            <w:cnfStyle w:val="001000000000" w:firstRow="0" w:lastRow="0" w:firstColumn="1" w:lastColumn="0" w:oddVBand="0" w:evenVBand="0" w:oddHBand="0" w:evenHBand="0" w:firstRowFirstColumn="0" w:firstRowLastColumn="0" w:lastRowFirstColumn="0" w:lastRowLastColumn="0"/>
            <w:tcW w:w="1750" w:type="pct"/>
            <w:hideMark/>
          </w:tcPr>
          <w:p w14:paraId="443956BF" w14:textId="77777777" w:rsidR="001315D4" w:rsidRDefault="001315D4">
            <w:r>
              <w:rPr>
                <w:b w:val="0"/>
                <w:bCs w:val="0"/>
              </w:rPr>
              <w:t>Dense (output)</w:t>
            </w:r>
          </w:p>
        </w:tc>
        <w:tc>
          <w:tcPr>
            <w:tcW w:w="1250" w:type="pct"/>
            <w:hideMark/>
          </w:tcPr>
          <w:p w14:paraId="66C1B606" w14:textId="77777777" w:rsidR="001315D4" w:rsidRDefault="001315D4">
            <w:pPr>
              <w:cnfStyle w:val="000000000000" w:firstRow="0" w:lastRow="0" w:firstColumn="0" w:lastColumn="0" w:oddVBand="0" w:evenVBand="0" w:oddHBand="0" w:evenHBand="0" w:firstRowFirstColumn="0" w:firstRowLastColumn="0" w:lastRowFirstColumn="0" w:lastRowLastColumn="0"/>
            </w:pPr>
            <w:r>
              <w:t>(1,)</w:t>
            </w:r>
          </w:p>
        </w:tc>
        <w:tc>
          <w:tcPr>
            <w:tcW w:w="2000" w:type="pct"/>
            <w:hideMark/>
          </w:tcPr>
          <w:p w14:paraId="3070FFD0" w14:textId="77777777" w:rsidR="001315D4" w:rsidRDefault="001315D4">
            <w:pPr>
              <w:cnfStyle w:val="000000000000" w:firstRow="0" w:lastRow="0" w:firstColumn="0" w:lastColumn="0" w:oddVBand="0" w:evenVBand="0" w:oddHBand="0" w:evenHBand="0" w:firstRowFirstColumn="0" w:firstRowLastColumn="0" w:lastRowFirstColumn="0" w:lastRowLastColumn="0"/>
            </w:pPr>
            <w:r>
              <w:t>Sigmoid — P(pneumonia)</w:t>
            </w:r>
          </w:p>
        </w:tc>
      </w:tr>
    </w:tbl>
    <w:p w14:paraId="3CDD44EB" w14:textId="77777777" w:rsidR="008753E9" w:rsidRDefault="008753E9" w:rsidP="008753E9">
      <w:pPr>
        <w:rPr>
          <w:lang w:val="en-US"/>
        </w:rPr>
      </w:pPr>
    </w:p>
    <w:tbl>
      <w:tblPr>
        <w:tblStyle w:val="GridTable4-Accent1"/>
        <w:tblW w:w="3750" w:type="pct"/>
        <w:tblLook w:val="04A0" w:firstRow="1" w:lastRow="0" w:firstColumn="1" w:lastColumn="0" w:noHBand="0" w:noVBand="1"/>
      </w:tblPr>
      <w:tblGrid>
        <w:gridCol w:w="4016"/>
        <w:gridCol w:w="3286"/>
      </w:tblGrid>
      <w:tr w:rsidR="001315D4" w14:paraId="12120B62"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0" w:type="pct"/>
            <w:hideMark/>
          </w:tcPr>
          <w:p w14:paraId="291D9636" w14:textId="77777777" w:rsidR="001315D4" w:rsidRDefault="001315D4">
            <w:pPr>
              <w:rPr>
                <w:color w:val="FFFFFF"/>
                <w:kern w:val="0"/>
                <w14:ligatures w14:val="none"/>
              </w:rPr>
            </w:pPr>
            <w:r>
              <w:rPr>
                <w:b w:val="0"/>
                <w:bCs w:val="0"/>
                <w:color w:val="FFFFFF"/>
              </w:rPr>
              <w:t>Component</w:t>
            </w:r>
          </w:p>
        </w:tc>
        <w:tc>
          <w:tcPr>
            <w:tcW w:w="2250" w:type="pct"/>
            <w:hideMark/>
          </w:tcPr>
          <w:p w14:paraId="6F184B6A"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Parameters</w:t>
            </w:r>
          </w:p>
        </w:tc>
      </w:tr>
      <w:tr w:rsidR="001315D4" w14:paraId="4351219F"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0" w:type="pct"/>
            <w:hideMark/>
          </w:tcPr>
          <w:p w14:paraId="594B7B67" w14:textId="77777777" w:rsidR="001315D4" w:rsidRDefault="001315D4">
            <w:r>
              <w:rPr>
                <w:b w:val="0"/>
                <w:bCs w:val="0"/>
              </w:rPr>
              <w:t>Trainable</w:t>
            </w:r>
          </w:p>
        </w:tc>
        <w:tc>
          <w:tcPr>
            <w:tcW w:w="2250" w:type="pct"/>
            <w:hideMark/>
          </w:tcPr>
          <w:p w14:paraId="3FC9FF3A"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126,401 (493.75 KB)</w:t>
            </w:r>
          </w:p>
        </w:tc>
      </w:tr>
      <w:tr w:rsidR="001315D4" w14:paraId="38C8C7E6" w14:textId="77777777" w:rsidTr="001315D4">
        <w:tc>
          <w:tcPr>
            <w:cnfStyle w:val="001000000000" w:firstRow="0" w:lastRow="0" w:firstColumn="1" w:lastColumn="0" w:oddVBand="0" w:evenVBand="0" w:oddHBand="0" w:evenHBand="0" w:firstRowFirstColumn="0" w:firstRowLastColumn="0" w:lastRowFirstColumn="0" w:lastRowLastColumn="0"/>
            <w:tcW w:w="2750" w:type="pct"/>
            <w:hideMark/>
          </w:tcPr>
          <w:p w14:paraId="1A83AA87" w14:textId="77777777" w:rsidR="001315D4" w:rsidRDefault="001315D4">
            <w:r>
              <w:rPr>
                <w:b w:val="0"/>
                <w:bCs w:val="0"/>
              </w:rPr>
              <w:t>Non-trainable (</w:t>
            </w:r>
            <w:proofErr w:type="spellStart"/>
            <w:r>
              <w:rPr>
                <w:b w:val="0"/>
                <w:bCs w:val="0"/>
              </w:rPr>
              <w:t>BatchNorm</w:t>
            </w:r>
            <w:proofErr w:type="spellEnd"/>
            <w:r>
              <w:rPr>
                <w:b w:val="0"/>
                <w:bCs w:val="0"/>
              </w:rPr>
              <w:t>)</w:t>
            </w:r>
          </w:p>
        </w:tc>
        <w:tc>
          <w:tcPr>
            <w:tcW w:w="2250" w:type="pct"/>
            <w:hideMark/>
          </w:tcPr>
          <w:p w14:paraId="4831C7BF"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448 (1.75 KB)</w:t>
            </w:r>
          </w:p>
        </w:tc>
      </w:tr>
      <w:tr w:rsidR="001315D4" w14:paraId="60CFBAAB"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0" w:type="pct"/>
            <w:hideMark/>
          </w:tcPr>
          <w:p w14:paraId="09A99069" w14:textId="77777777" w:rsidR="001315D4" w:rsidRDefault="001315D4">
            <w:r>
              <w:rPr>
                <w:b w:val="0"/>
                <w:bCs w:val="0"/>
              </w:rPr>
              <w:t>Total</w:t>
            </w:r>
          </w:p>
        </w:tc>
        <w:tc>
          <w:tcPr>
            <w:tcW w:w="2250" w:type="pct"/>
            <w:hideMark/>
          </w:tcPr>
          <w:p w14:paraId="4915B50E"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rPr>
                <w:b/>
                <w:bCs/>
              </w:rPr>
              <w:t>126,849 (495.50 KB)</w:t>
            </w:r>
          </w:p>
        </w:tc>
      </w:tr>
    </w:tbl>
    <w:p w14:paraId="03FB155B" w14:textId="77777777" w:rsidR="00A92927" w:rsidRPr="00A92927" w:rsidRDefault="00000000" w:rsidP="00857005">
      <w:pPr>
        <w:rPr>
          <w:lang w:val="en-US"/>
        </w:rPr>
      </w:pPr>
      <w:r w:rsidRPr="008753E9">
        <w:rPr>
          <w:lang w:val="en-US"/>
        </w:rPr>
        <w:t>Design choices:</w:t>
      </w:r>
    </w:p>
    <w:p w14:paraId="1C90E841" w14:textId="77777777" w:rsidR="00814BD3" w:rsidRPr="00814BD3" w:rsidRDefault="00814BD3">
      <w:pPr>
        <w:pStyle w:val="ListParagraph"/>
        <w:numPr>
          <w:ilvl w:val="0"/>
          <w:numId w:val="8"/>
        </w:numPr>
        <w:rPr>
          <w:rFonts w:asciiTheme="minorHAnsi" w:hAnsiTheme="minorHAnsi"/>
        </w:rPr>
      </w:pPr>
      <w:bookmarkStart w:id="27" w:name="_Toc234673280"/>
      <w:proofErr w:type="spellStart"/>
      <w:r w:rsidRPr="00814BD3">
        <w:rPr>
          <w:rFonts w:asciiTheme="minorHAnsi" w:hAnsiTheme="minorHAnsi"/>
        </w:rPr>
        <w:t>BatchNormalization</w:t>
      </w:r>
      <w:proofErr w:type="spellEnd"/>
      <w:r w:rsidRPr="00814BD3">
        <w:rPr>
          <w:rFonts w:asciiTheme="minorHAnsi" w:hAnsiTheme="minorHAnsi"/>
        </w:rPr>
        <w:t xml:space="preserve"> after each convolution stabilizes training and reduces sensitivity to learning rate.</w:t>
      </w:r>
    </w:p>
    <w:p w14:paraId="7E2ABA36" w14:textId="77777777" w:rsidR="00814BD3" w:rsidRDefault="00814BD3">
      <w:pPr>
        <w:pStyle w:val="ListParagraph"/>
        <w:numPr>
          <w:ilvl w:val="0"/>
          <w:numId w:val="8"/>
        </w:numPr>
        <w:rPr>
          <w:rFonts w:asciiTheme="minorHAnsi" w:hAnsiTheme="minorHAnsi"/>
        </w:rPr>
      </w:pPr>
      <w:r>
        <w:rPr>
          <w:rFonts w:asciiTheme="minorHAnsi" w:hAnsiTheme="minorHAnsi"/>
        </w:rPr>
        <w:t>GlobalAveragePooling2D instead of Flatten reduces the parameter count in the dense head and provides implicit spatial regularization.</w:t>
      </w:r>
    </w:p>
    <w:p w14:paraId="48369716" w14:textId="77777777" w:rsidR="00814BD3" w:rsidRDefault="00814BD3">
      <w:pPr>
        <w:pStyle w:val="ListParagraph"/>
        <w:numPr>
          <w:ilvl w:val="0"/>
          <w:numId w:val="8"/>
        </w:numPr>
        <w:rPr>
          <w:rFonts w:asciiTheme="minorHAnsi" w:hAnsiTheme="minorHAnsi"/>
        </w:rPr>
      </w:pPr>
      <w:r>
        <w:rPr>
          <w:rFonts w:asciiTheme="minorHAnsi" w:hAnsiTheme="minorHAnsi"/>
        </w:rPr>
        <w:t>Dropout(0.5) in the dense head prevents co-adaptation of neurons and reduces overfitting on an 18,677-sample training set.</w:t>
      </w:r>
    </w:p>
    <w:p w14:paraId="714F0F5D" w14:textId="77777777" w:rsidR="00814BD3" w:rsidRDefault="00814BD3">
      <w:pPr>
        <w:pStyle w:val="ListParagraph"/>
        <w:numPr>
          <w:ilvl w:val="0"/>
          <w:numId w:val="8"/>
        </w:numPr>
        <w:rPr>
          <w:rFonts w:asciiTheme="minorHAnsi" w:hAnsiTheme="minorHAnsi"/>
        </w:rPr>
      </w:pPr>
      <w:r>
        <w:rPr>
          <w:rFonts w:asciiTheme="minorHAnsi" w:hAnsiTheme="minorHAnsi"/>
        </w:rPr>
        <w:t>Sigmoid output with binary cross-entropy loss is appropriate for binary classification.</w:t>
      </w:r>
    </w:p>
    <w:p w14:paraId="00D3B16F" w14:textId="2EECA8BC" w:rsidR="008753E9" w:rsidRDefault="008753E9" w:rsidP="008753E9">
      <w:pPr>
        <w:pStyle w:val="Heading3"/>
        <w:rPr>
          <w:lang w:val="en-US"/>
        </w:rPr>
      </w:pPr>
      <w:r>
        <w:rPr>
          <w:lang w:val="en-US"/>
        </w:rPr>
        <w:t>Class Weights</w:t>
      </w:r>
      <w:bookmarkEnd w:id="27"/>
    </w:p>
    <w:p w14:paraId="75708082" w14:textId="472771CA" w:rsidR="008753E9" w:rsidRDefault="00777D9A" w:rsidP="00777D9A">
      <w:pPr>
        <w:rPr>
          <w:lang w:val="en-US"/>
        </w:rPr>
      </w:pPr>
      <w:r w:rsidRPr="00777D9A">
        <w:rPr>
          <w:lang w:val="en-US"/>
        </w:rPr>
        <w:t>To compensate for the 3.4:1 class imbalance, balanced class weights were computed using</w:t>
      </w:r>
      <w:r>
        <w:rPr>
          <w:lang w:val="en-US"/>
        </w:rPr>
        <w:t xml:space="preserve"> </w:t>
      </w:r>
      <w:proofErr w:type="spellStart"/>
      <w:proofErr w:type="gramStart"/>
      <w:r w:rsidRPr="00777D9A">
        <w:rPr>
          <w:lang w:val="en-US"/>
        </w:rPr>
        <w:t>sklearn.utils</w:t>
      </w:r>
      <w:proofErr w:type="gramEnd"/>
      <w:r w:rsidRPr="00777D9A">
        <w:rPr>
          <w:lang w:val="en-US"/>
        </w:rPr>
        <w:t>.class_</w:t>
      </w:r>
      <w:proofErr w:type="gramStart"/>
      <w:r w:rsidRPr="00777D9A">
        <w:rPr>
          <w:lang w:val="en-US"/>
        </w:rPr>
        <w:t>weight.compute</w:t>
      </w:r>
      <w:proofErr w:type="gramEnd"/>
      <w:r w:rsidRPr="00777D9A">
        <w:rPr>
          <w:lang w:val="en-US"/>
        </w:rPr>
        <w:t>_class_weight</w:t>
      </w:r>
      <w:proofErr w:type="spellEnd"/>
      <w:r w:rsidRPr="00777D9A">
        <w:rPr>
          <w:lang w:val="en-US"/>
        </w:rPr>
        <w:t>:</w:t>
      </w:r>
    </w:p>
    <w:tbl>
      <w:tblPr>
        <w:tblStyle w:val="GridTable4-Accent1"/>
        <w:tblW w:w="3500" w:type="pct"/>
        <w:tblLook w:val="04A0" w:firstRow="1" w:lastRow="0" w:firstColumn="1" w:lastColumn="0" w:noHBand="0" w:noVBand="1"/>
      </w:tblPr>
      <w:tblGrid>
        <w:gridCol w:w="4430"/>
        <w:gridCol w:w="2385"/>
      </w:tblGrid>
      <w:tr w:rsidR="001315D4" w14:paraId="522B0FAA"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0" w:type="pct"/>
            <w:hideMark/>
          </w:tcPr>
          <w:p w14:paraId="794F15D0" w14:textId="77777777" w:rsidR="001315D4" w:rsidRDefault="001315D4">
            <w:pPr>
              <w:rPr>
                <w:color w:val="FFFFFF"/>
                <w:kern w:val="0"/>
                <w14:ligatures w14:val="none"/>
              </w:rPr>
            </w:pPr>
            <w:r>
              <w:rPr>
                <w:b w:val="0"/>
                <w:bCs w:val="0"/>
                <w:color w:val="FFFFFF"/>
              </w:rPr>
              <w:t>Class</w:t>
            </w:r>
          </w:p>
        </w:tc>
        <w:tc>
          <w:tcPr>
            <w:tcW w:w="1750" w:type="pct"/>
            <w:hideMark/>
          </w:tcPr>
          <w:p w14:paraId="6A04B89B"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Weight</w:t>
            </w:r>
          </w:p>
        </w:tc>
      </w:tr>
      <w:tr w:rsidR="001315D4" w14:paraId="00200875"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0" w:type="pct"/>
            <w:hideMark/>
          </w:tcPr>
          <w:p w14:paraId="5904C22D" w14:textId="77777777" w:rsidR="001315D4" w:rsidRDefault="001315D4">
            <w:r>
              <w:rPr>
                <w:b w:val="0"/>
                <w:bCs w:val="0"/>
              </w:rPr>
              <w:t>No Pneumonia (0)</w:t>
            </w:r>
          </w:p>
        </w:tc>
        <w:tc>
          <w:tcPr>
            <w:tcW w:w="1750" w:type="pct"/>
            <w:hideMark/>
          </w:tcPr>
          <w:p w14:paraId="269A14E3"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0.6454</w:t>
            </w:r>
          </w:p>
        </w:tc>
      </w:tr>
      <w:tr w:rsidR="001315D4" w14:paraId="6E0CCF8E" w14:textId="77777777" w:rsidTr="001315D4">
        <w:tc>
          <w:tcPr>
            <w:cnfStyle w:val="001000000000" w:firstRow="0" w:lastRow="0" w:firstColumn="1" w:lastColumn="0" w:oddVBand="0" w:evenVBand="0" w:oddHBand="0" w:evenHBand="0" w:firstRowFirstColumn="0" w:firstRowLastColumn="0" w:lastRowFirstColumn="0" w:lastRowLastColumn="0"/>
            <w:tcW w:w="3250" w:type="pct"/>
            <w:hideMark/>
          </w:tcPr>
          <w:p w14:paraId="67F128A0" w14:textId="77777777" w:rsidR="001315D4" w:rsidRDefault="001315D4">
            <w:r>
              <w:rPr>
                <w:b w:val="0"/>
                <w:bCs w:val="0"/>
              </w:rPr>
              <w:t>Pneumonia (1)</w:t>
            </w:r>
          </w:p>
        </w:tc>
        <w:tc>
          <w:tcPr>
            <w:tcW w:w="1750" w:type="pct"/>
            <w:hideMark/>
          </w:tcPr>
          <w:p w14:paraId="29B05DD7"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2.2192</w:t>
            </w:r>
          </w:p>
        </w:tc>
      </w:tr>
    </w:tbl>
    <w:p w14:paraId="737125E4" w14:textId="7F7484EF" w:rsidR="00777D9A" w:rsidRDefault="00747ADE" w:rsidP="00747ADE">
      <w:pPr>
        <w:pStyle w:val="Heading3"/>
        <w:rPr>
          <w:lang w:val="en-US"/>
        </w:rPr>
      </w:pPr>
      <w:bookmarkStart w:id="28" w:name="_Toc234673281"/>
      <w:r>
        <w:rPr>
          <w:lang w:val="en-US"/>
        </w:rPr>
        <w:t>Training Configuration</w:t>
      </w:r>
      <w:bookmarkEnd w:id="28"/>
    </w:p>
    <w:tbl>
      <w:tblPr>
        <w:tblStyle w:val="GridTable4-Accent1"/>
        <w:tblW w:w="5000" w:type="pct"/>
        <w:tblLook w:val="04A0" w:firstRow="1" w:lastRow="0" w:firstColumn="1" w:lastColumn="0" w:noHBand="0" w:noVBand="1"/>
      </w:tblPr>
      <w:tblGrid>
        <w:gridCol w:w="3408"/>
        <w:gridCol w:w="6328"/>
      </w:tblGrid>
      <w:tr w:rsidR="001315D4" w14:paraId="41507A3F"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1F8A3D47" w14:textId="77777777" w:rsidR="001315D4" w:rsidRDefault="001315D4">
            <w:pPr>
              <w:rPr>
                <w:color w:val="FFFFFF"/>
                <w:kern w:val="0"/>
                <w14:ligatures w14:val="none"/>
              </w:rPr>
            </w:pPr>
            <w:r>
              <w:rPr>
                <w:b w:val="0"/>
                <w:bCs w:val="0"/>
                <w:color w:val="FFFFFF"/>
              </w:rPr>
              <w:t>Hyperparameter</w:t>
            </w:r>
          </w:p>
        </w:tc>
        <w:tc>
          <w:tcPr>
            <w:tcW w:w="3250" w:type="pct"/>
            <w:hideMark/>
          </w:tcPr>
          <w:p w14:paraId="155D8F55"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Value</w:t>
            </w:r>
          </w:p>
        </w:tc>
      </w:tr>
      <w:tr w:rsidR="001315D4" w14:paraId="41F26A42"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476E9439" w14:textId="77777777" w:rsidR="001315D4" w:rsidRDefault="001315D4">
            <w:r>
              <w:rPr>
                <w:b w:val="0"/>
                <w:bCs w:val="0"/>
              </w:rPr>
              <w:t>Optimizer</w:t>
            </w:r>
          </w:p>
        </w:tc>
        <w:tc>
          <w:tcPr>
            <w:tcW w:w="3250" w:type="pct"/>
            <w:hideMark/>
          </w:tcPr>
          <w:p w14:paraId="78391BF4" w14:textId="77777777" w:rsidR="001315D4" w:rsidRDefault="001315D4">
            <w:pPr>
              <w:cnfStyle w:val="000000100000" w:firstRow="0" w:lastRow="0" w:firstColumn="0" w:lastColumn="0" w:oddVBand="0" w:evenVBand="0" w:oddHBand="1" w:evenHBand="0" w:firstRowFirstColumn="0" w:firstRowLastColumn="0" w:lastRowFirstColumn="0" w:lastRowLastColumn="0"/>
            </w:pPr>
            <w:r>
              <w:t>Adam (</w:t>
            </w:r>
            <w:proofErr w:type="spellStart"/>
            <w:r>
              <w:t>lr</w:t>
            </w:r>
            <w:proofErr w:type="spellEnd"/>
            <w:r>
              <w:t xml:space="preserve"> = 1e-3)</w:t>
            </w:r>
          </w:p>
        </w:tc>
      </w:tr>
      <w:tr w:rsidR="001315D4" w14:paraId="64416700" w14:textId="77777777" w:rsidTr="001315D4">
        <w:tc>
          <w:tcPr>
            <w:cnfStyle w:val="001000000000" w:firstRow="0" w:lastRow="0" w:firstColumn="1" w:lastColumn="0" w:oddVBand="0" w:evenVBand="0" w:oddHBand="0" w:evenHBand="0" w:firstRowFirstColumn="0" w:firstRowLastColumn="0" w:lastRowFirstColumn="0" w:lastRowLastColumn="0"/>
            <w:tcW w:w="1750" w:type="pct"/>
            <w:hideMark/>
          </w:tcPr>
          <w:p w14:paraId="0BE3412B" w14:textId="77777777" w:rsidR="001315D4" w:rsidRDefault="001315D4">
            <w:r>
              <w:rPr>
                <w:b w:val="0"/>
                <w:bCs w:val="0"/>
              </w:rPr>
              <w:t>Loss</w:t>
            </w:r>
          </w:p>
        </w:tc>
        <w:tc>
          <w:tcPr>
            <w:tcW w:w="3250" w:type="pct"/>
            <w:hideMark/>
          </w:tcPr>
          <w:p w14:paraId="2847C446" w14:textId="77777777" w:rsidR="001315D4" w:rsidRDefault="001315D4">
            <w:pPr>
              <w:cnfStyle w:val="000000000000" w:firstRow="0" w:lastRow="0" w:firstColumn="0" w:lastColumn="0" w:oddVBand="0" w:evenVBand="0" w:oddHBand="0" w:evenHBand="0" w:firstRowFirstColumn="0" w:firstRowLastColumn="0" w:lastRowFirstColumn="0" w:lastRowLastColumn="0"/>
            </w:pPr>
            <w:r>
              <w:t>Binary Cross-Entropy</w:t>
            </w:r>
          </w:p>
        </w:tc>
      </w:tr>
      <w:tr w:rsidR="001315D4" w14:paraId="49DA39CF"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3C196655" w14:textId="77777777" w:rsidR="001315D4" w:rsidRDefault="001315D4">
            <w:r>
              <w:rPr>
                <w:b w:val="0"/>
                <w:bCs w:val="0"/>
              </w:rPr>
              <w:t>Metrics</w:t>
            </w:r>
          </w:p>
        </w:tc>
        <w:tc>
          <w:tcPr>
            <w:tcW w:w="3250" w:type="pct"/>
            <w:hideMark/>
          </w:tcPr>
          <w:p w14:paraId="3577A3F8" w14:textId="77777777" w:rsidR="001315D4" w:rsidRDefault="001315D4">
            <w:pPr>
              <w:cnfStyle w:val="000000100000" w:firstRow="0" w:lastRow="0" w:firstColumn="0" w:lastColumn="0" w:oddVBand="0" w:evenVBand="0" w:oddHBand="1" w:evenHBand="0" w:firstRowFirstColumn="0" w:firstRowLastColumn="0" w:lastRowFirstColumn="0" w:lastRowLastColumn="0"/>
            </w:pPr>
            <w:r>
              <w:t>Accuracy, ROC-AUC</w:t>
            </w:r>
          </w:p>
        </w:tc>
      </w:tr>
      <w:tr w:rsidR="001315D4" w14:paraId="5AFF673A" w14:textId="77777777" w:rsidTr="001315D4">
        <w:tc>
          <w:tcPr>
            <w:cnfStyle w:val="001000000000" w:firstRow="0" w:lastRow="0" w:firstColumn="1" w:lastColumn="0" w:oddVBand="0" w:evenVBand="0" w:oddHBand="0" w:evenHBand="0" w:firstRowFirstColumn="0" w:firstRowLastColumn="0" w:lastRowFirstColumn="0" w:lastRowLastColumn="0"/>
            <w:tcW w:w="1750" w:type="pct"/>
            <w:hideMark/>
          </w:tcPr>
          <w:p w14:paraId="53E8966F" w14:textId="77777777" w:rsidR="001315D4" w:rsidRDefault="001315D4">
            <w:r>
              <w:rPr>
                <w:b w:val="0"/>
                <w:bCs w:val="0"/>
              </w:rPr>
              <w:t>Batch Size</w:t>
            </w:r>
          </w:p>
        </w:tc>
        <w:tc>
          <w:tcPr>
            <w:tcW w:w="3250" w:type="pct"/>
            <w:hideMark/>
          </w:tcPr>
          <w:p w14:paraId="1CE0112B"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32</w:t>
            </w:r>
          </w:p>
        </w:tc>
      </w:tr>
      <w:tr w:rsidR="001315D4" w14:paraId="0DF8B746"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1327F649" w14:textId="77777777" w:rsidR="001315D4" w:rsidRDefault="001315D4">
            <w:r>
              <w:rPr>
                <w:b w:val="0"/>
                <w:bCs w:val="0"/>
              </w:rPr>
              <w:t>Max epochs</w:t>
            </w:r>
          </w:p>
        </w:tc>
        <w:tc>
          <w:tcPr>
            <w:tcW w:w="3250" w:type="pct"/>
            <w:hideMark/>
          </w:tcPr>
          <w:p w14:paraId="7F201CAB"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15</w:t>
            </w:r>
          </w:p>
        </w:tc>
      </w:tr>
      <w:tr w:rsidR="001315D4" w14:paraId="294F083F" w14:textId="77777777" w:rsidTr="001315D4">
        <w:tc>
          <w:tcPr>
            <w:cnfStyle w:val="001000000000" w:firstRow="0" w:lastRow="0" w:firstColumn="1" w:lastColumn="0" w:oddVBand="0" w:evenVBand="0" w:oddHBand="0" w:evenHBand="0" w:firstRowFirstColumn="0" w:firstRowLastColumn="0" w:lastRowFirstColumn="0" w:lastRowLastColumn="0"/>
            <w:tcW w:w="1750" w:type="pct"/>
            <w:hideMark/>
          </w:tcPr>
          <w:p w14:paraId="199BA22B" w14:textId="77777777" w:rsidR="001315D4" w:rsidRDefault="001315D4">
            <w:r>
              <w:rPr>
                <w:b w:val="0"/>
                <w:bCs w:val="0"/>
              </w:rPr>
              <w:t>Early stopping</w:t>
            </w:r>
          </w:p>
        </w:tc>
        <w:tc>
          <w:tcPr>
            <w:tcW w:w="3250" w:type="pct"/>
            <w:hideMark/>
          </w:tcPr>
          <w:p w14:paraId="02A905C5" w14:textId="77777777" w:rsidR="001315D4" w:rsidRDefault="001315D4">
            <w:pPr>
              <w:cnfStyle w:val="000000000000" w:firstRow="0" w:lastRow="0" w:firstColumn="0" w:lastColumn="0" w:oddVBand="0" w:evenVBand="0" w:oddHBand="0" w:evenHBand="0" w:firstRowFirstColumn="0" w:firstRowLastColumn="0" w:lastRowFirstColumn="0" w:lastRowLastColumn="0"/>
            </w:pPr>
            <w:r>
              <w:t>Patience=3, monitor=</w:t>
            </w:r>
            <w:proofErr w:type="spellStart"/>
            <w:r>
              <w:t>val_auc</w:t>
            </w:r>
            <w:proofErr w:type="spellEnd"/>
          </w:p>
        </w:tc>
      </w:tr>
      <w:tr w:rsidR="001315D4" w14:paraId="63ECF93E"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57FC1CC6" w14:textId="77777777" w:rsidR="001315D4" w:rsidRDefault="001315D4">
            <w:r>
              <w:rPr>
                <w:b w:val="0"/>
                <w:bCs w:val="0"/>
              </w:rPr>
              <w:t>Checkpoint</w:t>
            </w:r>
          </w:p>
        </w:tc>
        <w:tc>
          <w:tcPr>
            <w:tcW w:w="3250" w:type="pct"/>
            <w:hideMark/>
          </w:tcPr>
          <w:p w14:paraId="7DE8B822" w14:textId="77777777" w:rsidR="001315D4" w:rsidRDefault="001315D4">
            <w:pPr>
              <w:cnfStyle w:val="000000100000" w:firstRow="0" w:lastRow="0" w:firstColumn="0" w:lastColumn="0" w:oddVBand="0" w:evenVBand="0" w:oddHBand="1" w:evenHBand="0" w:firstRowFirstColumn="0" w:firstRowLastColumn="0" w:lastRowFirstColumn="0" w:lastRowLastColumn="0"/>
            </w:pPr>
            <w:r>
              <w:t xml:space="preserve">Best </w:t>
            </w:r>
            <w:proofErr w:type="spellStart"/>
            <w:r>
              <w:t>val_auc</w:t>
            </w:r>
            <w:proofErr w:type="spellEnd"/>
            <w:r>
              <w:t xml:space="preserve"> saved to </w:t>
            </w:r>
            <w:proofErr w:type="spellStart"/>
            <w:r>
              <w:t>best_cnn_model.keras</w:t>
            </w:r>
            <w:proofErr w:type="spellEnd"/>
          </w:p>
        </w:tc>
      </w:tr>
      <w:tr w:rsidR="001315D4" w14:paraId="3FA19FC9" w14:textId="77777777" w:rsidTr="001315D4">
        <w:tc>
          <w:tcPr>
            <w:cnfStyle w:val="001000000000" w:firstRow="0" w:lastRow="0" w:firstColumn="1" w:lastColumn="0" w:oddVBand="0" w:evenVBand="0" w:oddHBand="0" w:evenHBand="0" w:firstRowFirstColumn="0" w:firstRowLastColumn="0" w:lastRowFirstColumn="0" w:lastRowLastColumn="0"/>
            <w:tcW w:w="1750" w:type="pct"/>
            <w:hideMark/>
          </w:tcPr>
          <w:p w14:paraId="1522BA55" w14:textId="77777777" w:rsidR="001315D4" w:rsidRDefault="001315D4">
            <w:r>
              <w:rPr>
                <w:b w:val="0"/>
                <w:bCs w:val="0"/>
              </w:rPr>
              <w:t>Hardware</w:t>
            </w:r>
          </w:p>
        </w:tc>
        <w:tc>
          <w:tcPr>
            <w:tcW w:w="3250" w:type="pct"/>
            <w:hideMark/>
          </w:tcPr>
          <w:p w14:paraId="70531D8D" w14:textId="77777777" w:rsidR="001315D4" w:rsidRDefault="001315D4">
            <w:pPr>
              <w:cnfStyle w:val="000000000000" w:firstRow="0" w:lastRow="0" w:firstColumn="0" w:lastColumn="0" w:oddVBand="0" w:evenVBand="0" w:oddHBand="0" w:evenHBand="0" w:firstRowFirstColumn="0" w:firstRowLastColumn="0" w:lastRowFirstColumn="0" w:lastRowLastColumn="0"/>
            </w:pPr>
            <w:r>
              <w:t>Apple M1 GPU (TensorFlow Metal)</w:t>
            </w:r>
          </w:p>
        </w:tc>
      </w:tr>
    </w:tbl>
    <w:p w14:paraId="4E3073D2" w14:textId="111F7FC1" w:rsidR="00747ADE" w:rsidRDefault="00747ADE" w:rsidP="00747ADE">
      <w:pPr>
        <w:pStyle w:val="Heading2"/>
        <w:rPr>
          <w:lang w:val="en-US"/>
        </w:rPr>
      </w:pPr>
      <w:bookmarkStart w:id="29" w:name="_Toc234673282"/>
      <w:r>
        <w:rPr>
          <w:lang w:val="en-US"/>
        </w:rPr>
        <w:t>Model Performance &amp; Evaluation</w:t>
      </w:r>
      <w:bookmarkEnd w:id="29"/>
    </w:p>
    <w:p w14:paraId="4DD04354" w14:textId="41AAF1FA" w:rsidR="004B1031" w:rsidRPr="004B1031" w:rsidRDefault="004B1031" w:rsidP="004B1031">
      <w:pPr>
        <w:rPr>
          <w:lang w:val="en-US"/>
        </w:rPr>
      </w:pPr>
      <w:r>
        <w:rPr>
          <w:lang w:val="en-US"/>
        </w:rPr>
        <w:t xml:space="preserve">A from-scratch CNN answers the question every stakeholder should ask before investing in larger models; </w:t>
      </w:r>
      <w:r w:rsidRPr="004B1031">
        <w:rPr>
          <w:b/>
          <w:bCs/>
          <w:lang w:val="en-US"/>
        </w:rPr>
        <w:t>how much signal can a small, fast, fully owned model extract?</w:t>
      </w:r>
      <w:r>
        <w:rPr>
          <w:b/>
          <w:bCs/>
          <w:lang w:val="en-US"/>
        </w:rPr>
        <w:t xml:space="preserve"> </w:t>
      </w:r>
      <w:r>
        <w:rPr>
          <w:lang w:val="en-US"/>
        </w:rPr>
        <w:t>It also establishes the honest baseline against which transfer learning must justify itself in the final phase. Class weighting encodes the clinical cost asymmetry directly into training rather than leaving it to after-the-fact threshold hacks.</w:t>
      </w:r>
    </w:p>
    <w:p w14:paraId="234C3893" w14:textId="2ED8C54A" w:rsidR="00747ADE" w:rsidRDefault="00747ADE" w:rsidP="00747ADE">
      <w:pPr>
        <w:pStyle w:val="Heading3"/>
        <w:rPr>
          <w:lang w:val="en-US"/>
        </w:rPr>
      </w:pPr>
      <w:bookmarkStart w:id="30" w:name="_Toc234673283"/>
      <w:r>
        <w:rPr>
          <w:lang w:val="en-US"/>
        </w:rPr>
        <w:lastRenderedPageBreak/>
        <w:t>Training History</w:t>
      </w:r>
      <w:bookmarkEnd w:id="30"/>
    </w:p>
    <w:tbl>
      <w:tblPr>
        <w:tblStyle w:val="GridTable4-Accent1"/>
        <w:tblW w:w="5000" w:type="pct"/>
        <w:tblLook w:val="04A0" w:firstRow="1" w:lastRow="0" w:firstColumn="1" w:lastColumn="0" w:noHBand="0" w:noVBand="1"/>
      </w:tblPr>
      <w:tblGrid>
        <w:gridCol w:w="875"/>
        <w:gridCol w:w="98"/>
        <w:gridCol w:w="1149"/>
        <w:gridCol w:w="1275"/>
        <w:gridCol w:w="1373"/>
        <w:gridCol w:w="1266"/>
        <w:gridCol w:w="1266"/>
        <w:gridCol w:w="2434"/>
      </w:tblGrid>
      <w:tr w:rsidR="001315D4" w14:paraId="55B49A1F" w14:textId="77777777" w:rsidTr="004B10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 w:type="pct"/>
            <w:hideMark/>
          </w:tcPr>
          <w:p w14:paraId="7B2BA1B7" w14:textId="77777777" w:rsidR="001315D4" w:rsidRDefault="001315D4">
            <w:pPr>
              <w:rPr>
                <w:color w:val="FFFFFF"/>
                <w:kern w:val="0"/>
                <w14:ligatures w14:val="none"/>
              </w:rPr>
            </w:pPr>
            <w:r>
              <w:rPr>
                <w:b w:val="0"/>
                <w:bCs w:val="0"/>
                <w:color w:val="FFFFFF"/>
              </w:rPr>
              <w:t>Epoch</w:t>
            </w:r>
          </w:p>
        </w:tc>
        <w:tc>
          <w:tcPr>
            <w:tcW w:w="640" w:type="pct"/>
            <w:gridSpan w:val="2"/>
            <w:hideMark/>
          </w:tcPr>
          <w:p w14:paraId="53E7EC9B"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 xml:space="preserve">Train </w:t>
            </w:r>
            <w:proofErr w:type="spellStart"/>
            <w:r>
              <w:rPr>
                <w:b w:val="0"/>
                <w:bCs w:val="0"/>
                <w:color w:val="FFFFFF"/>
              </w:rPr>
              <w:t>Acc</w:t>
            </w:r>
            <w:proofErr w:type="spellEnd"/>
          </w:p>
        </w:tc>
        <w:tc>
          <w:tcPr>
            <w:tcW w:w="655" w:type="pct"/>
            <w:hideMark/>
          </w:tcPr>
          <w:p w14:paraId="036CCB35"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Train AUC</w:t>
            </w:r>
          </w:p>
        </w:tc>
        <w:tc>
          <w:tcPr>
            <w:tcW w:w="705" w:type="pct"/>
            <w:hideMark/>
          </w:tcPr>
          <w:p w14:paraId="7FBC5C02"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 xml:space="preserve">Val </w:t>
            </w:r>
            <w:proofErr w:type="spellStart"/>
            <w:r>
              <w:rPr>
                <w:b w:val="0"/>
                <w:bCs w:val="0"/>
                <w:color w:val="FFFFFF"/>
              </w:rPr>
              <w:t>Acc</w:t>
            </w:r>
            <w:proofErr w:type="spellEnd"/>
          </w:p>
        </w:tc>
        <w:tc>
          <w:tcPr>
            <w:tcW w:w="650" w:type="pct"/>
            <w:hideMark/>
          </w:tcPr>
          <w:p w14:paraId="7822BBEC"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Val AUC</w:t>
            </w:r>
          </w:p>
        </w:tc>
        <w:tc>
          <w:tcPr>
            <w:tcW w:w="650" w:type="pct"/>
            <w:hideMark/>
          </w:tcPr>
          <w:p w14:paraId="67904F08"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Val Loss</w:t>
            </w:r>
          </w:p>
        </w:tc>
        <w:tc>
          <w:tcPr>
            <w:tcW w:w="1250" w:type="pct"/>
            <w:hideMark/>
          </w:tcPr>
          <w:p w14:paraId="2634E151"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Notes</w:t>
            </w:r>
          </w:p>
        </w:tc>
      </w:tr>
      <w:tr w:rsidR="001315D4" w14:paraId="6A1D7BAE" w14:textId="77777777" w:rsidTr="004B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gridSpan w:val="2"/>
            <w:hideMark/>
          </w:tcPr>
          <w:p w14:paraId="0C896BDC" w14:textId="77777777" w:rsidR="001315D4" w:rsidRDefault="001315D4">
            <w:pPr>
              <w:jc w:val="center"/>
            </w:pPr>
            <w:r>
              <w:rPr>
                <w:b w:val="0"/>
                <w:bCs w:val="0"/>
              </w:rPr>
              <w:t>1</w:t>
            </w:r>
          </w:p>
        </w:tc>
        <w:tc>
          <w:tcPr>
            <w:tcW w:w="590" w:type="pct"/>
            <w:hideMark/>
          </w:tcPr>
          <w:p w14:paraId="0EFB8D2C" w14:textId="769B77EA"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BE11D8">
              <w:t>6526</w:t>
            </w:r>
          </w:p>
        </w:tc>
        <w:tc>
          <w:tcPr>
            <w:tcW w:w="655" w:type="pct"/>
            <w:hideMark/>
          </w:tcPr>
          <w:p w14:paraId="636397F1" w14:textId="36A8583A"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BE11D8">
              <w:t>7100</w:t>
            </w:r>
          </w:p>
        </w:tc>
        <w:tc>
          <w:tcPr>
            <w:tcW w:w="705" w:type="pct"/>
            <w:hideMark/>
          </w:tcPr>
          <w:p w14:paraId="7EC8D2E9" w14:textId="59BDECE4"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BE11D8">
              <w:t>5757</w:t>
            </w:r>
          </w:p>
        </w:tc>
        <w:tc>
          <w:tcPr>
            <w:tcW w:w="650" w:type="pct"/>
            <w:hideMark/>
          </w:tcPr>
          <w:p w14:paraId="79503717" w14:textId="01F66312"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BE11D8">
              <w:t>7402</w:t>
            </w:r>
          </w:p>
        </w:tc>
        <w:tc>
          <w:tcPr>
            <w:tcW w:w="650" w:type="pct"/>
            <w:hideMark/>
          </w:tcPr>
          <w:p w14:paraId="155E76B4" w14:textId="799AD941" w:rsidR="001315D4" w:rsidRDefault="00BE11D8">
            <w:pPr>
              <w:jc w:val="right"/>
              <w:cnfStyle w:val="000000100000" w:firstRow="0" w:lastRow="0" w:firstColumn="0" w:lastColumn="0" w:oddVBand="0" w:evenVBand="0" w:oddHBand="1" w:evenHBand="0" w:firstRowFirstColumn="0" w:firstRowLastColumn="0" w:lastRowFirstColumn="0" w:lastRowLastColumn="0"/>
            </w:pPr>
            <w:r>
              <w:t>0.6755</w:t>
            </w:r>
          </w:p>
        </w:tc>
        <w:tc>
          <w:tcPr>
            <w:tcW w:w="1250" w:type="pct"/>
            <w:hideMark/>
          </w:tcPr>
          <w:p w14:paraId="63FC88EB" w14:textId="101261AF" w:rsidR="001315D4" w:rsidRDefault="00BE11D8">
            <w:pPr>
              <w:cnfStyle w:val="000000100000" w:firstRow="0" w:lastRow="0" w:firstColumn="0" w:lastColumn="0" w:oddVBand="0" w:evenVBand="0" w:oddHBand="1" w:evenHBand="0" w:firstRowFirstColumn="0" w:firstRowLastColumn="0" w:lastRowFirstColumn="0" w:lastRowLastColumn="0"/>
            </w:pPr>
            <w:r>
              <w:t>Initial Convergence</w:t>
            </w:r>
          </w:p>
        </w:tc>
      </w:tr>
      <w:tr w:rsidR="001315D4" w14:paraId="5A992EB6" w14:textId="77777777" w:rsidTr="004B1031">
        <w:tc>
          <w:tcPr>
            <w:cnfStyle w:val="001000000000" w:firstRow="0" w:lastRow="0" w:firstColumn="1" w:lastColumn="0" w:oddVBand="0" w:evenVBand="0" w:oddHBand="0" w:evenHBand="0" w:firstRowFirstColumn="0" w:firstRowLastColumn="0" w:lastRowFirstColumn="0" w:lastRowLastColumn="0"/>
            <w:tcW w:w="500" w:type="pct"/>
            <w:gridSpan w:val="2"/>
            <w:hideMark/>
          </w:tcPr>
          <w:p w14:paraId="081EBA06" w14:textId="77777777" w:rsidR="001315D4" w:rsidRDefault="001315D4">
            <w:pPr>
              <w:jc w:val="center"/>
            </w:pPr>
            <w:r>
              <w:rPr>
                <w:b w:val="0"/>
                <w:bCs w:val="0"/>
              </w:rPr>
              <w:t>2</w:t>
            </w:r>
          </w:p>
        </w:tc>
        <w:tc>
          <w:tcPr>
            <w:tcW w:w="590" w:type="pct"/>
            <w:hideMark/>
          </w:tcPr>
          <w:p w14:paraId="1DD33CAB" w14:textId="29F63C48"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BE11D8">
              <w:t>6920</w:t>
            </w:r>
          </w:p>
        </w:tc>
        <w:tc>
          <w:tcPr>
            <w:tcW w:w="655" w:type="pct"/>
            <w:hideMark/>
          </w:tcPr>
          <w:p w14:paraId="4BCB2059" w14:textId="02C06BC0"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BE11D8">
              <w:t>7626</w:t>
            </w:r>
          </w:p>
        </w:tc>
        <w:tc>
          <w:tcPr>
            <w:tcW w:w="705" w:type="pct"/>
            <w:hideMark/>
          </w:tcPr>
          <w:p w14:paraId="4AA4C0F6" w14:textId="763B62F0"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BE11D8">
              <w:t>6913</w:t>
            </w:r>
          </w:p>
        </w:tc>
        <w:tc>
          <w:tcPr>
            <w:tcW w:w="650" w:type="pct"/>
            <w:hideMark/>
          </w:tcPr>
          <w:p w14:paraId="2D8B73E9" w14:textId="6A9C487E"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BE11D8">
              <w:t>7706</w:t>
            </w:r>
          </w:p>
        </w:tc>
        <w:tc>
          <w:tcPr>
            <w:tcW w:w="650" w:type="pct"/>
            <w:hideMark/>
          </w:tcPr>
          <w:p w14:paraId="59EA839D" w14:textId="3BD5DBFA"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BE11D8">
              <w:t>5674</w:t>
            </w:r>
          </w:p>
        </w:tc>
        <w:tc>
          <w:tcPr>
            <w:tcW w:w="1250" w:type="pct"/>
            <w:hideMark/>
          </w:tcPr>
          <w:p w14:paraId="14C8134D" w14:textId="77777777" w:rsidR="001315D4" w:rsidRDefault="001315D4">
            <w:pPr>
              <w:cnfStyle w:val="000000000000" w:firstRow="0" w:lastRow="0" w:firstColumn="0" w:lastColumn="0" w:oddVBand="0" w:evenVBand="0" w:oddHBand="0" w:evenHBand="0" w:firstRowFirstColumn="0" w:firstRowLastColumn="0" w:lastRowFirstColumn="0" w:lastRowLastColumn="0"/>
            </w:pPr>
            <w:r>
              <w:t>—</w:t>
            </w:r>
          </w:p>
        </w:tc>
      </w:tr>
      <w:tr w:rsidR="001315D4" w14:paraId="4BBADA9F" w14:textId="77777777" w:rsidTr="004B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gridSpan w:val="2"/>
            <w:hideMark/>
          </w:tcPr>
          <w:p w14:paraId="41A1EFBB" w14:textId="4CD0F8E3" w:rsidR="001315D4" w:rsidRPr="00BE11D8" w:rsidRDefault="00BE11D8">
            <w:pPr>
              <w:jc w:val="center"/>
              <w:rPr>
                <w:b w:val="0"/>
                <w:bCs w:val="0"/>
              </w:rPr>
            </w:pPr>
            <w:r w:rsidRPr="00BE11D8">
              <w:rPr>
                <w:b w:val="0"/>
                <w:bCs w:val="0"/>
              </w:rPr>
              <w:t>4</w:t>
            </w:r>
          </w:p>
        </w:tc>
        <w:tc>
          <w:tcPr>
            <w:tcW w:w="590" w:type="pct"/>
            <w:hideMark/>
          </w:tcPr>
          <w:p w14:paraId="7C76BD2F" w14:textId="13CC3DDD" w:rsidR="001315D4" w:rsidRPr="00BE11D8" w:rsidRDefault="001315D4">
            <w:pPr>
              <w:jc w:val="right"/>
              <w:cnfStyle w:val="000000100000" w:firstRow="0" w:lastRow="0" w:firstColumn="0" w:lastColumn="0" w:oddVBand="0" w:evenVBand="0" w:oddHBand="1" w:evenHBand="0" w:firstRowFirstColumn="0" w:firstRowLastColumn="0" w:lastRowFirstColumn="0" w:lastRowLastColumn="0"/>
            </w:pPr>
            <w:r w:rsidRPr="00BE11D8">
              <w:t>0.</w:t>
            </w:r>
            <w:r w:rsidR="00BE11D8">
              <w:t>7068</w:t>
            </w:r>
          </w:p>
        </w:tc>
        <w:tc>
          <w:tcPr>
            <w:tcW w:w="655" w:type="pct"/>
            <w:hideMark/>
          </w:tcPr>
          <w:p w14:paraId="7244B59F" w14:textId="74381CAA" w:rsidR="001315D4" w:rsidRPr="00BE11D8" w:rsidRDefault="001315D4">
            <w:pPr>
              <w:jc w:val="right"/>
              <w:cnfStyle w:val="000000100000" w:firstRow="0" w:lastRow="0" w:firstColumn="0" w:lastColumn="0" w:oddVBand="0" w:evenVBand="0" w:oddHBand="1" w:evenHBand="0" w:firstRowFirstColumn="0" w:firstRowLastColumn="0" w:lastRowFirstColumn="0" w:lastRowLastColumn="0"/>
            </w:pPr>
            <w:r w:rsidRPr="00BE11D8">
              <w:t>0.</w:t>
            </w:r>
            <w:r w:rsidR="00BE11D8">
              <w:t>7797</w:t>
            </w:r>
          </w:p>
        </w:tc>
        <w:tc>
          <w:tcPr>
            <w:tcW w:w="705" w:type="pct"/>
            <w:hideMark/>
          </w:tcPr>
          <w:p w14:paraId="50F89736" w14:textId="27B08EA9" w:rsidR="001315D4" w:rsidRPr="00BE11D8" w:rsidRDefault="001315D4">
            <w:pPr>
              <w:jc w:val="right"/>
              <w:cnfStyle w:val="000000100000" w:firstRow="0" w:lastRow="0" w:firstColumn="0" w:lastColumn="0" w:oddVBand="0" w:evenVBand="0" w:oddHBand="1" w:evenHBand="0" w:firstRowFirstColumn="0" w:firstRowLastColumn="0" w:lastRowFirstColumn="0" w:lastRowLastColumn="0"/>
            </w:pPr>
            <w:r w:rsidRPr="00BE11D8">
              <w:t>0.774</w:t>
            </w:r>
            <w:r w:rsidR="00BE11D8">
              <w:t>2</w:t>
            </w:r>
          </w:p>
        </w:tc>
        <w:tc>
          <w:tcPr>
            <w:tcW w:w="650" w:type="pct"/>
            <w:hideMark/>
          </w:tcPr>
          <w:p w14:paraId="6BCDD598" w14:textId="74C4A97C" w:rsidR="001315D4" w:rsidRPr="00BE11D8" w:rsidRDefault="001315D4">
            <w:pPr>
              <w:jc w:val="right"/>
              <w:cnfStyle w:val="000000100000" w:firstRow="0" w:lastRow="0" w:firstColumn="0" w:lastColumn="0" w:oddVBand="0" w:evenVBand="0" w:oddHBand="1" w:evenHBand="0" w:firstRowFirstColumn="0" w:firstRowLastColumn="0" w:lastRowFirstColumn="0" w:lastRowLastColumn="0"/>
            </w:pPr>
            <w:r w:rsidRPr="00BE11D8">
              <w:t>0.</w:t>
            </w:r>
            <w:r w:rsidR="004B1031">
              <w:t>6579</w:t>
            </w:r>
          </w:p>
        </w:tc>
        <w:tc>
          <w:tcPr>
            <w:tcW w:w="650" w:type="pct"/>
            <w:hideMark/>
          </w:tcPr>
          <w:p w14:paraId="52882666" w14:textId="666D7DDA" w:rsidR="001315D4" w:rsidRPr="00BE11D8" w:rsidRDefault="001315D4">
            <w:pPr>
              <w:jc w:val="right"/>
              <w:cnfStyle w:val="000000100000" w:firstRow="0" w:lastRow="0" w:firstColumn="0" w:lastColumn="0" w:oddVBand="0" w:evenVBand="0" w:oddHBand="1" w:evenHBand="0" w:firstRowFirstColumn="0" w:firstRowLastColumn="0" w:lastRowFirstColumn="0" w:lastRowLastColumn="0"/>
            </w:pPr>
            <w:r w:rsidRPr="00BE11D8">
              <w:t>0.</w:t>
            </w:r>
            <w:r w:rsidR="004B1031">
              <w:t>5632</w:t>
            </w:r>
          </w:p>
        </w:tc>
        <w:tc>
          <w:tcPr>
            <w:tcW w:w="1250" w:type="pct"/>
            <w:hideMark/>
          </w:tcPr>
          <w:p w14:paraId="4C35EC66" w14:textId="1C566F87" w:rsidR="001315D4" w:rsidRPr="00BE11D8" w:rsidRDefault="004B1031">
            <w:pPr>
              <w:cnfStyle w:val="000000100000" w:firstRow="0" w:lastRow="0" w:firstColumn="0" w:lastColumn="0" w:oddVBand="0" w:evenVBand="0" w:oddHBand="1" w:evenHBand="0" w:firstRowFirstColumn="0" w:firstRowLastColumn="0" w:lastRowFirstColumn="0" w:lastRowLastColumn="0"/>
            </w:pPr>
            <w:r>
              <w:t>Learning Rate reduced</w:t>
            </w:r>
          </w:p>
        </w:tc>
      </w:tr>
      <w:tr w:rsidR="001315D4" w14:paraId="0D30D757" w14:textId="77777777" w:rsidTr="004B1031">
        <w:tc>
          <w:tcPr>
            <w:cnfStyle w:val="001000000000" w:firstRow="0" w:lastRow="0" w:firstColumn="1" w:lastColumn="0" w:oddVBand="0" w:evenVBand="0" w:oddHBand="0" w:evenHBand="0" w:firstRowFirstColumn="0" w:firstRowLastColumn="0" w:lastRowFirstColumn="0" w:lastRowLastColumn="0"/>
            <w:tcW w:w="500" w:type="pct"/>
            <w:gridSpan w:val="2"/>
            <w:hideMark/>
          </w:tcPr>
          <w:p w14:paraId="5A61F03C" w14:textId="053C824C" w:rsidR="001315D4" w:rsidRPr="004B1031" w:rsidRDefault="004B1031">
            <w:pPr>
              <w:jc w:val="center"/>
              <w:rPr>
                <w:b w:val="0"/>
                <w:bCs w:val="0"/>
              </w:rPr>
            </w:pPr>
            <w:r w:rsidRPr="004B1031">
              <w:rPr>
                <w:b w:val="0"/>
                <w:bCs w:val="0"/>
              </w:rPr>
              <w:t>8</w:t>
            </w:r>
          </w:p>
        </w:tc>
        <w:tc>
          <w:tcPr>
            <w:tcW w:w="590" w:type="pct"/>
            <w:hideMark/>
          </w:tcPr>
          <w:p w14:paraId="7A4A0BE7" w14:textId="421BDE02"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7256</w:t>
            </w:r>
          </w:p>
        </w:tc>
        <w:tc>
          <w:tcPr>
            <w:tcW w:w="655" w:type="pct"/>
            <w:hideMark/>
          </w:tcPr>
          <w:p w14:paraId="05B7A285" w14:textId="4636C660"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8035</w:t>
            </w:r>
          </w:p>
        </w:tc>
        <w:tc>
          <w:tcPr>
            <w:tcW w:w="705" w:type="pct"/>
            <w:hideMark/>
          </w:tcPr>
          <w:p w14:paraId="70E276B2" w14:textId="1507C623"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5734</w:t>
            </w:r>
          </w:p>
        </w:tc>
        <w:tc>
          <w:tcPr>
            <w:tcW w:w="650" w:type="pct"/>
            <w:hideMark/>
          </w:tcPr>
          <w:p w14:paraId="3AF07536" w14:textId="5B40EA4B"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8060</w:t>
            </w:r>
          </w:p>
        </w:tc>
        <w:tc>
          <w:tcPr>
            <w:tcW w:w="650" w:type="pct"/>
            <w:hideMark/>
          </w:tcPr>
          <w:p w14:paraId="35CD7DB2" w14:textId="2EAC1DCD"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7980</w:t>
            </w:r>
          </w:p>
        </w:tc>
        <w:tc>
          <w:tcPr>
            <w:tcW w:w="1250" w:type="pct"/>
            <w:hideMark/>
          </w:tcPr>
          <w:p w14:paraId="275BF0C7" w14:textId="77777777" w:rsidR="001315D4" w:rsidRDefault="001315D4">
            <w:pPr>
              <w:cnfStyle w:val="000000000000" w:firstRow="0" w:lastRow="0" w:firstColumn="0" w:lastColumn="0" w:oddVBand="0" w:evenVBand="0" w:oddHBand="0" w:evenHBand="0" w:firstRowFirstColumn="0" w:firstRowLastColumn="0" w:lastRowFirstColumn="0" w:lastRowLastColumn="0"/>
            </w:pPr>
            <w:r>
              <w:t>—</w:t>
            </w:r>
          </w:p>
        </w:tc>
      </w:tr>
      <w:tr w:rsidR="001315D4" w14:paraId="0566C2F4" w14:textId="77777777" w:rsidTr="004B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gridSpan w:val="2"/>
            <w:hideMark/>
          </w:tcPr>
          <w:p w14:paraId="25C1DE4D" w14:textId="2DF98D99" w:rsidR="001315D4" w:rsidRPr="004B1031" w:rsidRDefault="004B1031">
            <w:pPr>
              <w:jc w:val="center"/>
              <w:rPr>
                <w:b w:val="0"/>
                <w:bCs w:val="0"/>
              </w:rPr>
            </w:pPr>
            <w:r w:rsidRPr="004B1031">
              <w:rPr>
                <w:b w:val="0"/>
                <w:bCs w:val="0"/>
              </w:rPr>
              <w:t>13</w:t>
            </w:r>
          </w:p>
        </w:tc>
        <w:tc>
          <w:tcPr>
            <w:tcW w:w="590" w:type="pct"/>
            <w:hideMark/>
          </w:tcPr>
          <w:p w14:paraId="197A0492" w14:textId="40FC984C"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4B1031">
              <w:t>7423</w:t>
            </w:r>
          </w:p>
        </w:tc>
        <w:tc>
          <w:tcPr>
            <w:tcW w:w="655" w:type="pct"/>
            <w:hideMark/>
          </w:tcPr>
          <w:p w14:paraId="790E0B49" w14:textId="051D86D2"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4B1031">
              <w:t>8269</w:t>
            </w:r>
          </w:p>
        </w:tc>
        <w:tc>
          <w:tcPr>
            <w:tcW w:w="705" w:type="pct"/>
            <w:hideMark/>
          </w:tcPr>
          <w:p w14:paraId="2AD3DCD7" w14:textId="0E6E256A"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4B1031">
              <w:t>7922</w:t>
            </w:r>
          </w:p>
        </w:tc>
        <w:tc>
          <w:tcPr>
            <w:tcW w:w="650" w:type="pct"/>
            <w:hideMark/>
          </w:tcPr>
          <w:p w14:paraId="1CCBFE8C" w14:textId="42F11136"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4B1031">
              <w:t>8208</w:t>
            </w:r>
          </w:p>
        </w:tc>
        <w:tc>
          <w:tcPr>
            <w:tcW w:w="650" w:type="pct"/>
            <w:hideMark/>
          </w:tcPr>
          <w:p w14:paraId="58F0FD8D" w14:textId="53F3CD8C" w:rsidR="001315D4" w:rsidRDefault="001315D4">
            <w:pPr>
              <w:jc w:val="right"/>
              <w:cnfStyle w:val="000000100000" w:firstRow="0" w:lastRow="0" w:firstColumn="0" w:lastColumn="0" w:oddVBand="0" w:evenVBand="0" w:oddHBand="1" w:evenHBand="0" w:firstRowFirstColumn="0" w:firstRowLastColumn="0" w:lastRowFirstColumn="0" w:lastRowLastColumn="0"/>
            </w:pPr>
            <w:r>
              <w:t>4.</w:t>
            </w:r>
            <w:r w:rsidR="004B1031">
              <w:t>4224</w:t>
            </w:r>
          </w:p>
        </w:tc>
        <w:tc>
          <w:tcPr>
            <w:tcW w:w="1250" w:type="pct"/>
            <w:hideMark/>
          </w:tcPr>
          <w:p w14:paraId="303BE902" w14:textId="1F55B1DA" w:rsidR="001315D4" w:rsidRDefault="004B1031">
            <w:pPr>
              <w:cnfStyle w:val="000000100000" w:firstRow="0" w:lastRow="0" w:firstColumn="0" w:lastColumn="0" w:oddVBand="0" w:evenVBand="0" w:oddHBand="1" w:evenHBand="0" w:firstRowFirstColumn="0" w:firstRowLastColumn="0" w:lastRowFirstColumn="0" w:lastRowLastColumn="0"/>
            </w:pPr>
            <w:r>
              <w:t>—</w:t>
            </w:r>
          </w:p>
        </w:tc>
      </w:tr>
      <w:tr w:rsidR="001315D4" w14:paraId="7220FEDE" w14:textId="77777777" w:rsidTr="004B1031">
        <w:tc>
          <w:tcPr>
            <w:cnfStyle w:val="001000000000" w:firstRow="0" w:lastRow="0" w:firstColumn="1" w:lastColumn="0" w:oddVBand="0" w:evenVBand="0" w:oddHBand="0" w:evenHBand="0" w:firstRowFirstColumn="0" w:firstRowLastColumn="0" w:lastRowFirstColumn="0" w:lastRowLastColumn="0"/>
            <w:tcW w:w="500" w:type="pct"/>
            <w:gridSpan w:val="2"/>
            <w:hideMark/>
          </w:tcPr>
          <w:p w14:paraId="5251BA38" w14:textId="3594C659" w:rsidR="001315D4" w:rsidRDefault="004B1031">
            <w:pPr>
              <w:jc w:val="center"/>
            </w:pPr>
            <w:r>
              <w:rPr>
                <w:b w:val="0"/>
                <w:bCs w:val="0"/>
              </w:rPr>
              <w:t>1</w:t>
            </w:r>
            <w:r w:rsidR="001315D4">
              <w:rPr>
                <w:b w:val="0"/>
                <w:bCs w:val="0"/>
              </w:rPr>
              <w:t>6</w:t>
            </w:r>
          </w:p>
        </w:tc>
        <w:tc>
          <w:tcPr>
            <w:tcW w:w="590" w:type="pct"/>
            <w:hideMark/>
          </w:tcPr>
          <w:p w14:paraId="2461DD4C" w14:textId="2F2E3DEF"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7527</w:t>
            </w:r>
          </w:p>
        </w:tc>
        <w:tc>
          <w:tcPr>
            <w:tcW w:w="655" w:type="pct"/>
            <w:hideMark/>
          </w:tcPr>
          <w:p w14:paraId="5973761D" w14:textId="5B19BE92"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8355</w:t>
            </w:r>
          </w:p>
        </w:tc>
        <w:tc>
          <w:tcPr>
            <w:tcW w:w="705" w:type="pct"/>
            <w:hideMark/>
          </w:tcPr>
          <w:p w14:paraId="3D8717A5" w14:textId="7BDCCE60"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7845</w:t>
            </w:r>
          </w:p>
        </w:tc>
        <w:tc>
          <w:tcPr>
            <w:tcW w:w="650" w:type="pct"/>
            <w:hideMark/>
          </w:tcPr>
          <w:p w14:paraId="02A2D802" w14:textId="174440CF"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8266</w:t>
            </w:r>
          </w:p>
        </w:tc>
        <w:tc>
          <w:tcPr>
            <w:tcW w:w="650" w:type="pct"/>
            <w:hideMark/>
          </w:tcPr>
          <w:p w14:paraId="3C4567A5" w14:textId="50FD6FA9"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4426</w:t>
            </w:r>
          </w:p>
        </w:tc>
        <w:tc>
          <w:tcPr>
            <w:tcW w:w="1250" w:type="pct"/>
            <w:hideMark/>
          </w:tcPr>
          <w:p w14:paraId="4DA5F125" w14:textId="23F08239" w:rsidR="001315D4" w:rsidRDefault="004B1031">
            <w:pPr>
              <w:cnfStyle w:val="000000000000" w:firstRow="0" w:lastRow="0" w:firstColumn="0" w:lastColumn="0" w:oddVBand="0" w:evenVBand="0" w:oddHBand="0" w:evenHBand="0" w:firstRowFirstColumn="0" w:firstRowLastColumn="0" w:lastRowFirstColumn="0" w:lastRowLastColumn="0"/>
            </w:pPr>
            <w:r>
              <w:t>—</w:t>
            </w:r>
          </w:p>
        </w:tc>
      </w:tr>
      <w:tr w:rsidR="004B1031" w14:paraId="704DA809" w14:textId="77777777" w:rsidTr="004B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gridSpan w:val="2"/>
          </w:tcPr>
          <w:p w14:paraId="3602C10A" w14:textId="6A24B55B" w:rsidR="004B1031" w:rsidRDefault="004B1031">
            <w:pPr>
              <w:jc w:val="center"/>
              <w:rPr>
                <w:b w:val="0"/>
                <w:bCs w:val="0"/>
              </w:rPr>
            </w:pPr>
            <w:r>
              <w:rPr>
                <w:b w:val="0"/>
                <w:bCs w:val="0"/>
              </w:rPr>
              <w:t>20</w:t>
            </w:r>
          </w:p>
        </w:tc>
        <w:tc>
          <w:tcPr>
            <w:tcW w:w="590" w:type="pct"/>
          </w:tcPr>
          <w:p w14:paraId="22B46DA2" w14:textId="61173529" w:rsidR="004B1031" w:rsidRPr="004B1031" w:rsidRDefault="004B1031">
            <w:pPr>
              <w:jc w:val="right"/>
              <w:cnfStyle w:val="000000100000" w:firstRow="0" w:lastRow="0" w:firstColumn="0" w:lastColumn="0" w:oddVBand="0" w:evenVBand="0" w:oddHBand="1" w:evenHBand="0" w:firstRowFirstColumn="0" w:firstRowLastColumn="0" w:lastRowFirstColumn="0" w:lastRowLastColumn="0"/>
              <w:rPr>
                <w:b/>
                <w:bCs/>
              </w:rPr>
            </w:pPr>
            <w:r w:rsidRPr="004B1031">
              <w:rPr>
                <w:b/>
                <w:bCs/>
              </w:rPr>
              <w:t>0.7548</w:t>
            </w:r>
          </w:p>
        </w:tc>
        <w:tc>
          <w:tcPr>
            <w:tcW w:w="655" w:type="pct"/>
          </w:tcPr>
          <w:p w14:paraId="7EDEA0E3" w14:textId="50E17461" w:rsidR="004B1031" w:rsidRPr="004B1031" w:rsidRDefault="004B1031">
            <w:pPr>
              <w:jc w:val="right"/>
              <w:cnfStyle w:val="000000100000" w:firstRow="0" w:lastRow="0" w:firstColumn="0" w:lastColumn="0" w:oddVBand="0" w:evenVBand="0" w:oddHBand="1" w:evenHBand="0" w:firstRowFirstColumn="0" w:firstRowLastColumn="0" w:lastRowFirstColumn="0" w:lastRowLastColumn="0"/>
              <w:rPr>
                <w:b/>
                <w:bCs/>
              </w:rPr>
            </w:pPr>
            <w:r w:rsidRPr="004B1031">
              <w:rPr>
                <w:b/>
                <w:bCs/>
              </w:rPr>
              <w:t>0.8403</w:t>
            </w:r>
          </w:p>
        </w:tc>
        <w:tc>
          <w:tcPr>
            <w:tcW w:w="705" w:type="pct"/>
          </w:tcPr>
          <w:p w14:paraId="3DCF17C8" w14:textId="7CAEC989" w:rsidR="004B1031" w:rsidRDefault="004B1031">
            <w:pPr>
              <w:jc w:val="right"/>
              <w:cnfStyle w:val="000000100000" w:firstRow="0" w:lastRow="0" w:firstColumn="0" w:lastColumn="0" w:oddVBand="0" w:evenVBand="0" w:oddHBand="1" w:evenHBand="0" w:firstRowFirstColumn="0" w:firstRowLastColumn="0" w:lastRowFirstColumn="0" w:lastRowLastColumn="0"/>
            </w:pPr>
            <w:r>
              <w:t>0.6908</w:t>
            </w:r>
          </w:p>
        </w:tc>
        <w:tc>
          <w:tcPr>
            <w:tcW w:w="650" w:type="pct"/>
          </w:tcPr>
          <w:p w14:paraId="4CD01C1D" w14:textId="3927CAF1" w:rsidR="004B1031" w:rsidRPr="004B1031" w:rsidRDefault="004B1031">
            <w:pPr>
              <w:jc w:val="right"/>
              <w:cnfStyle w:val="000000100000" w:firstRow="0" w:lastRow="0" w:firstColumn="0" w:lastColumn="0" w:oddVBand="0" w:evenVBand="0" w:oddHBand="1" w:evenHBand="0" w:firstRowFirstColumn="0" w:firstRowLastColumn="0" w:lastRowFirstColumn="0" w:lastRowLastColumn="0"/>
              <w:rPr>
                <w:b/>
                <w:bCs/>
              </w:rPr>
            </w:pPr>
            <w:r w:rsidRPr="004B1031">
              <w:rPr>
                <w:b/>
                <w:bCs/>
              </w:rPr>
              <w:t>0.8357</w:t>
            </w:r>
          </w:p>
        </w:tc>
        <w:tc>
          <w:tcPr>
            <w:tcW w:w="650" w:type="pct"/>
          </w:tcPr>
          <w:p w14:paraId="66D350CF" w14:textId="6889AD54" w:rsidR="004B1031" w:rsidRDefault="004B1031">
            <w:pPr>
              <w:jc w:val="right"/>
              <w:cnfStyle w:val="000000100000" w:firstRow="0" w:lastRow="0" w:firstColumn="0" w:lastColumn="0" w:oddVBand="0" w:evenVBand="0" w:oddHBand="1" w:evenHBand="0" w:firstRowFirstColumn="0" w:firstRowLastColumn="0" w:lastRowFirstColumn="0" w:lastRowLastColumn="0"/>
            </w:pPr>
            <w:r>
              <w:t>0.5980</w:t>
            </w:r>
          </w:p>
        </w:tc>
        <w:tc>
          <w:tcPr>
            <w:tcW w:w="1250" w:type="pct"/>
          </w:tcPr>
          <w:p w14:paraId="53D011F4" w14:textId="226CFC43" w:rsidR="004B1031" w:rsidRPr="004B1031" w:rsidRDefault="004B1031">
            <w:pPr>
              <w:cnfStyle w:val="000000100000" w:firstRow="0" w:lastRow="0" w:firstColumn="0" w:lastColumn="0" w:oddVBand="0" w:evenVBand="0" w:oddHBand="1" w:evenHBand="0" w:firstRowFirstColumn="0" w:firstRowLastColumn="0" w:lastRowFirstColumn="0" w:lastRowLastColumn="0"/>
              <w:rPr>
                <w:b/>
                <w:bCs/>
              </w:rPr>
            </w:pPr>
            <w:r w:rsidRPr="004B1031">
              <w:rPr>
                <w:b/>
                <w:bCs/>
              </w:rPr>
              <w:t>*Best</w:t>
            </w:r>
          </w:p>
        </w:tc>
      </w:tr>
    </w:tbl>
    <w:p w14:paraId="423F747C" w14:textId="0265DB9C" w:rsidR="00814BD3" w:rsidRPr="00814BD3" w:rsidRDefault="00814BD3">
      <w:pPr>
        <w:pStyle w:val="ListParagraph"/>
        <w:numPr>
          <w:ilvl w:val="0"/>
          <w:numId w:val="9"/>
        </w:numPr>
        <w:rPr>
          <w:rFonts w:asciiTheme="minorHAnsi" w:hAnsiTheme="minorHAnsi"/>
        </w:rPr>
      </w:pPr>
      <w:r w:rsidRPr="00814BD3">
        <w:rPr>
          <w:rFonts w:asciiTheme="minorHAnsi" w:hAnsiTheme="minorHAnsi"/>
        </w:rPr>
        <w:t>Train AUC improved steadily from 0.</w:t>
      </w:r>
      <w:r w:rsidR="004B1031">
        <w:rPr>
          <w:rFonts w:asciiTheme="minorHAnsi" w:hAnsiTheme="minorHAnsi"/>
        </w:rPr>
        <w:t>7100</w:t>
      </w:r>
      <w:r w:rsidRPr="00814BD3">
        <w:rPr>
          <w:rFonts w:asciiTheme="minorHAnsi" w:hAnsiTheme="minorHAnsi"/>
        </w:rPr>
        <w:t xml:space="preserve"> to 0.</w:t>
      </w:r>
      <w:r w:rsidR="004B1031">
        <w:rPr>
          <w:rFonts w:asciiTheme="minorHAnsi" w:hAnsiTheme="minorHAnsi"/>
        </w:rPr>
        <w:t>8403</w:t>
      </w:r>
      <w:r w:rsidRPr="00814BD3">
        <w:rPr>
          <w:rFonts w:asciiTheme="minorHAnsi" w:hAnsiTheme="minorHAnsi"/>
        </w:rPr>
        <w:t xml:space="preserve"> across </w:t>
      </w:r>
      <w:r w:rsidR="004B1031">
        <w:rPr>
          <w:rFonts w:asciiTheme="minorHAnsi" w:hAnsiTheme="minorHAnsi"/>
        </w:rPr>
        <w:t>20</w:t>
      </w:r>
      <w:r w:rsidRPr="00814BD3">
        <w:rPr>
          <w:rFonts w:asciiTheme="minorHAnsi" w:hAnsiTheme="minorHAnsi"/>
        </w:rPr>
        <w:t xml:space="preserve"> epochs.</w:t>
      </w:r>
    </w:p>
    <w:p w14:paraId="1764A09A" w14:textId="2C9B4A08" w:rsidR="00814BD3" w:rsidRDefault="00BB4052">
      <w:pPr>
        <w:pStyle w:val="ListParagraph"/>
        <w:numPr>
          <w:ilvl w:val="0"/>
          <w:numId w:val="9"/>
        </w:numPr>
        <w:rPr>
          <w:rFonts w:asciiTheme="minorHAnsi" w:hAnsiTheme="minorHAnsi"/>
        </w:rPr>
      </w:pPr>
      <w:r>
        <w:rPr>
          <w:rFonts w:asciiTheme="minorHAnsi" w:hAnsiTheme="minorHAnsi"/>
        </w:rPr>
        <w:t xml:space="preserve">The learning rate schedule mattered; after epoch-4 dip, </w:t>
      </w:r>
      <w:proofErr w:type="spellStart"/>
      <w:r>
        <w:rPr>
          <w:rFonts w:asciiTheme="minorHAnsi" w:hAnsiTheme="minorHAnsi"/>
        </w:rPr>
        <w:t>ReducedLROnPlateau</w:t>
      </w:r>
      <w:proofErr w:type="spellEnd"/>
      <w:r>
        <w:rPr>
          <w:rFonts w:asciiTheme="minorHAnsi" w:hAnsiTheme="minorHAnsi"/>
        </w:rPr>
        <w:t xml:space="preserve"> halved the rate and the model resumes steady improvement – augmentation kept the model from overfitting through all 20 epochs</w:t>
      </w:r>
      <w:r w:rsidR="00814BD3">
        <w:rPr>
          <w:rFonts w:asciiTheme="minorHAnsi" w:hAnsiTheme="minorHAnsi"/>
        </w:rPr>
        <w:t>.</w:t>
      </w:r>
    </w:p>
    <w:p w14:paraId="7FAA58B0" w14:textId="23C2B7E9" w:rsidR="00BB4052" w:rsidRDefault="00BB4052">
      <w:pPr>
        <w:pStyle w:val="ListParagraph"/>
        <w:numPr>
          <w:ilvl w:val="0"/>
          <w:numId w:val="9"/>
        </w:numPr>
        <w:rPr>
          <w:rFonts w:asciiTheme="minorHAnsi" w:hAnsiTheme="minorHAnsi"/>
        </w:rPr>
      </w:pPr>
      <w:r w:rsidRPr="00BB4052">
        <w:rPr>
          <w:rFonts w:asciiTheme="minorHAnsi" w:hAnsiTheme="minorHAnsi"/>
          <w:b/>
          <w:bCs/>
        </w:rPr>
        <w:t xml:space="preserve">Every LR reduction (epochs 4, 12, 15) was </w:t>
      </w:r>
      <w:proofErr w:type="spellStart"/>
      <w:r w:rsidRPr="00BB4052">
        <w:rPr>
          <w:rFonts w:asciiTheme="minorHAnsi" w:hAnsiTheme="minorHAnsi"/>
          <w:b/>
          <w:bCs/>
        </w:rPr>
        <w:t>folled</w:t>
      </w:r>
      <w:proofErr w:type="spellEnd"/>
      <w:r w:rsidRPr="00BB4052">
        <w:rPr>
          <w:rFonts w:asciiTheme="minorHAnsi" w:hAnsiTheme="minorHAnsi"/>
          <w:b/>
          <w:bCs/>
        </w:rPr>
        <w:t xml:space="preserve"> by a new best </w:t>
      </w:r>
      <w:proofErr w:type="spellStart"/>
      <w:r w:rsidRPr="00BB4052">
        <w:rPr>
          <w:rFonts w:asciiTheme="minorHAnsi" w:hAnsiTheme="minorHAnsi"/>
          <w:b/>
          <w:bCs/>
        </w:rPr>
        <w:t>val</w:t>
      </w:r>
      <w:proofErr w:type="spellEnd"/>
      <w:r w:rsidRPr="00BB4052">
        <w:rPr>
          <w:rFonts w:asciiTheme="minorHAnsi" w:hAnsiTheme="minorHAnsi"/>
          <w:b/>
          <w:bCs/>
        </w:rPr>
        <w:t xml:space="preserve"> AUC within 1-2 epochs</w:t>
      </w:r>
      <w:r>
        <w:rPr>
          <w:rFonts w:asciiTheme="minorHAnsi" w:hAnsiTheme="minorHAnsi"/>
        </w:rPr>
        <w:t xml:space="preserve"> (0.7820, 0.8208, 0.8266) – the schedule was doing real work.</w:t>
      </w:r>
    </w:p>
    <w:p w14:paraId="0A71E879" w14:textId="77777777" w:rsidR="00814BD3" w:rsidRDefault="00814BD3">
      <w:pPr>
        <w:pStyle w:val="ListParagraph"/>
        <w:numPr>
          <w:ilvl w:val="0"/>
          <w:numId w:val="9"/>
        </w:numPr>
        <w:rPr>
          <w:rFonts w:asciiTheme="minorHAnsi" w:hAnsiTheme="minorHAnsi"/>
        </w:rPr>
      </w:pPr>
      <w:r>
        <w:rPr>
          <w:rFonts w:asciiTheme="minorHAnsi" w:hAnsiTheme="minorHAnsi"/>
        </w:rPr>
        <w:t>Each epoch took approximately 110–120 seconds on Apple M1 GPU via TensorFlow Metal.</w:t>
      </w:r>
    </w:p>
    <w:p w14:paraId="3984C270" w14:textId="03569172" w:rsidR="00747ADE" w:rsidRDefault="00A92927" w:rsidP="00747ADE">
      <w:pPr>
        <w:rPr>
          <w:lang w:val="en-US"/>
        </w:rPr>
      </w:pPr>
      <w:r w:rsidRPr="00A92927">
        <w:rPr>
          <w:noProof/>
          <w:lang w:val="en-US"/>
        </w:rPr>
        <w:drawing>
          <wp:inline distT="0" distB="0" distL="0" distR="0" wp14:anchorId="2B167897" wp14:editId="7313F1B6">
            <wp:extent cx="6645910" cy="2365375"/>
            <wp:effectExtent l="0" t="0" r="0" b="0"/>
            <wp:docPr id="125546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63761" name=""/>
                    <pic:cNvPicPr/>
                  </pic:nvPicPr>
                  <pic:blipFill>
                    <a:blip r:embed="rId17"/>
                    <a:stretch>
                      <a:fillRect/>
                    </a:stretch>
                  </pic:blipFill>
                  <pic:spPr>
                    <a:xfrm>
                      <a:off x="0" y="0"/>
                      <a:ext cx="6645910" cy="2365375"/>
                    </a:xfrm>
                    <a:prstGeom prst="rect">
                      <a:avLst/>
                    </a:prstGeom>
                  </pic:spPr>
                </pic:pic>
              </a:graphicData>
            </a:graphic>
          </wp:inline>
        </w:drawing>
      </w:r>
    </w:p>
    <w:p w14:paraId="0CD9DA46" w14:textId="77777777" w:rsidR="00A92927" w:rsidRPr="00A92927" w:rsidRDefault="00561F2F">
      <w:pPr>
        <w:pStyle w:val="Caption"/>
        <w:rPr>
          <w:lang w:val="en-US"/>
        </w:rPr>
      </w:pPr>
      <w:r w:rsidRPr="00561F2F">
        <w:rPr>
          <w:b/>
          <w:bCs/>
        </w:rPr>
        <w:t>Figure 6.</w:t>
      </w:r>
      <w:r w:rsidRPr="00561F2F">
        <w:t xml:space="preserve"> Training history across epochs for accuracy and ROC-AUC on training and validation sets. Validation AUC peaks at Epoch 3 before becoming unstable, indicating that early stopping is appropriate and that the baseline CNN has limited capacity for further generalization.</w:t>
      </w:r>
    </w:p>
    <w:p w14:paraId="3392E761" w14:textId="31503618" w:rsidR="00A92927" w:rsidRDefault="00A92927" w:rsidP="00A92927">
      <w:pPr>
        <w:pStyle w:val="Heading3"/>
        <w:rPr>
          <w:lang w:val="en-US"/>
        </w:rPr>
      </w:pPr>
      <w:bookmarkStart w:id="31" w:name="_Toc234673284"/>
      <w:r w:rsidRPr="00A92927">
        <w:rPr>
          <w:lang w:val="en-US"/>
        </w:rPr>
        <w:t>Test Set Classification Report</w:t>
      </w:r>
      <w:bookmarkEnd w:id="31"/>
    </w:p>
    <w:p w14:paraId="4D37B1F6" w14:textId="319B8CE9" w:rsidR="00A92927" w:rsidRDefault="00A92927" w:rsidP="00A92927">
      <w:pPr>
        <w:rPr>
          <w:lang w:val="en-US"/>
        </w:rPr>
      </w:pPr>
      <w:r w:rsidRPr="00A92927">
        <w:rPr>
          <w:lang w:val="en-US"/>
        </w:rPr>
        <w:t>Test set: 4,003 patients | 902 pneumonia (22.5%) | 3,101 no pneumonia (77.5%)</w:t>
      </w:r>
    </w:p>
    <w:tbl>
      <w:tblPr>
        <w:tblStyle w:val="GridTable4-Accent1"/>
        <w:tblW w:w="5000" w:type="pct"/>
        <w:tblLook w:val="04A0" w:firstRow="1" w:lastRow="0" w:firstColumn="1" w:lastColumn="0" w:noHBand="0" w:noVBand="1"/>
      </w:tblPr>
      <w:tblGrid>
        <w:gridCol w:w="3116"/>
        <w:gridCol w:w="1655"/>
        <w:gridCol w:w="1655"/>
        <w:gridCol w:w="1655"/>
        <w:gridCol w:w="1655"/>
      </w:tblGrid>
      <w:tr w:rsidR="001315D4" w14:paraId="53B439CC"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4A3D9175" w14:textId="77777777" w:rsidR="001315D4" w:rsidRDefault="001315D4">
            <w:pPr>
              <w:rPr>
                <w:color w:val="FFFFFF"/>
                <w:kern w:val="0"/>
                <w14:ligatures w14:val="none"/>
              </w:rPr>
            </w:pPr>
            <w:r>
              <w:rPr>
                <w:b w:val="0"/>
                <w:bCs w:val="0"/>
                <w:color w:val="FFFFFF"/>
              </w:rPr>
              <w:t>Class</w:t>
            </w:r>
          </w:p>
        </w:tc>
        <w:tc>
          <w:tcPr>
            <w:tcW w:w="850" w:type="pct"/>
            <w:hideMark/>
          </w:tcPr>
          <w:p w14:paraId="3702157D"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Precision</w:t>
            </w:r>
          </w:p>
        </w:tc>
        <w:tc>
          <w:tcPr>
            <w:tcW w:w="850" w:type="pct"/>
            <w:hideMark/>
          </w:tcPr>
          <w:p w14:paraId="65FF2A09"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Recall</w:t>
            </w:r>
          </w:p>
        </w:tc>
        <w:tc>
          <w:tcPr>
            <w:tcW w:w="850" w:type="pct"/>
            <w:hideMark/>
          </w:tcPr>
          <w:p w14:paraId="08FC7C01"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F1-Score</w:t>
            </w:r>
          </w:p>
        </w:tc>
        <w:tc>
          <w:tcPr>
            <w:tcW w:w="850" w:type="pct"/>
            <w:hideMark/>
          </w:tcPr>
          <w:p w14:paraId="592DF8F2"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Support</w:t>
            </w:r>
          </w:p>
        </w:tc>
      </w:tr>
      <w:tr w:rsidR="001315D4" w14:paraId="73BEA06E"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441A37CD" w14:textId="77777777" w:rsidR="001315D4" w:rsidRDefault="001315D4">
            <w:r>
              <w:rPr>
                <w:b w:val="0"/>
                <w:bCs w:val="0"/>
              </w:rPr>
              <w:t>No Pneumonia (0)</w:t>
            </w:r>
          </w:p>
        </w:tc>
        <w:tc>
          <w:tcPr>
            <w:tcW w:w="850" w:type="pct"/>
            <w:hideMark/>
          </w:tcPr>
          <w:p w14:paraId="3CDB9481" w14:textId="0C3D26B4"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BB4052">
              <w:t>93</w:t>
            </w:r>
          </w:p>
        </w:tc>
        <w:tc>
          <w:tcPr>
            <w:tcW w:w="850" w:type="pct"/>
            <w:hideMark/>
          </w:tcPr>
          <w:p w14:paraId="4EDCFB52" w14:textId="41DD4173" w:rsidR="001315D4" w:rsidRDefault="00BB4052">
            <w:pPr>
              <w:jc w:val="right"/>
              <w:cnfStyle w:val="000000100000" w:firstRow="0" w:lastRow="0" w:firstColumn="0" w:lastColumn="0" w:oddVBand="0" w:evenVBand="0" w:oddHBand="1" w:evenHBand="0" w:firstRowFirstColumn="0" w:firstRowLastColumn="0" w:lastRowFirstColumn="0" w:lastRowLastColumn="0"/>
            </w:pPr>
            <w:r>
              <w:t>0.65</w:t>
            </w:r>
          </w:p>
        </w:tc>
        <w:tc>
          <w:tcPr>
            <w:tcW w:w="850" w:type="pct"/>
            <w:hideMark/>
          </w:tcPr>
          <w:p w14:paraId="0EA24631" w14:textId="2CB4BBF2"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BB4052">
              <w:t>77</w:t>
            </w:r>
          </w:p>
        </w:tc>
        <w:tc>
          <w:tcPr>
            <w:tcW w:w="850" w:type="pct"/>
            <w:hideMark/>
          </w:tcPr>
          <w:p w14:paraId="026B91A2"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3,101</w:t>
            </w:r>
          </w:p>
        </w:tc>
      </w:tr>
      <w:tr w:rsidR="001315D4" w14:paraId="7422505A" w14:textId="77777777" w:rsidTr="001315D4">
        <w:tc>
          <w:tcPr>
            <w:cnfStyle w:val="001000000000" w:firstRow="0" w:lastRow="0" w:firstColumn="1" w:lastColumn="0" w:oddVBand="0" w:evenVBand="0" w:oddHBand="0" w:evenHBand="0" w:firstRowFirstColumn="0" w:firstRowLastColumn="0" w:lastRowFirstColumn="0" w:lastRowLastColumn="0"/>
            <w:tcW w:w="1600" w:type="pct"/>
            <w:hideMark/>
          </w:tcPr>
          <w:p w14:paraId="731D9F16" w14:textId="77777777" w:rsidR="001315D4" w:rsidRDefault="001315D4">
            <w:r>
              <w:rPr>
                <w:b w:val="0"/>
                <w:bCs w:val="0"/>
              </w:rPr>
              <w:t>Pneumonia (1)</w:t>
            </w:r>
          </w:p>
        </w:tc>
        <w:tc>
          <w:tcPr>
            <w:tcW w:w="850" w:type="pct"/>
            <w:hideMark/>
          </w:tcPr>
          <w:p w14:paraId="526CFAD0" w14:textId="2EBCFB87"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BB4052">
              <w:t>41</w:t>
            </w:r>
          </w:p>
        </w:tc>
        <w:tc>
          <w:tcPr>
            <w:tcW w:w="850" w:type="pct"/>
            <w:hideMark/>
          </w:tcPr>
          <w:p w14:paraId="39DEE617" w14:textId="2A8E3CB7" w:rsidR="001315D4" w:rsidRDefault="001315D4">
            <w:pPr>
              <w:jc w:val="right"/>
              <w:cnfStyle w:val="000000000000" w:firstRow="0" w:lastRow="0" w:firstColumn="0" w:lastColumn="0" w:oddVBand="0" w:evenVBand="0" w:oddHBand="0" w:evenHBand="0" w:firstRowFirstColumn="0" w:firstRowLastColumn="0" w:lastRowFirstColumn="0" w:lastRowLastColumn="0"/>
            </w:pPr>
            <w:r>
              <w:rPr>
                <w:b/>
                <w:bCs/>
              </w:rPr>
              <w:t>0.</w:t>
            </w:r>
            <w:r w:rsidR="00BB4052">
              <w:rPr>
                <w:b/>
                <w:bCs/>
              </w:rPr>
              <w:t>84</w:t>
            </w:r>
          </w:p>
        </w:tc>
        <w:tc>
          <w:tcPr>
            <w:tcW w:w="850" w:type="pct"/>
            <w:hideMark/>
          </w:tcPr>
          <w:p w14:paraId="372DC2BE" w14:textId="24B5633B" w:rsidR="001315D4" w:rsidRDefault="001315D4">
            <w:pPr>
              <w:jc w:val="right"/>
              <w:cnfStyle w:val="000000000000" w:firstRow="0" w:lastRow="0" w:firstColumn="0" w:lastColumn="0" w:oddVBand="0" w:evenVBand="0" w:oddHBand="0" w:evenHBand="0" w:firstRowFirstColumn="0" w:firstRowLastColumn="0" w:lastRowFirstColumn="0" w:lastRowLastColumn="0"/>
            </w:pPr>
            <w:r>
              <w:rPr>
                <w:b/>
                <w:bCs/>
              </w:rPr>
              <w:t>0.</w:t>
            </w:r>
            <w:r w:rsidR="00BB4052">
              <w:rPr>
                <w:b/>
                <w:bCs/>
              </w:rPr>
              <w:t>56</w:t>
            </w:r>
          </w:p>
        </w:tc>
        <w:tc>
          <w:tcPr>
            <w:tcW w:w="850" w:type="pct"/>
            <w:hideMark/>
          </w:tcPr>
          <w:p w14:paraId="7194CA50"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902</w:t>
            </w:r>
          </w:p>
        </w:tc>
      </w:tr>
      <w:tr w:rsidR="001315D4" w14:paraId="78690E84"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63717F1C" w14:textId="77777777" w:rsidR="001315D4" w:rsidRDefault="001315D4">
            <w:r>
              <w:rPr>
                <w:b w:val="0"/>
                <w:bCs w:val="0"/>
              </w:rPr>
              <w:t>Accuracy</w:t>
            </w:r>
          </w:p>
        </w:tc>
        <w:tc>
          <w:tcPr>
            <w:tcW w:w="850" w:type="pct"/>
            <w:hideMark/>
          </w:tcPr>
          <w:p w14:paraId="14263D1A" w14:textId="77777777" w:rsidR="001315D4" w:rsidRDefault="001315D4">
            <w:pPr>
              <w:cnfStyle w:val="000000100000" w:firstRow="0" w:lastRow="0" w:firstColumn="0" w:lastColumn="0" w:oddVBand="0" w:evenVBand="0" w:oddHBand="1" w:evenHBand="0" w:firstRowFirstColumn="0" w:firstRowLastColumn="0" w:lastRowFirstColumn="0" w:lastRowLastColumn="0"/>
            </w:pPr>
            <w:r>
              <w:t>—</w:t>
            </w:r>
          </w:p>
        </w:tc>
        <w:tc>
          <w:tcPr>
            <w:tcW w:w="850" w:type="pct"/>
            <w:hideMark/>
          </w:tcPr>
          <w:p w14:paraId="1A02BF73" w14:textId="77777777" w:rsidR="001315D4" w:rsidRDefault="001315D4">
            <w:pPr>
              <w:cnfStyle w:val="000000100000" w:firstRow="0" w:lastRow="0" w:firstColumn="0" w:lastColumn="0" w:oddVBand="0" w:evenVBand="0" w:oddHBand="1" w:evenHBand="0" w:firstRowFirstColumn="0" w:firstRowLastColumn="0" w:lastRowFirstColumn="0" w:lastRowLastColumn="0"/>
            </w:pPr>
            <w:r>
              <w:t>—</w:t>
            </w:r>
          </w:p>
        </w:tc>
        <w:tc>
          <w:tcPr>
            <w:tcW w:w="850" w:type="pct"/>
            <w:hideMark/>
          </w:tcPr>
          <w:p w14:paraId="767770AC" w14:textId="6FC732A8"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BB4052">
              <w:t>70</w:t>
            </w:r>
          </w:p>
        </w:tc>
        <w:tc>
          <w:tcPr>
            <w:tcW w:w="850" w:type="pct"/>
            <w:hideMark/>
          </w:tcPr>
          <w:p w14:paraId="5F2A64C7"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4,003</w:t>
            </w:r>
          </w:p>
        </w:tc>
      </w:tr>
    </w:tbl>
    <w:p w14:paraId="72180C78" w14:textId="3568A171" w:rsidR="00A92927" w:rsidRDefault="00A92927" w:rsidP="00A92927">
      <w:pPr>
        <w:pStyle w:val="Heading3"/>
        <w:rPr>
          <w:lang w:val="en-US"/>
        </w:rPr>
      </w:pPr>
      <w:bookmarkStart w:id="32" w:name="_Toc234673285"/>
      <w:r>
        <w:rPr>
          <w:lang w:val="en-US"/>
        </w:rPr>
        <w:lastRenderedPageBreak/>
        <w:t>Metric Summary</w:t>
      </w:r>
      <w:bookmarkEnd w:id="32"/>
    </w:p>
    <w:p w14:paraId="2EBC819A" w14:textId="34284FB1" w:rsidR="00A92927" w:rsidRDefault="00A92927" w:rsidP="00A92927">
      <w:pPr>
        <w:rPr>
          <w:lang w:val="en-US"/>
        </w:rPr>
      </w:pPr>
      <w:r w:rsidRPr="00A92927">
        <w:rPr>
          <w:lang w:val="en-US"/>
        </w:rPr>
        <w:t>The model missed ~889 out of 902 pneumonia patients at threshold=0.5 — a false negative rate of ~99%.</w:t>
      </w:r>
      <w:r>
        <w:rPr>
          <w:lang w:val="en-US"/>
        </w:rPr>
        <w:t xml:space="preserve"> </w:t>
      </w:r>
      <w:r w:rsidRPr="00A92927">
        <w:rPr>
          <w:lang w:val="en-US"/>
        </w:rPr>
        <w:t>However, the ROC-AUC of 0.</w:t>
      </w:r>
      <w:r w:rsidR="00EE5E94">
        <w:rPr>
          <w:lang w:val="en-US"/>
        </w:rPr>
        <w:t>8353</w:t>
      </w:r>
      <w:r w:rsidRPr="00A92927">
        <w:rPr>
          <w:lang w:val="en-US"/>
        </w:rPr>
        <w:t xml:space="preserve"> confirms the model does rank pneumonia cases above non-pneumonia cases;</w:t>
      </w:r>
      <w:r>
        <w:rPr>
          <w:lang w:val="en-US"/>
        </w:rPr>
        <w:t xml:space="preserve"> </w:t>
      </w:r>
      <w:r w:rsidRPr="00A92927">
        <w:rPr>
          <w:lang w:val="en-US"/>
        </w:rPr>
        <w:t>the issue is the decision threshold, not the learned representations.</w:t>
      </w:r>
    </w:p>
    <w:p w14:paraId="24E9F379" w14:textId="1DDAB699" w:rsidR="00A92927" w:rsidRDefault="00A92927" w:rsidP="00A92927">
      <w:pPr>
        <w:rPr>
          <w:lang w:val="en-US"/>
        </w:rPr>
      </w:pPr>
      <w:r w:rsidRPr="00A92927">
        <w:rPr>
          <w:noProof/>
          <w:lang w:val="en-US"/>
        </w:rPr>
        <w:drawing>
          <wp:inline distT="0" distB="0" distL="0" distR="0" wp14:anchorId="6A9BCBF1" wp14:editId="2E0B17A3">
            <wp:extent cx="6645910" cy="2365375"/>
            <wp:effectExtent l="0" t="0" r="0" b="0"/>
            <wp:docPr id="162592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27386" name=""/>
                    <pic:cNvPicPr/>
                  </pic:nvPicPr>
                  <pic:blipFill>
                    <a:blip r:embed="rId18"/>
                    <a:stretch>
                      <a:fillRect/>
                    </a:stretch>
                  </pic:blipFill>
                  <pic:spPr>
                    <a:xfrm>
                      <a:off x="0" y="0"/>
                      <a:ext cx="6645910" cy="2365375"/>
                    </a:xfrm>
                    <a:prstGeom prst="rect">
                      <a:avLst/>
                    </a:prstGeom>
                  </pic:spPr>
                </pic:pic>
              </a:graphicData>
            </a:graphic>
          </wp:inline>
        </w:drawing>
      </w:r>
    </w:p>
    <w:p w14:paraId="299524C6" w14:textId="7349DE1E" w:rsidR="00A92927" w:rsidRPr="00A92927" w:rsidRDefault="00000000">
      <w:pPr>
        <w:pStyle w:val="Caption"/>
        <w:rPr>
          <w:lang w:val="en-US"/>
        </w:rPr>
      </w:pPr>
      <w:r w:rsidRPr="00557055">
        <w:rPr>
          <w:b/>
        </w:rPr>
        <w:t>Figure 7</w:t>
      </w:r>
      <w:r w:rsidR="00557055" w:rsidRPr="00557055">
        <w:rPr>
          <w:b/>
          <w:bCs/>
        </w:rPr>
        <w:t>.</w:t>
      </w:r>
      <w:r w:rsidR="00557055" w:rsidRPr="00557055">
        <w:t xml:space="preserve"> Model evaluation</w:t>
      </w:r>
      <w:r w:rsidRPr="00557055">
        <w:t xml:space="preserve"> plots</w:t>
      </w:r>
      <w:r w:rsidR="00557055" w:rsidRPr="00557055">
        <w:t xml:space="preserve"> including the</w:t>
      </w:r>
      <w:r w:rsidRPr="00557055">
        <w:t xml:space="preserve"> ROC curve</w:t>
      </w:r>
      <w:r w:rsidR="00557055" w:rsidRPr="00557055">
        <w:t>,</w:t>
      </w:r>
      <w:r w:rsidRPr="00557055">
        <w:t xml:space="preserve"> confusion matrix at </w:t>
      </w:r>
      <w:r w:rsidR="00557055" w:rsidRPr="00557055">
        <w:t xml:space="preserve">the default 0.5 </w:t>
      </w:r>
      <w:r w:rsidRPr="00557055">
        <w:t>threshold, and precision-recall curve.</w:t>
      </w:r>
      <w:r w:rsidR="00557055" w:rsidRPr="00557055">
        <w:t xml:space="preserve"> The ROC-AUC of 0.</w:t>
      </w:r>
      <w:r w:rsidR="00EE5E94">
        <w:t>8353</w:t>
      </w:r>
      <w:r w:rsidR="00557055" w:rsidRPr="00557055">
        <w:t xml:space="preserve"> confirms meaningful ranking ability, while the confusion matrix exposes the low pneumonia recall at the default operating threshold.</w:t>
      </w:r>
    </w:p>
    <w:p w14:paraId="122D7C11" w14:textId="735CAC56" w:rsidR="00A92927" w:rsidRDefault="00A92927" w:rsidP="00A92927">
      <w:pPr>
        <w:rPr>
          <w:lang w:val="en-US"/>
        </w:rPr>
      </w:pPr>
      <w:r w:rsidRPr="00A92927">
        <w:rPr>
          <w:noProof/>
          <w:lang w:val="en-US"/>
        </w:rPr>
        <w:drawing>
          <wp:inline distT="0" distB="0" distL="0" distR="0" wp14:anchorId="454C460B" wp14:editId="0D397044">
            <wp:extent cx="6645910" cy="2365375"/>
            <wp:effectExtent l="0" t="0" r="0" b="0"/>
            <wp:docPr id="40259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94227" name=""/>
                    <pic:cNvPicPr/>
                  </pic:nvPicPr>
                  <pic:blipFill>
                    <a:blip r:embed="rId19"/>
                    <a:stretch>
                      <a:fillRect/>
                    </a:stretch>
                  </pic:blipFill>
                  <pic:spPr>
                    <a:xfrm>
                      <a:off x="0" y="0"/>
                      <a:ext cx="6645910" cy="2365375"/>
                    </a:xfrm>
                    <a:prstGeom prst="rect">
                      <a:avLst/>
                    </a:prstGeom>
                  </pic:spPr>
                </pic:pic>
              </a:graphicData>
            </a:graphic>
          </wp:inline>
        </w:drawing>
      </w:r>
    </w:p>
    <w:p w14:paraId="18EDAEC4" w14:textId="77777777" w:rsidR="00A92927" w:rsidRPr="00A92927" w:rsidRDefault="00000000">
      <w:pPr>
        <w:pStyle w:val="Caption"/>
        <w:rPr>
          <w:lang w:val="en-US"/>
        </w:rPr>
      </w:pPr>
      <w:r w:rsidRPr="009F5C05">
        <w:rPr>
          <w:b/>
        </w:rPr>
        <w:t>Figure 8</w:t>
      </w:r>
      <w:r w:rsidR="009F5C05" w:rsidRPr="009F5C05">
        <w:rPr>
          <w:b/>
          <w:bCs/>
        </w:rPr>
        <w:t>.</w:t>
      </w:r>
      <w:r w:rsidRPr="009F5C05">
        <w:t xml:space="preserve"> Precision-</w:t>
      </w:r>
      <w:r w:rsidR="009F5C05" w:rsidRPr="009F5C05">
        <w:t xml:space="preserve">recall </w:t>
      </w:r>
      <w:r w:rsidRPr="009F5C05">
        <w:t>and threshold analysis</w:t>
      </w:r>
      <w:r w:rsidR="009F5C05" w:rsidRPr="009F5C05">
        <w:t xml:space="preserve"> for pneumonia classification. The analysis indicates that lowering the decision threshold to approximately 0.25–0.35 may improve recall substantially, which is important for a screening-oriented decision-support system.</w:t>
      </w:r>
    </w:p>
    <w:p w14:paraId="760E8225" w14:textId="391EF756" w:rsidR="00A92927" w:rsidRDefault="00A92927" w:rsidP="00A92927">
      <w:pPr>
        <w:rPr>
          <w:lang w:val="en-US"/>
        </w:rPr>
      </w:pPr>
      <w:r w:rsidRPr="00A92927">
        <w:rPr>
          <w:noProof/>
          <w:lang w:val="en-US"/>
        </w:rPr>
        <w:lastRenderedPageBreak/>
        <w:drawing>
          <wp:inline distT="0" distB="0" distL="0" distR="0" wp14:anchorId="74036964" wp14:editId="55BC52C8">
            <wp:extent cx="6645910" cy="4684395"/>
            <wp:effectExtent l="0" t="0" r="0" b="1905"/>
            <wp:docPr id="37371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6601" name=""/>
                    <pic:cNvPicPr/>
                  </pic:nvPicPr>
                  <pic:blipFill>
                    <a:blip r:embed="rId20"/>
                    <a:stretch>
                      <a:fillRect/>
                    </a:stretch>
                  </pic:blipFill>
                  <pic:spPr>
                    <a:xfrm>
                      <a:off x="0" y="0"/>
                      <a:ext cx="6645910" cy="4684395"/>
                    </a:xfrm>
                    <a:prstGeom prst="rect">
                      <a:avLst/>
                    </a:prstGeom>
                  </pic:spPr>
                </pic:pic>
              </a:graphicData>
            </a:graphic>
          </wp:inline>
        </w:drawing>
      </w:r>
    </w:p>
    <w:p w14:paraId="165EDBD0" w14:textId="77777777" w:rsidR="00A92927" w:rsidRPr="00A92927" w:rsidRDefault="001315D4">
      <w:pPr>
        <w:pStyle w:val="Caption"/>
        <w:rPr>
          <w:lang w:val="en-US"/>
        </w:rPr>
      </w:pPr>
      <w:r w:rsidRPr="001315D4">
        <w:rPr>
          <w:b/>
          <w:bCs/>
        </w:rPr>
        <w:t>Figure 9.</w:t>
      </w:r>
      <w:r w:rsidRPr="001315D4">
        <w:t xml:space="preserve"> Misclassified chest X-ray examples, grouped by false negatives and false positives. False negatives generally correspond to subtle or early-stage opacity patterns, while false positives often arise from non-pneumonia abnormalities that visually resemble pneumonia, reinforcing the need for threshold calibration and stronger feature extraction.</w:t>
      </w:r>
    </w:p>
    <w:p w14:paraId="7190452D" w14:textId="77777777" w:rsidR="00A92927" w:rsidRPr="00A92927" w:rsidRDefault="00A92927" w:rsidP="00A92927">
      <w:pPr>
        <w:pStyle w:val="Heading2"/>
        <w:rPr>
          <w:lang w:val="en-US"/>
        </w:rPr>
      </w:pPr>
      <w:bookmarkStart w:id="33" w:name="_Toc234673286"/>
      <w:r w:rsidRPr="00A92927">
        <w:rPr>
          <w:lang w:val="en-US"/>
        </w:rPr>
        <w:t>Key Findings &amp; Business Implications</w:t>
      </w:r>
      <w:bookmarkEnd w:id="33"/>
    </w:p>
    <w:p w14:paraId="1E9553DD" w14:textId="77777777" w:rsidR="00A92927" w:rsidRPr="00A92927" w:rsidRDefault="00000000">
      <w:pPr>
        <w:pStyle w:val="Heading3"/>
        <w:rPr>
          <w:lang w:val="en-US"/>
        </w:rPr>
      </w:pPr>
      <w:bookmarkStart w:id="34" w:name="_Toc234673287"/>
      <w:r w:rsidRPr="00C45992">
        <w:rPr>
          <w:rFonts w:cstheme="minorBidi"/>
          <w:lang w:val="en-US"/>
        </w:rPr>
        <w:t>Technical Findings</w:t>
      </w:r>
      <w:bookmarkEnd w:id="34"/>
    </w:p>
    <w:p w14:paraId="55046AB7" w14:textId="6836D71C" w:rsidR="00814BD3" w:rsidRPr="00814BD3" w:rsidRDefault="00BB4052">
      <w:pPr>
        <w:pStyle w:val="ListParagraph"/>
        <w:numPr>
          <w:ilvl w:val="0"/>
          <w:numId w:val="12"/>
        </w:numPr>
        <w:rPr>
          <w:rFonts w:asciiTheme="minorHAnsi" w:hAnsiTheme="minorHAnsi"/>
        </w:rPr>
      </w:pPr>
      <w:bookmarkStart w:id="35" w:name="_Toc234673288"/>
      <w:r w:rsidRPr="00BB4052">
        <w:rPr>
          <w:rFonts w:asciiTheme="minorHAnsi" w:hAnsiTheme="minorHAnsi"/>
          <w:b/>
          <w:bCs/>
        </w:rPr>
        <w:t>The baseline is clinically meaningful:</w:t>
      </w:r>
      <w:r>
        <w:rPr>
          <w:rFonts w:asciiTheme="minorHAnsi" w:hAnsiTheme="minorHAnsi"/>
        </w:rPr>
        <w:t xml:space="preserve"> 84% of pneumonia cases are caught (758 of 902), with a highly trustworthy negative class (93% precision) – the profile a triage tool needs.</w:t>
      </w:r>
    </w:p>
    <w:p w14:paraId="257EE099" w14:textId="564747C6" w:rsidR="00814BD3" w:rsidRDefault="00BB4052">
      <w:pPr>
        <w:pStyle w:val="ListParagraph"/>
        <w:numPr>
          <w:ilvl w:val="0"/>
          <w:numId w:val="12"/>
        </w:numPr>
        <w:rPr>
          <w:rFonts w:asciiTheme="minorHAnsi" w:hAnsiTheme="minorHAnsi"/>
        </w:rPr>
      </w:pPr>
      <w:r w:rsidRPr="0004553A">
        <w:rPr>
          <w:rFonts w:asciiTheme="minorHAnsi" w:hAnsiTheme="minorHAnsi"/>
          <w:b/>
          <w:bCs/>
        </w:rPr>
        <w:t>Class weighting worked as designed:</w:t>
      </w:r>
      <w:r>
        <w:rPr>
          <w:rFonts w:asciiTheme="minorHAnsi" w:hAnsiTheme="minorHAnsi"/>
        </w:rPr>
        <w:t xml:space="preserve"> it moved the default operation point</w:t>
      </w:r>
      <w:r w:rsidR="0004553A">
        <w:rPr>
          <w:rFonts w:asciiTheme="minorHAnsi" w:hAnsiTheme="minorHAnsi"/>
        </w:rPr>
        <w:t xml:space="preserve"> toward recall, rather than leaving the model to default to the majority class.</w:t>
      </w:r>
    </w:p>
    <w:p w14:paraId="009063D6" w14:textId="1A9614DA" w:rsidR="00814BD3" w:rsidRDefault="0004553A">
      <w:pPr>
        <w:pStyle w:val="ListParagraph"/>
        <w:numPr>
          <w:ilvl w:val="0"/>
          <w:numId w:val="12"/>
        </w:numPr>
        <w:rPr>
          <w:rFonts w:asciiTheme="minorHAnsi" w:hAnsiTheme="minorHAnsi"/>
        </w:rPr>
      </w:pPr>
      <w:r w:rsidRPr="0004553A">
        <w:rPr>
          <w:rFonts w:asciiTheme="minorHAnsi" w:hAnsiTheme="minorHAnsi"/>
          <w:b/>
          <w:bCs/>
        </w:rPr>
        <w:t xml:space="preserve">The cost is precision (0.41): </w:t>
      </w:r>
      <w:r>
        <w:rPr>
          <w:rFonts w:asciiTheme="minorHAnsi" w:hAnsiTheme="minorHAnsi"/>
        </w:rPr>
        <w:t>roughly 6 in 10 pneumonia flags are false alarms, mostly from the pneumonia-mimicking ‘Not Normal’ class – the clear target for improvement.</w:t>
      </w:r>
    </w:p>
    <w:p w14:paraId="3E52B6E6" w14:textId="1808D9B1" w:rsidR="00814BD3" w:rsidRDefault="0004553A">
      <w:pPr>
        <w:pStyle w:val="ListParagraph"/>
        <w:numPr>
          <w:ilvl w:val="0"/>
          <w:numId w:val="12"/>
        </w:numPr>
        <w:rPr>
          <w:rFonts w:asciiTheme="minorHAnsi" w:hAnsiTheme="minorHAnsi"/>
        </w:rPr>
      </w:pPr>
      <w:r w:rsidRPr="0004553A">
        <w:rPr>
          <w:rFonts w:asciiTheme="minorHAnsi" w:hAnsiTheme="minorHAnsi"/>
          <w:b/>
          <w:bCs/>
        </w:rPr>
        <w:t>Headroom is visible:</w:t>
      </w:r>
      <w:r>
        <w:rPr>
          <w:rFonts w:asciiTheme="minorHAnsi" w:hAnsiTheme="minorHAnsi"/>
        </w:rPr>
        <w:t xml:space="preserve"> AUC 0.8353 from a 126k-parameter model at 128x128 suggests pretrained backbones at 224x224 can push both AUC and precision higher – the central hypothesis for the final phase.</w:t>
      </w:r>
    </w:p>
    <w:bookmarkEnd w:id="35"/>
    <w:p w14:paraId="374EB95A" w14:textId="77777777" w:rsidR="00A92927" w:rsidRDefault="00A92927" w:rsidP="00A92927">
      <w:pPr>
        <w:rPr>
          <w:lang w:val="en-US"/>
        </w:rPr>
      </w:pPr>
    </w:p>
    <w:p w14:paraId="5D590D50" w14:textId="670D85EB" w:rsidR="00A92927" w:rsidRDefault="00A92927" w:rsidP="00A92927">
      <w:pPr>
        <w:pStyle w:val="Heading2"/>
        <w:rPr>
          <w:lang w:val="en-US"/>
        </w:rPr>
      </w:pPr>
      <w:bookmarkStart w:id="36" w:name="_Toc234673292"/>
      <w:r>
        <w:rPr>
          <w:lang w:val="en-US"/>
        </w:rPr>
        <w:lastRenderedPageBreak/>
        <w:t>Conclusion</w:t>
      </w:r>
      <w:bookmarkEnd w:id="36"/>
    </w:p>
    <w:p w14:paraId="6486C889" w14:textId="77777777" w:rsidR="00A92927" w:rsidRPr="00A92927" w:rsidRDefault="00000000" w:rsidP="006F50D6">
      <w:pPr>
        <w:rPr>
          <w:lang w:val="en-US"/>
        </w:rPr>
      </w:pPr>
      <w:r w:rsidRPr="00A92927">
        <w:rPr>
          <w:lang w:val="en-US"/>
        </w:rPr>
        <w:t>This interim report establishes a complete, reproducible deep learning pipeline for automated pneumonia detection</w:t>
      </w:r>
      <w:r>
        <w:rPr>
          <w:lang w:val="en-US"/>
        </w:rPr>
        <w:t xml:space="preserve"> </w:t>
      </w:r>
      <w:r w:rsidRPr="00A92927">
        <w:rPr>
          <w:lang w:val="en-US"/>
        </w:rPr>
        <w:t>from chest X-ray images:</w:t>
      </w:r>
    </w:p>
    <w:p w14:paraId="7907EA73" w14:textId="3C9FDFCD" w:rsidR="00814BD3" w:rsidRPr="00814BD3" w:rsidRDefault="0004553A">
      <w:pPr>
        <w:pStyle w:val="ListParagraph"/>
        <w:numPr>
          <w:ilvl w:val="0"/>
          <w:numId w:val="11"/>
        </w:numPr>
        <w:rPr>
          <w:rFonts w:asciiTheme="minorHAnsi" w:hAnsiTheme="minorHAnsi"/>
        </w:rPr>
      </w:pPr>
      <w:r>
        <w:rPr>
          <w:rFonts w:asciiTheme="minorHAnsi" w:hAnsiTheme="minorHAnsi"/>
        </w:rPr>
        <w:t>A verified, leakage-safe data pipeline from raw DICOM archives to model-ready tensors, with the true 22.5% prevalence established.</w:t>
      </w:r>
    </w:p>
    <w:p w14:paraId="3FBA2DA5" w14:textId="5FCB5B8C" w:rsidR="00814BD3" w:rsidRDefault="0004553A">
      <w:pPr>
        <w:pStyle w:val="ListParagraph"/>
        <w:numPr>
          <w:ilvl w:val="0"/>
          <w:numId w:val="11"/>
        </w:numPr>
        <w:rPr>
          <w:rFonts w:asciiTheme="minorHAnsi" w:hAnsiTheme="minorHAnsi"/>
        </w:rPr>
      </w:pPr>
      <w:r>
        <w:rPr>
          <w:rFonts w:asciiTheme="minorHAnsi" w:hAnsiTheme="minorHAnsi"/>
        </w:rPr>
        <w:t xml:space="preserve">Evidence-based preprocessing decisions (per-image </w:t>
      </w:r>
      <w:proofErr w:type="spellStart"/>
      <w:r>
        <w:rPr>
          <w:rFonts w:asciiTheme="minorHAnsi" w:hAnsiTheme="minorHAnsi"/>
        </w:rPr>
        <w:t>normalizatino</w:t>
      </w:r>
      <w:proofErr w:type="spellEnd"/>
      <w:r>
        <w:rPr>
          <w:rFonts w:asciiTheme="minorHAnsi" w:hAnsiTheme="minorHAnsi"/>
        </w:rPr>
        <w:t>, patient-level stratified splits) – each justified by an observed property of the data.</w:t>
      </w:r>
    </w:p>
    <w:p w14:paraId="6475F41F" w14:textId="2131F07A" w:rsidR="00814BD3" w:rsidRDefault="0004553A">
      <w:pPr>
        <w:pStyle w:val="ListParagraph"/>
        <w:numPr>
          <w:ilvl w:val="0"/>
          <w:numId w:val="11"/>
        </w:numPr>
        <w:rPr>
          <w:rFonts w:asciiTheme="minorHAnsi" w:hAnsiTheme="minorHAnsi"/>
        </w:rPr>
      </w:pPr>
      <w:r>
        <w:rPr>
          <w:rFonts w:asciiTheme="minorHAnsi" w:hAnsiTheme="minorHAnsi"/>
        </w:rPr>
        <w:t xml:space="preserve">A scratch-CNN baseline at </w:t>
      </w:r>
      <w:r w:rsidRPr="0004553A">
        <w:rPr>
          <w:rFonts w:asciiTheme="minorHAnsi" w:hAnsiTheme="minorHAnsi"/>
          <w:b/>
          <w:bCs/>
        </w:rPr>
        <w:t>Test ROC-AUC 0.8353 with 84% pneumonia recall</w:t>
      </w:r>
      <w:r>
        <w:rPr>
          <w:rFonts w:asciiTheme="minorHAnsi" w:hAnsiTheme="minorHAnsi"/>
        </w:rPr>
        <w:t xml:space="preserve"> – already a usable screening profile and an honest benchmark for what follows.</w:t>
      </w:r>
    </w:p>
    <w:p w14:paraId="0A71DB1F" w14:textId="46A5CFE4" w:rsidR="0004553A" w:rsidRDefault="0004553A" w:rsidP="0004553A">
      <w:pPr>
        <w:pStyle w:val="Heading3"/>
      </w:pPr>
      <w:r>
        <w:t>Next steps for final project:</w:t>
      </w:r>
    </w:p>
    <w:tbl>
      <w:tblPr>
        <w:tblStyle w:val="GridTable4-Accent1"/>
        <w:tblW w:w="5000" w:type="pct"/>
        <w:tblLook w:val="04A0" w:firstRow="1" w:lastRow="0" w:firstColumn="1" w:lastColumn="0" w:noHBand="0" w:noVBand="1"/>
      </w:tblPr>
      <w:tblGrid>
        <w:gridCol w:w="3972"/>
        <w:gridCol w:w="5764"/>
      </w:tblGrid>
      <w:tr w:rsidR="0004553A" w14:paraId="4A5F535C" w14:textId="77777777" w:rsidTr="00045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pct"/>
            <w:hideMark/>
          </w:tcPr>
          <w:p w14:paraId="6C03B446" w14:textId="24838E9F" w:rsidR="0004553A" w:rsidRDefault="0004553A" w:rsidP="0004553A">
            <w:r>
              <w:t>Planned work</w:t>
            </w:r>
          </w:p>
        </w:tc>
        <w:tc>
          <w:tcPr>
            <w:tcW w:w="2960" w:type="pct"/>
            <w:hideMark/>
          </w:tcPr>
          <w:p w14:paraId="1690C196" w14:textId="7E3385B3" w:rsidR="0004553A" w:rsidRDefault="0004553A" w:rsidP="00426B91">
            <w:pPr>
              <w:cnfStyle w:val="100000000000" w:firstRow="1" w:lastRow="0" w:firstColumn="0" w:lastColumn="0" w:oddVBand="0" w:evenVBand="0" w:oddHBand="0" w:evenHBand="0" w:firstRowFirstColumn="0" w:firstRowLastColumn="0" w:lastRowFirstColumn="0" w:lastRowLastColumn="0"/>
            </w:pPr>
            <w:r>
              <w:t>Expected Business outcome</w:t>
            </w:r>
          </w:p>
        </w:tc>
      </w:tr>
      <w:tr w:rsidR="0004553A" w14:paraId="5C16B3C0" w14:textId="77777777" w:rsidTr="00045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pct"/>
            <w:hideMark/>
          </w:tcPr>
          <w:p w14:paraId="460DCF48" w14:textId="4CF8471E" w:rsidR="0004553A" w:rsidRPr="0004553A" w:rsidRDefault="0004553A" w:rsidP="00426B91">
            <w:pPr>
              <w:jc w:val="center"/>
              <w:rPr>
                <w:b w:val="0"/>
                <w:bCs w:val="0"/>
              </w:rPr>
            </w:pPr>
            <w:r w:rsidRPr="0004553A">
              <w:rPr>
                <w:b w:val="0"/>
                <w:bCs w:val="0"/>
              </w:rPr>
              <w:t>Transfer learning: ResNet50V2 and EfficientNetB0, frozen then fine-tuned, at 224x224</w:t>
            </w:r>
          </w:p>
        </w:tc>
        <w:tc>
          <w:tcPr>
            <w:tcW w:w="2960" w:type="pct"/>
            <w:hideMark/>
          </w:tcPr>
          <w:p w14:paraId="63D7BEAB" w14:textId="387ECD2E" w:rsidR="0004553A" w:rsidRDefault="0004553A" w:rsidP="00426B91">
            <w:pPr>
              <w:cnfStyle w:val="000000100000" w:firstRow="0" w:lastRow="0" w:firstColumn="0" w:lastColumn="0" w:oddVBand="0" w:evenVBand="0" w:oddHBand="1" w:evenHBand="0" w:firstRowFirstColumn="0" w:firstRowLastColumn="0" w:lastRowFirstColumn="0" w:lastRowLastColumn="0"/>
            </w:pPr>
            <w:r>
              <w:t>Higher AUC and better precision at equal recall – fewer false alarms per detection.</w:t>
            </w:r>
          </w:p>
          <w:p w14:paraId="20FEB62A" w14:textId="0290F94A" w:rsidR="0004553A" w:rsidRDefault="0004553A" w:rsidP="0004553A">
            <w:pPr>
              <w:tabs>
                <w:tab w:val="left" w:pos="1027"/>
              </w:tabs>
              <w:cnfStyle w:val="000000100000" w:firstRow="0" w:lastRow="0" w:firstColumn="0" w:lastColumn="0" w:oddVBand="0" w:evenVBand="0" w:oddHBand="1" w:evenHBand="0" w:firstRowFirstColumn="0" w:firstRowLastColumn="0" w:lastRowFirstColumn="0" w:lastRowLastColumn="0"/>
            </w:pPr>
          </w:p>
          <w:p w14:paraId="66BF8323" w14:textId="77777777" w:rsidR="0004553A" w:rsidRPr="0004553A" w:rsidRDefault="0004553A" w:rsidP="0004553A">
            <w:pPr>
              <w:cnfStyle w:val="000000100000" w:firstRow="0" w:lastRow="0" w:firstColumn="0" w:lastColumn="0" w:oddVBand="0" w:evenVBand="0" w:oddHBand="1" w:evenHBand="0" w:firstRowFirstColumn="0" w:firstRowLastColumn="0" w:lastRowFirstColumn="0" w:lastRowLastColumn="0"/>
            </w:pPr>
          </w:p>
        </w:tc>
      </w:tr>
      <w:tr w:rsidR="0004553A" w14:paraId="41CECE13" w14:textId="77777777" w:rsidTr="0004553A">
        <w:tc>
          <w:tcPr>
            <w:cnfStyle w:val="001000000000" w:firstRow="0" w:lastRow="0" w:firstColumn="1" w:lastColumn="0" w:oddVBand="0" w:evenVBand="0" w:oddHBand="0" w:evenHBand="0" w:firstRowFirstColumn="0" w:firstRowLastColumn="0" w:lastRowFirstColumn="0" w:lastRowLastColumn="0"/>
            <w:tcW w:w="2040" w:type="pct"/>
            <w:hideMark/>
          </w:tcPr>
          <w:p w14:paraId="6DFAA503" w14:textId="00D9E50B" w:rsidR="0004553A" w:rsidRPr="00BE11D8" w:rsidRDefault="0004553A" w:rsidP="00426B91">
            <w:pPr>
              <w:jc w:val="center"/>
              <w:rPr>
                <w:b w:val="0"/>
                <w:bCs w:val="0"/>
              </w:rPr>
            </w:pPr>
            <w:r>
              <w:rPr>
                <w:b w:val="0"/>
                <w:bCs w:val="0"/>
              </w:rPr>
              <w:t>Validation-tuned decision thresholds (85% sensitivity target)</w:t>
            </w:r>
          </w:p>
        </w:tc>
        <w:tc>
          <w:tcPr>
            <w:tcW w:w="2960" w:type="pct"/>
            <w:hideMark/>
          </w:tcPr>
          <w:p w14:paraId="5F0AF110" w14:textId="654927D0" w:rsidR="0004553A" w:rsidRPr="00BE11D8" w:rsidRDefault="0004553A" w:rsidP="00426B91">
            <w:pPr>
              <w:cnfStyle w:val="000000000000" w:firstRow="0" w:lastRow="0" w:firstColumn="0" w:lastColumn="0" w:oddVBand="0" w:evenVBand="0" w:oddHBand="0" w:evenHBand="0" w:firstRowFirstColumn="0" w:firstRowLastColumn="0" w:lastRowFirstColumn="0" w:lastRowLastColumn="0"/>
            </w:pPr>
            <w:r>
              <w:t>A defensible, documented operating point set on validation data, not a guesswork</w:t>
            </w:r>
          </w:p>
        </w:tc>
      </w:tr>
      <w:tr w:rsidR="0004553A" w14:paraId="7BBA6F9B" w14:textId="77777777" w:rsidTr="00045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pct"/>
            <w:hideMark/>
          </w:tcPr>
          <w:p w14:paraId="35C491E2" w14:textId="4A045EEE" w:rsidR="0004553A" w:rsidRPr="004B1031" w:rsidRDefault="0004553A" w:rsidP="00426B91">
            <w:pPr>
              <w:jc w:val="center"/>
              <w:rPr>
                <w:b w:val="0"/>
                <w:bCs w:val="0"/>
              </w:rPr>
            </w:pPr>
            <w:r>
              <w:rPr>
                <w:b w:val="0"/>
                <w:bCs w:val="0"/>
              </w:rPr>
              <w:t>Model Comparison and selection</w:t>
            </w:r>
          </w:p>
        </w:tc>
        <w:tc>
          <w:tcPr>
            <w:tcW w:w="2960" w:type="pct"/>
            <w:hideMark/>
          </w:tcPr>
          <w:p w14:paraId="35B855A5" w14:textId="620148A2" w:rsidR="0004553A" w:rsidRDefault="0004553A" w:rsidP="00426B91">
            <w:pPr>
              <w:cnfStyle w:val="000000100000" w:firstRow="0" w:lastRow="0" w:firstColumn="0" w:lastColumn="0" w:oddVBand="0" w:evenVBand="0" w:oddHBand="1" w:evenHBand="0" w:firstRowFirstColumn="0" w:firstRowLastColumn="0" w:lastRowFirstColumn="0" w:lastRowLastColumn="0"/>
            </w:pPr>
            <w:r>
              <w:t>A single best model chosen on clinical criteria, serialized for deployment</w:t>
            </w:r>
          </w:p>
        </w:tc>
      </w:tr>
      <w:tr w:rsidR="0004553A" w14:paraId="4C6CA62E" w14:textId="77777777" w:rsidTr="0004553A">
        <w:tc>
          <w:tcPr>
            <w:cnfStyle w:val="001000000000" w:firstRow="0" w:lastRow="0" w:firstColumn="1" w:lastColumn="0" w:oddVBand="0" w:evenVBand="0" w:oddHBand="0" w:evenHBand="0" w:firstRowFirstColumn="0" w:firstRowLastColumn="0" w:lastRowFirstColumn="0" w:lastRowLastColumn="0"/>
            <w:tcW w:w="2040" w:type="pct"/>
            <w:hideMark/>
          </w:tcPr>
          <w:p w14:paraId="3A589741" w14:textId="496F4F48" w:rsidR="0004553A" w:rsidRPr="004B1031" w:rsidRDefault="0004553A" w:rsidP="00426B91">
            <w:pPr>
              <w:jc w:val="center"/>
              <w:rPr>
                <w:b w:val="0"/>
                <w:bCs w:val="0"/>
              </w:rPr>
            </w:pPr>
            <w:proofErr w:type="spellStart"/>
            <w:r>
              <w:rPr>
                <w:b w:val="0"/>
                <w:bCs w:val="0"/>
              </w:rPr>
              <w:t>Streamlit</w:t>
            </w:r>
            <w:proofErr w:type="spellEnd"/>
            <w:r>
              <w:rPr>
                <w:b w:val="0"/>
                <w:bCs w:val="0"/>
              </w:rPr>
              <w:t xml:space="preserve"> web app + model registry</w:t>
            </w:r>
          </w:p>
        </w:tc>
        <w:tc>
          <w:tcPr>
            <w:tcW w:w="2960" w:type="pct"/>
            <w:hideMark/>
          </w:tcPr>
          <w:p w14:paraId="0372211A" w14:textId="252B4526" w:rsidR="0004553A" w:rsidRDefault="0004553A" w:rsidP="00426B91">
            <w:pPr>
              <w:cnfStyle w:val="000000000000" w:firstRow="0" w:lastRow="0" w:firstColumn="0" w:lastColumn="0" w:oddVBand="0" w:evenVBand="0" w:oddHBand="0" w:evenHBand="0" w:firstRowFirstColumn="0" w:firstRowLastColumn="0" w:lastRowFirstColumn="0" w:lastRowLastColumn="0"/>
            </w:pPr>
            <w:r>
              <w:t>A reproducible, demonstrable tool any stakeholder can run and test.</w:t>
            </w:r>
          </w:p>
        </w:tc>
      </w:tr>
    </w:tbl>
    <w:p w14:paraId="0AF2999E" w14:textId="13E33CE2" w:rsidR="00A92927" w:rsidRPr="00A92927" w:rsidRDefault="00A92927" w:rsidP="0097295D">
      <w:pPr>
        <w:rPr>
          <w:lang w:val="en-US"/>
        </w:rPr>
      </w:pPr>
    </w:p>
    <w:sectPr w:rsidR="00A92927" w:rsidRPr="00A92927" w:rsidSect="00814BD3">
      <w:headerReference w:type="even" r:id="rId21"/>
      <w:headerReference w:type="default" r:id="rId22"/>
      <w:footerReference w:type="even" r:id="rId23"/>
      <w:footerReference w:type="default" r:id="rId24"/>
      <w:headerReference w:type="first" r:id="rId25"/>
      <w:footerReference w:type="first" r:id="rId26"/>
      <w:pgSz w:w="11906" w:h="16838"/>
      <w:pgMar w:top="1080" w:right="1080" w:bottom="108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58CB16" w14:textId="77777777" w:rsidR="003F08C3" w:rsidRDefault="003F08C3" w:rsidP="00A929C8">
      <w:pPr>
        <w:spacing w:after="0" w:line="240" w:lineRule="auto"/>
      </w:pPr>
      <w:r>
        <w:separator/>
      </w:r>
    </w:p>
  </w:endnote>
  <w:endnote w:type="continuationSeparator" w:id="0">
    <w:p w14:paraId="0FEA7C70" w14:textId="77777777" w:rsidR="003F08C3" w:rsidRDefault="003F08C3" w:rsidP="00A92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62824D" w14:textId="77777777" w:rsidR="007075CD" w:rsidRDefault="007075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F73919" w14:textId="3791DBAC" w:rsidR="007075CD" w:rsidRDefault="00814BD3" w:rsidP="00814BD3">
    <w:pPr>
      <w:pStyle w:val="Footer"/>
      <w:jc w:val="center"/>
    </w:pPr>
    <w:r>
      <w:rPr>
        <w:color w:val="404040"/>
        <w:sz w:val="20"/>
        <w:szCs w:val="20"/>
      </w:rPr>
      <w:t xml:space="preserve">Page </w:t>
    </w:r>
    <w:r>
      <w:rPr>
        <w:color w:val="404040"/>
        <w:sz w:val="20"/>
        <w:szCs w:val="20"/>
      </w:rPr>
      <w:fldChar w:fldCharType="begin"/>
    </w:r>
    <w:r>
      <w:rPr>
        <w:rFonts w:ascii="Arial" w:hAnsi="Arial" w:cs="Arial"/>
        <w:color w:val="404040"/>
        <w:sz w:val="20"/>
        <w:szCs w:val="20"/>
      </w:rPr>
      <w:instrText xml:space="preserve"> PAGE </w:instrText>
    </w:r>
    <w:r>
      <w:rPr>
        <w:color w:val="404040"/>
        <w:sz w:val="20"/>
        <w:szCs w:val="20"/>
      </w:rPr>
      <w:fldChar w:fldCharType="separate"/>
    </w:r>
    <w:r>
      <w:rPr>
        <w:rFonts w:ascii="Arial" w:hAnsi="Arial" w:cs="Arial"/>
        <w:noProof/>
        <w:color w:val="404040"/>
        <w:sz w:val="20"/>
        <w:szCs w:val="20"/>
      </w:rPr>
      <w:t>0</w:t>
    </w:r>
    <w:r>
      <w:rPr>
        <w:color w:val="40404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4504EA" w14:textId="77777777" w:rsidR="007075CD" w:rsidRDefault="00707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8EDE28" w14:textId="77777777" w:rsidR="003F08C3" w:rsidRDefault="003F08C3" w:rsidP="00A929C8">
      <w:pPr>
        <w:spacing w:after="0" w:line="240" w:lineRule="auto"/>
      </w:pPr>
      <w:r>
        <w:separator/>
      </w:r>
    </w:p>
  </w:footnote>
  <w:footnote w:type="continuationSeparator" w:id="0">
    <w:p w14:paraId="3FD64002" w14:textId="77777777" w:rsidR="003F08C3" w:rsidRDefault="003F08C3" w:rsidP="00A92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69FD4B" w14:textId="77777777" w:rsidR="007075CD" w:rsidRDefault="007075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57529" w14:textId="6726BBB0" w:rsidR="00A929C8" w:rsidRDefault="00A929C8">
    <w:pPr>
      <w:pStyle w:val="Header"/>
    </w:pPr>
    <w:r>
      <w:rPr>
        <w:noProof/>
        <w:lang w:eastAsia="zh-CN"/>
      </w:rPr>
      <mc:AlternateContent>
        <mc:Choice Requires="wps">
          <w:drawing>
            <wp:anchor distT="0" distB="0" distL="118745" distR="118745" simplePos="0" relativeHeight="251659264" behindDoc="1" locked="0" layoutInCell="1" allowOverlap="0" wp14:anchorId="53FB48B2" wp14:editId="6A20B4D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E0FEDA7" w14:textId="52391010" w:rsidR="00A929C8" w:rsidRDefault="00814BD3">
                              <w:pPr>
                                <w:pStyle w:val="Header"/>
                                <w:jc w:val="center"/>
                                <w:rPr>
                                  <w:caps/>
                                  <w:color w:val="FFFFFF" w:themeColor="background1"/>
                                </w:rPr>
                              </w:pPr>
                              <w:r>
                                <w:rPr>
                                  <w:caps/>
                                  <w:color w:val="FFFFFF" w:themeColor="background1"/>
                                </w:rPr>
                                <w:t>Executive Academic Capstone Report: Pneumonia Detection from Chest X-Ray Images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3FB48B2" id="Rectangle 23"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&#13;&#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E0FEDA7" w14:textId="52391010" w:rsidR="00A929C8" w:rsidRDefault="00814BD3">
                        <w:pPr>
                          <w:pStyle w:val="Header"/>
                          <w:jc w:val="center"/>
                          <w:rPr>
                            <w:caps/>
                            <w:color w:val="FFFFFF" w:themeColor="background1"/>
                          </w:rPr>
                        </w:pPr>
                        <w:r>
                          <w:rPr>
                            <w:caps/>
                            <w:color w:val="FFFFFF" w:themeColor="background1"/>
                          </w:rPr>
                          <w:t>Executive Academic Capstone Report: Pneumonia Detection from Chest X-Ray Images</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D5276E" w14:textId="77777777" w:rsidR="007075CD" w:rsidRDefault="007075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41234"/>
    <w:multiLevelType w:val="multilevel"/>
    <w:tmpl w:val="2F88B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80AAA"/>
    <w:multiLevelType w:val="multilevel"/>
    <w:tmpl w:val="7514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971E3"/>
    <w:multiLevelType w:val="multilevel"/>
    <w:tmpl w:val="BF3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74212"/>
    <w:multiLevelType w:val="multilevel"/>
    <w:tmpl w:val="D878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779D3"/>
    <w:multiLevelType w:val="multilevel"/>
    <w:tmpl w:val="B8C0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41B78"/>
    <w:multiLevelType w:val="multilevel"/>
    <w:tmpl w:val="1EF8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7537D6"/>
    <w:multiLevelType w:val="hybridMultilevel"/>
    <w:tmpl w:val="92962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BF1660"/>
    <w:multiLevelType w:val="hybridMultilevel"/>
    <w:tmpl w:val="44BE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1F3B7E"/>
    <w:multiLevelType w:val="multilevel"/>
    <w:tmpl w:val="142C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B3BC7"/>
    <w:multiLevelType w:val="multilevel"/>
    <w:tmpl w:val="F2D8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916E3A"/>
    <w:multiLevelType w:val="multilevel"/>
    <w:tmpl w:val="C9F4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82408"/>
    <w:multiLevelType w:val="multilevel"/>
    <w:tmpl w:val="19D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346D2"/>
    <w:multiLevelType w:val="multilevel"/>
    <w:tmpl w:val="60C0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252800"/>
    <w:multiLevelType w:val="multilevel"/>
    <w:tmpl w:val="6F50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690054">
    <w:abstractNumId w:val="9"/>
  </w:num>
  <w:num w:numId="2" w16cid:durableId="952715473">
    <w:abstractNumId w:val="5"/>
  </w:num>
  <w:num w:numId="3" w16cid:durableId="1185556105">
    <w:abstractNumId w:val="3"/>
  </w:num>
  <w:num w:numId="4" w16cid:durableId="699010399">
    <w:abstractNumId w:val="10"/>
  </w:num>
  <w:num w:numId="5" w16cid:durableId="241254913">
    <w:abstractNumId w:val="13"/>
  </w:num>
  <w:num w:numId="6" w16cid:durableId="1977561188">
    <w:abstractNumId w:val="2"/>
  </w:num>
  <w:num w:numId="7" w16cid:durableId="999693707">
    <w:abstractNumId w:val="4"/>
  </w:num>
  <w:num w:numId="8" w16cid:durableId="2121945203">
    <w:abstractNumId w:val="1"/>
  </w:num>
  <w:num w:numId="9" w16cid:durableId="397557465">
    <w:abstractNumId w:val="8"/>
  </w:num>
  <w:num w:numId="10" w16cid:durableId="85463744">
    <w:abstractNumId w:val="11"/>
  </w:num>
  <w:num w:numId="11" w16cid:durableId="1367101185">
    <w:abstractNumId w:val="12"/>
  </w:num>
  <w:num w:numId="12" w16cid:durableId="834883034">
    <w:abstractNumId w:val="0"/>
  </w:num>
  <w:num w:numId="13" w16cid:durableId="178282209">
    <w:abstractNumId w:val="6"/>
  </w:num>
  <w:num w:numId="14" w16cid:durableId="1568495286">
    <w:abstractNumId w:val="7"/>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9C8"/>
    <w:rsid w:val="0004553A"/>
    <w:rsid w:val="000979F3"/>
    <w:rsid w:val="000E0F64"/>
    <w:rsid w:val="001315D4"/>
    <w:rsid w:val="00172A30"/>
    <w:rsid w:val="001814AE"/>
    <w:rsid w:val="001857F2"/>
    <w:rsid w:val="001E6792"/>
    <w:rsid w:val="00200663"/>
    <w:rsid w:val="002128AC"/>
    <w:rsid w:val="00231B91"/>
    <w:rsid w:val="002A44A5"/>
    <w:rsid w:val="002C5BA4"/>
    <w:rsid w:val="002D0BF8"/>
    <w:rsid w:val="002E3CC0"/>
    <w:rsid w:val="00325E79"/>
    <w:rsid w:val="00353F54"/>
    <w:rsid w:val="003767C9"/>
    <w:rsid w:val="00394014"/>
    <w:rsid w:val="003B5786"/>
    <w:rsid w:val="003F08C3"/>
    <w:rsid w:val="003F4112"/>
    <w:rsid w:val="004B1031"/>
    <w:rsid w:val="004B4E70"/>
    <w:rsid w:val="00535F24"/>
    <w:rsid w:val="00551413"/>
    <w:rsid w:val="00557055"/>
    <w:rsid w:val="00561F2F"/>
    <w:rsid w:val="005A3115"/>
    <w:rsid w:val="006407B0"/>
    <w:rsid w:val="00667948"/>
    <w:rsid w:val="006B3DE5"/>
    <w:rsid w:val="006B683C"/>
    <w:rsid w:val="006C46FF"/>
    <w:rsid w:val="006D0059"/>
    <w:rsid w:val="007075CD"/>
    <w:rsid w:val="00737763"/>
    <w:rsid w:val="00747ADE"/>
    <w:rsid w:val="00747F2D"/>
    <w:rsid w:val="007501D4"/>
    <w:rsid w:val="007636B4"/>
    <w:rsid w:val="00777D9A"/>
    <w:rsid w:val="00814BD3"/>
    <w:rsid w:val="008753E9"/>
    <w:rsid w:val="008C20D7"/>
    <w:rsid w:val="008C47CD"/>
    <w:rsid w:val="008D02B6"/>
    <w:rsid w:val="009A5728"/>
    <w:rsid w:val="009C78E7"/>
    <w:rsid w:val="009F5C05"/>
    <w:rsid w:val="00A16DEE"/>
    <w:rsid w:val="00A45ED4"/>
    <w:rsid w:val="00A5708E"/>
    <w:rsid w:val="00A92927"/>
    <w:rsid w:val="00A929C8"/>
    <w:rsid w:val="00AA6C5D"/>
    <w:rsid w:val="00AB72CA"/>
    <w:rsid w:val="00AE2A54"/>
    <w:rsid w:val="00B06989"/>
    <w:rsid w:val="00B21C81"/>
    <w:rsid w:val="00B572D2"/>
    <w:rsid w:val="00B72830"/>
    <w:rsid w:val="00B80FDA"/>
    <w:rsid w:val="00BB4052"/>
    <w:rsid w:val="00BE11D8"/>
    <w:rsid w:val="00BE3BBF"/>
    <w:rsid w:val="00C02FFB"/>
    <w:rsid w:val="00C11802"/>
    <w:rsid w:val="00C35265"/>
    <w:rsid w:val="00C45992"/>
    <w:rsid w:val="00C71256"/>
    <w:rsid w:val="00C77C53"/>
    <w:rsid w:val="00D16557"/>
    <w:rsid w:val="00D51D77"/>
    <w:rsid w:val="00DB65E0"/>
    <w:rsid w:val="00E00E3A"/>
    <w:rsid w:val="00E03FD4"/>
    <w:rsid w:val="00E0725E"/>
    <w:rsid w:val="00E624E9"/>
    <w:rsid w:val="00E67F25"/>
    <w:rsid w:val="00EE5E94"/>
    <w:rsid w:val="00F266D7"/>
    <w:rsid w:val="00F63AE4"/>
    <w:rsid w:val="00F801E2"/>
    <w:rsid w:val="00FA4567"/>
    <w:rsid w:val="00FA5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C3C68"/>
  <w15:chartTrackingRefBased/>
  <w15:docId w15:val="{89D7FAAC-2E57-CF4E-9B84-316A7502E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3E9"/>
    <w:pPr>
      <w:spacing w:line="300" w:lineRule="atLeast"/>
    </w:pPr>
    <w:rPr>
      <w:rFonts w:ascii="Aptos" w:hAnsi="Aptos"/>
    </w:rPr>
  </w:style>
  <w:style w:type="paragraph" w:styleId="Heading1">
    <w:name w:val="heading 1"/>
    <w:basedOn w:val="Normal"/>
    <w:next w:val="Normal"/>
    <w:link w:val="Heading1Char"/>
    <w:uiPriority w:val="9"/>
    <w:qFormat/>
    <w:rsid w:val="00A929C8"/>
    <w:pPr>
      <w:keepNext/>
      <w:keepLines/>
      <w:spacing w:before="360" w:line="480" w:lineRule="atLeast"/>
      <w:outlineLvl w:val="0"/>
    </w:pPr>
    <w:rPr>
      <w:rFonts w:ascii="Aptos Display" w:eastAsiaTheme="majorEastAsia" w:hAnsi="Aptos Display" w:cstheme="majorBidi"/>
      <w:color w:val="0F4761"/>
      <w:sz w:val="40"/>
      <w:szCs w:val="40"/>
    </w:rPr>
  </w:style>
  <w:style w:type="paragraph" w:styleId="Heading2">
    <w:name w:val="heading 2"/>
    <w:basedOn w:val="Normal"/>
    <w:next w:val="Normal"/>
    <w:link w:val="Heading2Char"/>
    <w:uiPriority w:val="9"/>
    <w:unhideWhenUsed/>
    <w:qFormat/>
    <w:rsid w:val="00A929C8"/>
    <w:pPr>
      <w:keepNext/>
      <w:keepLines/>
      <w:spacing w:before="240" w:after="120" w:line="400" w:lineRule="atLeast"/>
      <w:outlineLvl w:val="1"/>
    </w:pPr>
    <w:rPr>
      <w:rFonts w:ascii="Aptos Display" w:eastAsiaTheme="majorEastAsia" w:hAnsi="Aptos Display" w:cstheme="majorBidi"/>
      <w:color w:val="0F4761"/>
      <w:sz w:val="32"/>
      <w:szCs w:val="32"/>
    </w:rPr>
  </w:style>
  <w:style w:type="paragraph" w:styleId="Heading3">
    <w:name w:val="heading 3"/>
    <w:basedOn w:val="Normal"/>
    <w:next w:val="Normal"/>
    <w:link w:val="Heading3Char"/>
    <w:uiPriority w:val="9"/>
    <w:unhideWhenUsed/>
    <w:qFormat/>
    <w:rsid w:val="00A929C8"/>
    <w:pPr>
      <w:keepNext/>
      <w:keepLines/>
      <w:spacing w:before="200" w:after="100" w:line="360" w:lineRule="atLeast"/>
      <w:outlineLvl w:val="2"/>
    </w:pPr>
    <w:rPr>
      <w:rFonts w:eastAsiaTheme="majorEastAsia" w:cstheme="majorBidi"/>
      <w:color w:val="0F4761"/>
      <w:sz w:val="28"/>
      <w:szCs w:val="28"/>
    </w:rPr>
  </w:style>
  <w:style w:type="paragraph" w:styleId="Heading4">
    <w:name w:val="heading 4"/>
    <w:basedOn w:val="Normal"/>
    <w:next w:val="Normal"/>
    <w:link w:val="Heading4Char"/>
    <w:uiPriority w:val="9"/>
    <w:semiHidden/>
    <w:unhideWhenUsed/>
    <w:qFormat/>
    <w:rsid w:val="00A92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9C8"/>
    <w:rPr>
      <w:rFonts w:ascii="Aptos Display" w:eastAsiaTheme="majorEastAsia" w:hAnsi="Aptos Display" w:cstheme="majorBidi"/>
      <w:color w:val="0F4761"/>
      <w:sz w:val="40"/>
      <w:szCs w:val="40"/>
    </w:rPr>
  </w:style>
  <w:style w:type="character" w:customStyle="1" w:styleId="Heading2Char">
    <w:name w:val="Heading 2 Char"/>
    <w:basedOn w:val="DefaultParagraphFont"/>
    <w:link w:val="Heading2"/>
    <w:uiPriority w:val="9"/>
    <w:rsid w:val="00A929C8"/>
    <w:rPr>
      <w:rFonts w:ascii="Aptos Display" w:eastAsiaTheme="majorEastAsia" w:hAnsi="Aptos Display" w:cstheme="majorBidi"/>
      <w:color w:val="0F4761"/>
      <w:sz w:val="32"/>
      <w:szCs w:val="32"/>
    </w:rPr>
  </w:style>
  <w:style w:type="character" w:customStyle="1" w:styleId="Heading3Char">
    <w:name w:val="Heading 3 Char"/>
    <w:basedOn w:val="DefaultParagraphFont"/>
    <w:link w:val="Heading3"/>
    <w:uiPriority w:val="9"/>
    <w:rsid w:val="00A929C8"/>
    <w:rPr>
      <w:rFonts w:ascii="Aptos" w:eastAsiaTheme="majorEastAsia" w:hAnsi="Aptos" w:cstheme="majorBidi"/>
      <w:color w:val="0F4761"/>
      <w:sz w:val="28"/>
      <w:szCs w:val="28"/>
    </w:rPr>
  </w:style>
  <w:style w:type="character" w:customStyle="1" w:styleId="Heading4Char">
    <w:name w:val="Heading 4 Char"/>
    <w:basedOn w:val="DefaultParagraphFont"/>
    <w:link w:val="Heading4"/>
    <w:uiPriority w:val="9"/>
    <w:semiHidden/>
    <w:rsid w:val="00A92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9C8"/>
    <w:rPr>
      <w:rFonts w:eastAsiaTheme="majorEastAsia" w:cstheme="majorBidi"/>
      <w:color w:val="272727" w:themeColor="text1" w:themeTint="D8"/>
    </w:rPr>
  </w:style>
  <w:style w:type="paragraph" w:styleId="Title">
    <w:name w:val="Title"/>
    <w:basedOn w:val="Normal"/>
    <w:next w:val="Normal"/>
    <w:link w:val="TitleChar"/>
    <w:uiPriority w:val="10"/>
    <w:qFormat/>
    <w:rsid w:val="00A929C8"/>
    <w:pPr>
      <w:spacing w:after="120" w:line="620" w:lineRule="atLeast"/>
      <w:contextualSpacing/>
    </w:pPr>
    <w:rPr>
      <w:rFonts w:ascii="Aptos Display" w:eastAsiaTheme="majorEastAsia" w:hAnsi="Aptos Display" w:cstheme="majorBidi"/>
      <w:spacing w:val="-10"/>
      <w:kern w:val="28"/>
      <w:sz w:val="52"/>
      <w:szCs w:val="56"/>
    </w:rPr>
  </w:style>
  <w:style w:type="character" w:customStyle="1" w:styleId="TitleChar">
    <w:name w:val="Title Char"/>
    <w:basedOn w:val="DefaultParagraphFont"/>
    <w:link w:val="Title"/>
    <w:uiPriority w:val="10"/>
    <w:rsid w:val="00A929C8"/>
    <w:rPr>
      <w:rFonts w:ascii="Aptos Display" w:eastAsiaTheme="majorEastAsia" w:hAnsi="Aptos Display" w:cstheme="majorBidi"/>
      <w:spacing w:val="-10"/>
      <w:kern w:val="28"/>
      <w:sz w:val="52"/>
      <w:szCs w:val="56"/>
    </w:rPr>
  </w:style>
  <w:style w:type="paragraph" w:styleId="Subtitle">
    <w:name w:val="Subtitle"/>
    <w:basedOn w:val="Normal"/>
    <w:next w:val="Normal"/>
    <w:link w:val="SubtitleChar"/>
    <w:uiPriority w:val="11"/>
    <w:qFormat/>
    <w:rsid w:val="00A92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9C8"/>
    <w:pPr>
      <w:spacing w:before="160"/>
      <w:jc w:val="center"/>
    </w:pPr>
    <w:rPr>
      <w:i/>
      <w:iCs/>
      <w:color w:val="404040" w:themeColor="text1" w:themeTint="BF"/>
    </w:rPr>
  </w:style>
  <w:style w:type="character" w:customStyle="1" w:styleId="QuoteChar">
    <w:name w:val="Quote Char"/>
    <w:basedOn w:val="DefaultParagraphFont"/>
    <w:link w:val="Quote"/>
    <w:uiPriority w:val="29"/>
    <w:rsid w:val="00A929C8"/>
    <w:rPr>
      <w:i/>
      <w:iCs/>
      <w:color w:val="404040" w:themeColor="text1" w:themeTint="BF"/>
    </w:rPr>
  </w:style>
  <w:style w:type="paragraph" w:styleId="ListParagraph">
    <w:name w:val="List Paragraph"/>
    <w:basedOn w:val="Normal"/>
    <w:uiPriority w:val="34"/>
    <w:qFormat/>
    <w:rsid w:val="00A929C8"/>
    <w:pPr>
      <w:ind w:left="720"/>
      <w:contextualSpacing/>
    </w:pPr>
  </w:style>
  <w:style w:type="character" w:styleId="IntenseEmphasis">
    <w:name w:val="Intense Emphasis"/>
    <w:basedOn w:val="DefaultParagraphFont"/>
    <w:uiPriority w:val="21"/>
    <w:qFormat/>
    <w:rsid w:val="00A929C8"/>
    <w:rPr>
      <w:i/>
      <w:iCs/>
      <w:color w:val="0F4761" w:themeColor="accent1" w:themeShade="BF"/>
    </w:rPr>
  </w:style>
  <w:style w:type="paragraph" w:styleId="IntenseQuote">
    <w:name w:val="Intense Quote"/>
    <w:basedOn w:val="Normal"/>
    <w:next w:val="Normal"/>
    <w:link w:val="IntenseQuoteChar"/>
    <w:uiPriority w:val="30"/>
    <w:qFormat/>
    <w:rsid w:val="00A92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9C8"/>
    <w:rPr>
      <w:i/>
      <w:iCs/>
      <w:color w:val="0F4761" w:themeColor="accent1" w:themeShade="BF"/>
    </w:rPr>
  </w:style>
  <w:style w:type="character" w:styleId="IntenseReference">
    <w:name w:val="Intense Reference"/>
    <w:basedOn w:val="DefaultParagraphFont"/>
    <w:uiPriority w:val="32"/>
    <w:qFormat/>
    <w:rsid w:val="00A929C8"/>
    <w:rPr>
      <w:b/>
      <w:bCs/>
      <w:smallCaps/>
      <w:color w:val="0F4761" w:themeColor="accent1" w:themeShade="BF"/>
      <w:spacing w:val="5"/>
    </w:rPr>
  </w:style>
  <w:style w:type="paragraph" w:styleId="NoSpacing">
    <w:name w:val="No Spacing"/>
    <w:link w:val="NoSpacingChar"/>
    <w:uiPriority w:val="1"/>
    <w:qFormat/>
    <w:rsid w:val="00A929C8"/>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A929C8"/>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A929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29C8"/>
  </w:style>
  <w:style w:type="paragraph" w:styleId="Footer">
    <w:name w:val="footer"/>
    <w:basedOn w:val="Normal"/>
    <w:link w:val="FooterChar"/>
    <w:uiPriority w:val="99"/>
    <w:unhideWhenUsed/>
    <w:rsid w:val="00A929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29C8"/>
  </w:style>
  <w:style w:type="table" w:styleId="TableGrid">
    <w:name w:val="Table Grid"/>
    <w:basedOn w:val="TableNormal"/>
    <w:uiPriority w:val="39"/>
    <w:rsid w:val="00A92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7075CD"/>
    <w:rPr>
      <w:b/>
      <w:bCs/>
      <w:i/>
      <w:iCs/>
      <w:spacing w:val="5"/>
    </w:rPr>
  </w:style>
  <w:style w:type="paragraph" w:styleId="Caption">
    <w:name w:val="caption"/>
    <w:basedOn w:val="Normal"/>
    <w:next w:val="Normal"/>
    <w:uiPriority w:val="35"/>
    <w:semiHidden/>
    <w:unhideWhenUsed/>
    <w:qFormat/>
    <w:rsid w:val="007075CD"/>
    <w:pPr>
      <w:spacing w:before="80" w:after="200" w:line="250" w:lineRule="atLeast"/>
      <w:jc w:val="center"/>
    </w:pPr>
    <w:rPr>
      <w:i/>
      <w:iCs/>
      <w:color w:val="0E2841"/>
      <w:sz w:val="19"/>
      <w:szCs w:val="18"/>
    </w:rPr>
  </w:style>
  <w:style w:type="character" w:styleId="Emphasis">
    <w:name w:val="Emphasis"/>
    <w:basedOn w:val="DefaultParagraphFont"/>
    <w:uiPriority w:val="20"/>
    <w:qFormat/>
    <w:rsid w:val="007075CD"/>
    <w:rPr>
      <w:i/>
      <w:iCs/>
    </w:rPr>
  </w:style>
  <w:style w:type="character" w:styleId="Strong">
    <w:name w:val="Strong"/>
    <w:basedOn w:val="DefaultParagraphFont"/>
    <w:uiPriority w:val="22"/>
    <w:qFormat/>
    <w:rsid w:val="007075CD"/>
    <w:rPr>
      <w:b/>
      <w:bCs/>
    </w:rPr>
  </w:style>
  <w:style w:type="character" w:styleId="SubtleEmphasis">
    <w:name w:val="Subtle Emphasis"/>
    <w:basedOn w:val="DefaultParagraphFont"/>
    <w:uiPriority w:val="19"/>
    <w:qFormat/>
    <w:rsid w:val="007075CD"/>
    <w:rPr>
      <w:i/>
      <w:iCs/>
      <w:color w:val="404040" w:themeColor="text1" w:themeTint="BF"/>
    </w:rPr>
  </w:style>
  <w:style w:type="character" w:styleId="SubtleReference">
    <w:name w:val="Subtle Reference"/>
    <w:basedOn w:val="DefaultParagraphFont"/>
    <w:uiPriority w:val="31"/>
    <w:qFormat/>
    <w:rsid w:val="007075CD"/>
    <w:rPr>
      <w:smallCaps/>
      <w:color w:val="5A5A5A" w:themeColor="text1" w:themeTint="A5"/>
    </w:rPr>
  </w:style>
  <w:style w:type="paragraph" w:styleId="TOCHeading">
    <w:name w:val="TOC Heading"/>
    <w:basedOn w:val="Heading1"/>
    <w:next w:val="Normal"/>
    <w:uiPriority w:val="39"/>
    <w:semiHidden/>
    <w:unhideWhenUsed/>
    <w:qFormat/>
    <w:rsid w:val="007075CD"/>
    <w:pPr>
      <w:spacing w:before="240" w:after="0"/>
      <w:outlineLvl w:val="9"/>
    </w:pPr>
    <w:rPr>
      <w:sz w:val="32"/>
      <w:szCs w:val="32"/>
    </w:rPr>
  </w:style>
  <w:style w:type="table" w:styleId="GridTable4-Accent1">
    <w:name w:val="Grid Table 4 Accent 1"/>
    <w:basedOn w:val="TableNormal"/>
    <w:uiPriority w:val="49"/>
    <w:rsid w:val="00747F2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814BD3"/>
    <w:pPr>
      <w:spacing w:before="100" w:beforeAutospacing="1" w:after="100" w:afterAutospacing="1" w:line="240" w:lineRule="auto"/>
    </w:pPr>
    <w:rPr>
      <w:rFonts w:ascii="Times New Roman" w:hAnsi="Times New Roman" w:cs="Times New Roman"/>
      <w:kern w:val="0"/>
      <w14:ligatures w14:val="none"/>
    </w:rPr>
  </w:style>
  <w:style w:type="paragraph" w:styleId="TOC1">
    <w:name w:val="toc 1"/>
    <w:basedOn w:val="Normal"/>
    <w:next w:val="Normal"/>
    <w:autoRedefine/>
    <w:uiPriority w:val="39"/>
    <w:unhideWhenUsed/>
    <w:rsid w:val="00814BD3"/>
    <w:pPr>
      <w:spacing w:after="100"/>
    </w:pPr>
  </w:style>
  <w:style w:type="paragraph" w:styleId="TOC2">
    <w:name w:val="toc 2"/>
    <w:basedOn w:val="Normal"/>
    <w:next w:val="Normal"/>
    <w:autoRedefine/>
    <w:uiPriority w:val="39"/>
    <w:unhideWhenUsed/>
    <w:rsid w:val="00814BD3"/>
    <w:pPr>
      <w:spacing w:after="100"/>
      <w:ind w:left="240"/>
    </w:pPr>
  </w:style>
  <w:style w:type="paragraph" w:styleId="TOC3">
    <w:name w:val="toc 3"/>
    <w:basedOn w:val="Normal"/>
    <w:next w:val="Normal"/>
    <w:autoRedefine/>
    <w:uiPriority w:val="39"/>
    <w:unhideWhenUsed/>
    <w:rsid w:val="00814BD3"/>
    <w:pPr>
      <w:spacing w:after="100"/>
      <w:ind w:left="480"/>
    </w:pPr>
  </w:style>
  <w:style w:type="character" w:styleId="Hyperlink">
    <w:name w:val="Hyperlink"/>
    <w:basedOn w:val="DefaultParagraphFont"/>
    <w:uiPriority w:val="99"/>
    <w:unhideWhenUsed/>
    <w:rsid w:val="00814BD3"/>
    <w:rPr>
      <w:color w:val="467886" w:themeColor="hyperlink"/>
      <w:u w:val="single"/>
    </w:rPr>
  </w:style>
  <w:style w:type="character" w:styleId="UnresolvedMention">
    <w:name w:val="Unresolved Mention"/>
    <w:basedOn w:val="DefaultParagraphFont"/>
    <w:uiPriority w:val="99"/>
    <w:semiHidden/>
    <w:unhideWhenUsed/>
    <w:rsid w:val="00F26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uggingface.co/dvsreddy/pneumonia-detection-model"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RSNA Pneumonia Detection challenge
Deep Learning Convolution Neural Networks – TensorFlow / Keras
Apple M1 GPU (TensorFlow Material) – Python 3.12</Abstract>
  <CompanyAddress/>
  <CompanyPhone/>
  <CompanyFax/>
  <CompanyEmail>vijay.nits0456@gmail.com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F4B558-B8FE-0E46-876B-0188BEB0B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2829</Words>
  <Characters>17287</Characters>
  <Application>Microsoft Office Word</Application>
  <DocSecurity>0</DocSecurity>
  <Lines>576</Lines>
  <Paragraphs>478</Paragraphs>
  <ScaleCrop>false</ScaleCrop>
  <HeadingPairs>
    <vt:vector size="2" baseType="variant">
      <vt:variant>
        <vt:lpstr>Title</vt:lpstr>
      </vt:variant>
      <vt:variant>
        <vt:i4>1</vt:i4>
      </vt:variant>
    </vt:vector>
  </HeadingPairs>
  <TitlesOfParts>
    <vt:vector size="1" baseType="lpstr">
      <vt:lpstr>Executive Academic Capstone Report: Pneumonia Detection from Chest X-Ray Images</vt:lpstr>
    </vt:vector>
  </TitlesOfParts>
  <Company/>
  <LinksUpToDate>false</LinksUpToDate>
  <CharactersWithSpaces>19638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Academic Capstone Report: Pneumonia Detection from Chest X-Ray Images</dc:title>
  <dc:subject>Capstone Project Report</dc:subject>
  <dc:creator>Vidya Sagar Reddy Dhoolla</dc:creator>
  <cp:keywords>pneumonia detection, chest X-ray, deep learning, CNN, RSNA, DICOM, medical imaging, capstone project</cp:keywords>
  <dc:description>Finalized executive academic capstone report for submission.</dc:description>
  <cp:lastModifiedBy>Vidya Sagar Reddy Dhoolla</cp:lastModifiedBy>
  <cp:revision>3</cp:revision>
  <dcterms:created xsi:type="dcterms:W3CDTF">2026-07-26T04:49:00Z</dcterms:created>
  <dcterms:modified xsi:type="dcterms:W3CDTF">2026-07-26T05:13:00Z</dcterms:modified>
  <cp:category>Academic Capstone Report</cp:category>
</cp:coreProperties>
</file>