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9EF5" w14:textId="77777777" w:rsidR="00D32089" w:rsidRDefault="00D32089"/>
    <w:p w14:paraId="1AEFFC8A" w14:textId="77777777" w:rsidR="00550FA9" w:rsidRDefault="00550FA9" w:rsidP="00550FA9"/>
    <w:p w14:paraId="03B80451" w14:textId="77777777" w:rsidR="00550FA9" w:rsidRDefault="00550FA9" w:rsidP="00550FA9">
      <w:pPr>
        <w:jc w:val="center"/>
      </w:pPr>
      <w:r>
        <w:t>Kickstarter Campaign HW</w:t>
      </w:r>
    </w:p>
    <w:p w14:paraId="458A4428" w14:textId="77777777" w:rsidR="00550FA9" w:rsidRDefault="00550FA9" w:rsidP="00550FA9">
      <w:pPr>
        <w:jc w:val="center"/>
      </w:pPr>
    </w:p>
    <w:p w14:paraId="64659D3A" w14:textId="77777777" w:rsidR="00550FA9" w:rsidRDefault="00550FA9" w:rsidP="00550FA9">
      <w:pPr>
        <w:pStyle w:val="ListParagraph"/>
        <w:numPr>
          <w:ilvl w:val="0"/>
          <w:numId w:val="1"/>
        </w:numPr>
      </w:pPr>
      <w:r>
        <w:t>Three conclusions we can make about Kickerstarter campaigns:</w:t>
      </w:r>
    </w:p>
    <w:p w14:paraId="294DAD16" w14:textId="77777777" w:rsidR="00550FA9" w:rsidRDefault="00550FA9" w:rsidP="00550FA9">
      <w:pPr>
        <w:pStyle w:val="ListParagraph"/>
        <w:numPr>
          <w:ilvl w:val="1"/>
          <w:numId w:val="1"/>
        </w:numPr>
      </w:pPr>
      <w:r>
        <w:t>Food based startups have a very low probability of succeeding based on the sample provided.</w:t>
      </w:r>
    </w:p>
    <w:p w14:paraId="23F5F7DD" w14:textId="77777777" w:rsidR="00550FA9" w:rsidRDefault="00550FA9" w:rsidP="00550FA9">
      <w:pPr>
        <w:pStyle w:val="ListParagraph"/>
        <w:numPr>
          <w:ilvl w:val="1"/>
          <w:numId w:val="1"/>
        </w:numPr>
      </w:pPr>
      <w:r>
        <w:t>The following subcategories have never found any success: animations, children’s book, drama, fiction, food trucks, gadgets, jazz, mobile games, nature, people, places, restaurants, science fiction, translations, video games, web, and world music.</w:t>
      </w:r>
    </w:p>
    <w:p w14:paraId="2E32AF14" w14:textId="77777777" w:rsidR="00550FA9" w:rsidRDefault="00550FA9" w:rsidP="00550FA9">
      <w:pPr>
        <w:pStyle w:val="ListParagraph"/>
        <w:numPr>
          <w:ilvl w:val="1"/>
          <w:numId w:val="1"/>
        </w:numPr>
      </w:pPr>
      <w:r>
        <w:t xml:space="preserve">Startups in </w:t>
      </w:r>
      <w:r w:rsidR="006F4459">
        <w:t xml:space="preserve">February, April, and May have the highest </w:t>
      </w:r>
      <w:proofErr w:type="gramStart"/>
      <w:r w:rsidR="006F4459">
        <w:t>success :</w:t>
      </w:r>
      <w:proofErr w:type="gramEnd"/>
      <w:r w:rsidR="006F4459">
        <w:t xml:space="preserve"> failure ratio.</w:t>
      </w:r>
    </w:p>
    <w:p w14:paraId="69736B47" w14:textId="6E256397" w:rsidR="006F4459" w:rsidRDefault="00883F1C" w:rsidP="006F4459">
      <w:pPr>
        <w:pStyle w:val="ListParagraph"/>
        <w:numPr>
          <w:ilvl w:val="0"/>
          <w:numId w:val="1"/>
        </w:numPr>
      </w:pPr>
      <w:r>
        <w:t xml:space="preserve">The dataset is incomplete. The spreadsheet takes 4100 projects out of over 300,000 projects. </w:t>
      </w:r>
      <w:r w:rsidR="006F4459">
        <w:t xml:space="preserve">Some limitations to this dataset </w:t>
      </w:r>
      <w:proofErr w:type="gramStart"/>
      <w:r w:rsidR="006F4459">
        <w:t>is</w:t>
      </w:r>
      <w:proofErr w:type="gramEnd"/>
      <w:r>
        <w:t xml:space="preserve"> small sample size for certain categories/subcategories may not provide </w:t>
      </w:r>
      <w:r w:rsidR="00DA0C3F">
        <w:t>be suitable for extrapolating</w:t>
      </w:r>
      <w:r>
        <w:t xml:space="preserve"> </w:t>
      </w:r>
      <w:r w:rsidR="00DA0C3F">
        <w:t>the</w:t>
      </w:r>
      <w:r>
        <w:t xml:space="preserve"> future success of a kickstart of a similar genre. </w:t>
      </w:r>
    </w:p>
    <w:p w14:paraId="0BE77AE8" w14:textId="250E9F99" w:rsidR="00C04218" w:rsidRDefault="00BD4F13" w:rsidP="006F4459">
      <w:pPr>
        <w:pStyle w:val="ListParagraph"/>
        <w:numPr>
          <w:ilvl w:val="0"/>
          <w:numId w:val="1"/>
        </w:numPr>
      </w:pPr>
      <w:r>
        <w:t xml:space="preserve">Other graphs you could create a stacked column rather than a line graph for each month to see the success, failure, cancel relative to each other </w:t>
      </w:r>
      <w:r w:rsidR="001764BD">
        <w:t xml:space="preserve">for that month. </w:t>
      </w:r>
      <w:r w:rsidR="00DA0C3F">
        <w:t xml:space="preserve">You could also create a pie graph for each individual month to make it aesthetically easier to interpret performance of campaigns during a month. </w:t>
      </w:r>
    </w:p>
    <w:p w14:paraId="4A62D047" w14:textId="77777777" w:rsidR="006F4459" w:rsidRDefault="006F4459" w:rsidP="006F4459">
      <w:bookmarkStart w:id="0" w:name="_GoBack"/>
      <w:bookmarkEnd w:id="0"/>
    </w:p>
    <w:p w14:paraId="4BDCFDE6" w14:textId="77777777" w:rsidR="006F4459" w:rsidRPr="00550FA9" w:rsidRDefault="006F4459" w:rsidP="006F4459"/>
    <w:sectPr w:rsidR="006F4459" w:rsidRPr="00550FA9" w:rsidSect="00B5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32735"/>
    <w:multiLevelType w:val="hybridMultilevel"/>
    <w:tmpl w:val="AA7CE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A9"/>
    <w:rsid w:val="001764BD"/>
    <w:rsid w:val="00550FA9"/>
    <w:rsid w:val="006F4459"/>
    <w:rsid w:val="00883F1C"/>
    <w:rsid w:val="00B559D7"/>
    <w:rsid w:val="00BD4F13"/>
    <w:rsid w:val="00C04218"/>
    <w:rsid w:val="00D32089"/>
    <w:rsid w:val="00DA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FFE07"/>
  <w15:chartTrackingRefBased/>
  <w15:docId w15:val="{9C3FF62E-D4CF-CF4A-B8A3-C60EB2AC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Trinh</dc:creator>
  <cp:keywords/>
  <dc:description/>
  <cp:lastModifiedBy>Davis Trinh</cp:lastModifiedBy>
  <cp:revision>3</cp:revision>
  <dcterms:created xsi:type="dcterms:W3CDTF">2019-05-28T22:07:00Z</dcterms:created>
  <dcterms:modified xsi:type="dcterms:W3CDTF">2019-05-30T18:26:00Z</dcterms:modified>
</cp:coreProperties>
</file>