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 xml:space="preserve">«Пользовательские истории – User Story Mapping»</w:t>
      </w:r>
      <w:r/>
    </w:p>
    <w:p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</w:r>
      <w:r/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схема описывает все этапы формирования заказа. Все начинается с клиента, который оформил покупку или обмен. Далее данную информацию получает API сайта, обрабатывет транзакцию и передает ответ  на front-end сайта.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 же у клиента существует дополнительный функционал в виде разнообразного взаимодействия с сайтом</w:t>
      </w:r>
      <w:r>
        <w:t xml:space="preserve">.</w:t>
      </w:r>
      <w:r/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4115" cy="306606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74114" cy="3066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78.3pt;height:241.4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lang w:eastAsia="ru-RU"/>
        </w:rPr>
      </w:r>
      <w:r/>
      <w:r>
        <w:rPr>
          <w:lang w:eastAsia="ru-RU"/>
        </w:rPr>
      </w:r>
      <w:r/>
    </w:p>
    <w:p>
      <w:pPr>
        <w:jc w:val="center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</w:rPr>
        <w:t xml:space="preserve">Рисунок 1 – </w:t>
      </w:r>
      <w:r>
        <w:rPr>
          <w:rFonts w:ascii="Times New Roman" w:hAnsi="Times New Roman" w:cs="Times New Roman"/>
          <w:i/>
          <w:sz w:val="24"/>
          <w:lang w:val="en-US"/>
        </w:rPr>
        <w:t xml:space="preserve">Us</w:t>
      </w:r>
      <w:r/>
      <w:r>
        <w:rPr>
          <w:rFonts w:ascii="Times New Roman" w:hAnsi="Times New Roman" w:cs="Times New Roman"/>
          <w:i/>
          <w:sz w:val="24"/>
          <w:lang w:val="en-US"/>
        </w:rPr>
        <w:t xml:space="preserve">er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Story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 xml:space="preserve">Map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revision>4</cp:revision>
  <dcterms:created xsi:type="dcterms:W3CDTF">2021-05-21T08:39:00Z</dcterms:created>
  <dcterms:modified xsi:type="dcterms:W3CDTF">2021-06-17T09:51:37Z</dcterms:modified>
</cp:coreProperties>
</file>