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5DD5" w14:textId="77777777" w:rsidR="008E48D7" w:rsidRDefault="008E48D7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75034341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14433D14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55226DED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404D58A2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3A130498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5D2250A4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2CD86D0B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63A6C9F8" w14:textId="77777777" w:rsidR="00D33CCA" w:rsidRDefault="00D33CCA" w:rsidP="00D33CCA">
      <w:pPr>
        <w:spacing w:line="360" w:lineRule="auto"/>
        <w:jc w:val="center"/>
        <w:rPr>
          <w:rFonts w:ascii="Times New Roman" w:hAnsi="Times New Roman" w:cs="Times New Roman"/>
        </w:rPr>
      </w:pPr>
    </w:p>
    <w:p w14:paraId="555F6F8C" w14:textId="469F6A2E" w:rsidR="00D33CCA" w:rsidRDefault="00D33CCA" w:rsidP="005E6EE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CPSC 8650: Homework 9 – Start of the Home Stretch</w:t>
      </w:r>
    </w:p>
    <w:p w14:paraId="17CEEB57" w14:textId="6BE3E55E" w:rsidR="005E6EE4" w:rsidRDefault="005E6EE4" w:rsidP="005E6EE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Welsh</w:t>
      </w:r>
    </w:p>
    <w:p w14:paraId="4A26BA2A" w14:textId="0008C453" w:rsidR="005E6EE4" w:rsidRDefault="005E6EE4" w:rsidP="005E6EE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of November 10</w:t>
      </w:r>
      <w:r w:rsidRPr="005E6EE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2025</w:t>
      </w:r>
    </w:p>
    <w:p w14:paraId="6A4DCA50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43D78669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0DF8B64F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7A3AFFB4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2E0392AD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68AC3EF7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0035B104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4217142F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3C1F2D78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53F891A0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10FB5FCF" w14:textId="77777777" w:rsidR="005E6EE4" w:rsidRDefault="005E6EE4" w:rsidP="005E6EE4">
      <w:pPr>
        <w:spacing w:line="360" w:lineRule="auto"/>
        <w:rPr>
          <w:rFonts w:ascii="Times New Roman" w:hAnsi="Times New Roman" w:cs="Times New Roman"/>
        </w:rPr>
      </w:pPr>
    </w:p>
    <w:p w14:paraId="282BEE5D" w14:textId="1B021DF7" w:rsidR="00DB520B" w:rsidRDefault="00DB520B" w:rsidP="00DB52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>Outlier Detection vs Clustering</w:t>
      </w:r>
      <w:r w:rsidR="00AC1ED3"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br/>
      </w:r>
      <w:r w:rsidRPr="008B02A6">
        <w:rPr>
          <w:rFonts w:ascii="Times New Roman" w:hAnsi="Times New Roman" w:cs="Times New Roman"/>
          <w:b/>
          <w:bCs/>
        </w:rPr>
        <w:t>Outlier detection</w:t>
      </w:r>
      <w:r>
        <w:rPr>
          <w:rFonts w:ascii="Times New Roman" w:hAnsi="Times New Roman" w:cs="Times New Roman"/>
        </w:rPr>
        <w:t xml:space="preserve"> and clustering are both unsupervised learning techniques that serve different purposes. Outlier detection aims to identify data points that deviate significantly from the overall pattern of</w:t>
      </w:r>
      <w:r w:rsidR="008D0B52">
        <w:rPr>
          <w:rFonts w:ascii="Times New Roman" w:hAnsi="Times New Roman" w:cs="Times New Roman"/>
        </w:rPr>
        <w:t xml:space="preserve"> distribution, think the kid with extremely low grades but obviously high base intelligence for a human example we’ve all encountered. </w:t>
      </w:r>
      <w:r w:rsidR="00500401">
        <w:rPr>
          <w:rFonts w:ascii="Times New Roman" w:hAnsi="Times New Roman" w:cs="Times New Roman"/>
        </w:rPr>
        <w:t>These exceptions tend to indicate anomalies, fraud, or rare events. Common methods include statistical approaches such as z scores</w:t>
      </w:r>
      <w:r w:rsidR="00D276D7">
        <w:rPr>
          <w:rFonts w:ascii="Times New Roman" w:hAnsi="Times New Roman" w:cs="Times New Roman"/>
        </w:rPr>
        <w:t>, IQR, distance based methods such as k-nearest neighbors</w:t>
      </w:r>
      <w:r w:rsidR="00262AD8">
        <w:rPr>
          <w:rFonts w:ascii="Times New Roman" w:hAnsi="Times New Roman" w:cs="Times New Roman"/>
        </w:rPr>
        <w:t xml:space="preserve">, and model based </w:t>
      </w:r>
      <w:r w:rsidR="00AC1ED3">
        <w:rPr>
          <w:rFonts w:ascii="Times New Roman" w:hAnsi="Times New Roman" w:cs="Times New Roman"/>
        </w:rPr>
        <w:t xml:space="preserve">techniques such as isolation forests. </w:t>
      </w:r>
      <w:r w:rsidR="00AC1ED3">
        <w:rPr>
          <w:rFonts w:ascii="Times New Roman" w:hAnsi="Times New Roman" w:cs="Times New Roman"/>
        </w:rPr>
        <w:br/>
      </w:r>
      <w:r w:rsidR="00AC1ED3">
        <w:rPr>
          <w:rFonts w:ascii="Times New Roman" w:hAnsi="Times New Roman" w:cs="Times New Roman"/>
        </w:rPr>
        <w:br/>
        <w:t>Clustering on the other hand groups similar data points into clusters based on shared features, revealing inherent structure or patterns within the data. Methods such as K-Means, DBSCAN, and hierarchical clustering focus on similarity rather than exceptionality</w:t>
      </w:r>
      <w:r w:rsidR="00996F0C">
        <w:rPr>
          <w:rFonts w:ascii="Times New Roman" w:hAnsi="Times New Roman" w:cs="Times New Roman"/>
        </w:rPr>
        <w:t xml:space="preserve">. While Clustering looks for dense regions in the data, outlier detection identifies points that do not belong to any dense region or cluster. </w:t>
      </w:r>
      <w:r w:rsidR="00996F0C">
        <w:rPr>
          <w:rFonts w:ascii="Times New Roman" w:hAnsi="Times New Roman" w:cs="Times New Roman"/>
        </w:rPr>
        <w:br/>
      </w:r>
      <w:r w:rsidR="00996F0C">
        <w:rPr>
          <w:rFonts w:ascii="Times New Roman" w:hAnsi="Times New Roman" w:cs="Times New Roman"/>
        </w:rPr>
        <w:br/>
      </w:r>
      <w:r w:rsidR="00996F0C">
        <w:rPr>
          <w:rFonts w:ascii="Times New Roman" w:hAnsi="Times New Roman" w:cs="Times New Roman"/>
          <w:i/>
          <w:iCs/>
        </w:rPr>
        <w:t>Types of Outliers</w:t>
      </w:r>
      <w:r w:rsidR="00996F0C">
        <w:rPr>
          <w:rFonts w:ascii="Times New Roman" w:hAnsi="Times New Roman" w:cs="Times New Roman"/>
        </w:rPr>
        <w:br/>
      </w:r>
      <w:r w:rsidR="00996F0C">
        <w:rPr>
          <w:rFonts w:ascii="Times New Roman" w:hAnsi="Times New Roman" w:cs="Times New Roman"/>
        </w:rPr>
        <w:br/>
      </w:r>
      <w:r w:rsidR="00996F0C" w:rsidRPr="008B02A6">
        <w:rPr>
          <w:rFonts w:ascii="Times New Roman" w:hAnsi="Times New Roman" w:cs="Times New Roman"/>
          <w:b/>
          <w:bCs/>
        </w:rPr>
        <w:t>Global outliers</w:t>
      </w:r>
      <w:r w:rsidR="00996F0C">
        <w:rPr>
          <w:rFonts w:ascii="Times New Roman" w:hAnsi="Times New Roman" w:cs="Times New Roman"/>
        </w:rPr>
        <w:t>, also known as point anomalies, are data points that deviate significantly from the rest of the dataset regardless of context.</w:t>
      </w:r>
      <w:r w:rsidR="00BC5A29">
        <w:rPr>
          <w:rFonts w:ascii="Times New Roman" w:hAnsi="Times New Roman" w:cs="Times New Roman"/>
        </w:rPr>
        <w:t xml:space="preserve"> For example, should one normally spend &lt;$150 a week, and suddenly book a first class trip to</w:t>
      </w:r>
      <w:r w:rsidR="00046738">
        <w:rPr>
          <w:rFonts w:ascii="Times New Roman" w:hAnsi="Times New Roman" w:cs="Times New Roman"/>
        </w:rPr>
        <w:t xml:space="preserve"> London would be a classic example, that while perfectly legitimate, would be viewed as fraud because of th</w:t>
      </w:r>
      <w:r w:rsidR="009D0581">
        <w:rPr>
          <w:rFonts w:ascii="Times New Roman" w:hAnsi="Times New Roman" w:cs="Times New Roman"/>
        </w:rPr>
        <w:t xml:space="preserve">is. </w:t>
      </w:r>
      <w:r w:rsidR="009D0581">
        <w:rPr>
          <w:rFonts w:ascii="Times New Roman" w:hAnsi="Times New Roman" w:cs="Times New Roman"/>
        </w:rPr>
        <w:br/>
      </w:r>
      <w:r w:rsidR="009D0581">
        <w:rPr>
          <w:rFonts w:ascii="Times New Roman" w:hAnsi="Times New Roman" w:cs="Times New Roman"/>
        </w:rPr>
        <w:br/>
      </w:r>
      <w:r w:rsidR="009D0581" w:rsidRPr="008B02A6">
        <w:rPr>
          <w:rFonts w:ascii="Times New Roman" w:hAnsi="Times New Roman" w:cs="Times New Roman"/>
          <w:b/>
          <w:bCs/>
        </w:rPr>
        <w:t>Contextual outliers</w:t>
      </w:r>
      <w:r w:rsidR="009D0581">
        <w:rPr>
          <w:rFonts w:ascii="Times New Roman" w:hAnsi="Times New Roman" w:cs="Times New Roman"/>
        </w:rPr>
        <w:t>, which the above would also likely be an example of</w:t>
      </w:r>
      <w:r w:rsidR="004A343A">
        <w:rPr>
          <w:rFonts w:ascii="Times New Roman" w:hAnsi="Times New Roman" w:cs="Times New Roman"/>
        </w:rPr>
        <w:t xml:space="preserve">, depend on the </w:t>
      </w:r>
      <w:r w:rsidR="00727CF8">
        <w:rPr>
          <w:rFonts w:ascii="Times New Roman" w:hAnsi="Times New Roman" w:cs="Times New Roman"/>
        </w:rPr>
        <w:t>specific context or conditions, namely values that are normal in one context but abnormal in another</w:t>
      </w:r>
      <w:r w:rsidR="001D6078">
        <w:rPr>
          <w:rFonts w:ascii="Times New Roman" w:hAnsi="Times New Roman" w:cs="Times New Roman"/>
        </w:rPr>
        <w:t xml:space="preserve">, such as </w:t>
      </w:r>
      <w:r w:rsidR="001A49F3">
        <w:rPr>
          <w:rFonts w:ascii="Times New Roman" w:hAnsi="Times New Roman" w:cs="Times New Roman"/>
        </w:rPr>
        <w:t>temperatures</w:t>
      </w:r>
      <w:r w:rsidR="001D6078">
        <w:rPr>
          <w:rFonts w:ascii="Times New Roman" w:hAnsi="Times New Roman" w:cs="Times New Roman"/>
        </w:rPr>
        <w:t xml:space="preserve"> varying wildly depending on one’s geographical location. </w:t>
      </w:r>
      <w:r w:rsidR="001A49F3">
        <w:rPr>
          <w:rFonts w:ascii="Times New Roman" w:hAnsi="Times New Roman" w:cs="Times New Roman"/>
        </w:rPr>
        <w:br/>
      </w:r>
      <w:r w:rsidR="001A49F3">
        <w:rPr>
          <w:rFonts w:ascii="Times New Roman" w:hAnsi="Times New Roman" w:cs="Times New Roman"/>
        </w:rPr>
        <w:br/>
      </w:r>
      <w:r w:rsidR="001A49F3" w:rsidRPr="008B02A6">
        <w:rPr>
          <w:rFonts w:ascii="Times New Roman" w:hAnsi="Times New Roman" w:cs="Times New Roman"/>
          <w:b/>
          <w:bCs/>
        </w:rPr>
        <w:t>Collective outliers</w:t>
      </w:r>
      <w:r w:rsidR="001A49F3">
        <w:rPr>
          <w:rFonts w:ascii="Times New Roman" w:hAnsi="Times New Roman" w:cs="Times New Roman"/>
        </w:rPr>
        <w:t xml:space="preserve"> refer to a group of data points that collective behave unusually</w:t>
      </w:r>
      <w:r w:rsidR="00BE69B9">
        <w:rPr>
          <w:rFonts w:ascii="Times New Roman" w:hAnsi="Times New Roman" w:cs="Times New Roman"/>
        </w:rPr>
        <w:t xml:space="preserve">, even if individual points return to normal. For example a synchronized drop in </w:t>
      </w:r>
      <w:r w:rsidR="00D7486C">
        <w:rPr>
          <w:rFonts w:ascii="Times New Roman" w:hAnsi="Times New Roman" w:cs="Times New Roman"/>
        </w:rPr>
        <w:t xml:space="preserve">multiple stock </w:t>
      </w:r>
      <w:r w:rsidR="00D7486C">
        <w:rPr>
          <w:rFonts w:ascii="Times New Roman" w:hAnsi="Times New Roman" w:cs="Times New Roman"/>
        </w:rPr>
        <w:lastRenderedPageBreak/>
        <w:t xml:space="preserve">prices could signal a market anomaly or external shock. </w:t>
      </w:r>
      <w:r w:rsidR="00D7486C">
        <w:rPr>
          <w:rFonts w:ascii="Times New Roman" w:hAnsi="Times New Roman" w:cs="Times New Roman"/>
        </w:rPr>
        <w:br/>
      </w:r>
    </w:p>
    <w:p w14:paraId="490EACFF" w14:textId="406C7F1D" w:rsidR="00D7486C" w:rsidRPr="00480153" w:rsidRDefault="00F56827" w:rsidP="00DB52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Grubs test</w:t>
      </w:r>
      <w:r>
        <w:rPr>
          <w:rFonts w:ascii="Times New Roman" w:hAnsi="Times New Roman" w:cs="Times New Roman"/>
        </w:rPr>
        <w:t xml:space="preserve"> is a statistical method used to determine whether the most extreme value in a dataset</w:t>
      </w:r>
      <w:r w:rsidR="00AC20F7">
        <w:rPr>
          <w:rFonts w:ascii="Times New Roman" w:hAnsi="Times New Roman" w:cs="Times New Roman"/>
        </w:rPr>
        <w:t xml:space="preserve"> is a significant outlier based on </w:t>
      </w:r>
      <w:r w:rsidR="00163110">
        <w:rPr>
          <w:rFonts w:ascii="Times New Roman" w:hAnsi="Times New Roman" w:cs="Times New Roman"/>
        </w:rPr>
        <w:t>the z-score, a standardized measure of how far a data point deviates from the mean</w:t>
      </w:r>
      <w:r w:rsidR="00670B15">
        <w:rPr>
          <w:rFonts w:ascii="Times New Roman" w:hAnsi="Times New Roman" w:cs="Times New Roman"/>
        </w:rPr>
        <w:t xml:space="preserve"> relative to the dataset’s variability. The test that calculates a test statistic G is defined a </w:t>
      </w:r>
      <w:r w:rsidR="00670B15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G=(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</w:rPr>
                <m:t>s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5BA7A976" w14:textId="4B5202B7" w:rsidR="00480153" w:rsidRDefault="000638A8" w:rsidP="000638A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Where: </w:t>
      </w:r>
    </w:p>
    <w:p w14:paraId="1EA32AFB" w14:textId="594585DB" w:rsidR="000638A8" w:rsidRDefault="000638A8" w:rsidP="000638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is the value being tested</w:t>
      </w:r>
    </w:p>
    <w:p w14:paraId="6B1D4138" w14:textId="11DE1FB8" w:rsidR="000638A8" w:rsidRPr="00FF21C0" w:rsidRDefault="00DB08A6" w:rsidP="000638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="00FF21C0">
        <w:rPr>
          <w:rFonts w:ascii="Times New Roman" w:eastAsiaTheme="minorEastAsia" w:hAnsi="Times New Roman" w:cs="Times New Roman"/>
        </w:rPr>
        <w:t xml:space="preserve"> us the sample mean</w:t>
      </w:r>
    </w:p>
    <w:p w14:paraId="1770AB96" w14:textId="6BD6B512" w:rsidR="00FF21C0" w:rsidRPr="00FF21C0" w:rsidRDefault="00FF21C0" w:rsidP="000638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is the standard deviation</w:t>
      </w:r>
    </w:p>
    <w:p w14:paraId="7C0E4DE8" w14:textId="5E70E0B4" w:rsidR="00FF21C0" w:rsidRDefault="00FF21C0" w:rsidP="00FF21C0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formula essentially computes the absolute z-score for the most extreme data point, either the min or max value. The resulting G-value is then compared to a critical value derived from the t-distribution with n-2 degrees of freedom</w:t>
      </w:r>
      <w:r w:rsidR="00F521F2">
        <w:rPr>
          <w:rFonts w:ascii="Times New Roman" w:hAnsi="Times New Roman" w:cs="Times New Roman"/>
        </w:rPr>
        <w:t xml:space="preserve">, where n is the sample size. The critical value is found via the following equation. </w:t>
      </w:r>
    </w:p>
    <w:p w14:paraId="29BE455C" w14:textId="7F0CC37F" w:rsidR="00F521F2" w:rsidRPr="001A65B4" w:rsidRDefault="00DB08A6" w:rsidP="00FF21C0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critical</m:t>
              </m:r>
            </m:sub>
          </m:sSub>
          <m:r>
            <w:rPr>
              <w:rFonts w:ascii="Cambria Math" w:hAnsi="Cambria Math" w:cs="Times New Roman"/>
            </w:rPr>
            <m:t>=(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n-1</m:t>
              </m:r>
            </m:e>
          </m:d>
          <m:r>
            <w:rPr>
              <w:rFonts w:ascii="Cambria Math" w:hAnsi="Cambria Math" w:cs="Times New Roman"/>
            </w:rPr>
            <m:t>/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)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2n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</w:rPr>
                        <m:t>,n-2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2n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,n-2))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</m:rad>
        </m:oMath>
      </m:oMathPara>
    </w:p>
    <w:p w14:paraId="3DD93E49" w14:textId="78342C03" w:rsidR="001A65B4" w:rsidRPr="001A65B4" w:rsidRDefault="001A65B4" w:rsidP="00FF21C0">
      <w:pPr>
        <w:spacing w:line="360" w:lineRule="auto"/>
        <w:ind w:left="720"/>
        <w:rPr>
          <w:rFonts w:ascii="Times New Roman" w:hAnsi="Times New Roman" w:cs="Times New Roman"/>
        </w:rPr>
      </w:pPr>
      <w:r w:rsidRPr="001A65B4">
        <w:rPr>
          <w:rFonts w:ascii="Times New Roman" w:hAnsi="Times New Roman" w:cs="Times New Roman"/>
        </w:rPr>
        <w:t xml:space="preserve">If G &gt; </w:t>
      </w:r>
      <w:proofErr w:type="spellStart"/>
      <w:r w:rsidRPr="001A65B4">
        <w:rPr>
          <w:rFonts w:ascii="Times New Roman" w:hAnsi="Times New Roman" w:cs="Times New Roman"/>
        </w:rPr>
        <w:t>G</w:t>
      </w:r>
      <w:r w:rsidRPr="001A65B4">
        <w:rPr>
          <w:rFonts w:ascii="Times New Roman" w:hAnsi="Times New Roman" w:cs="Times New Roman"/>
          <w:vertAlign w:val="subscript"/>
        </w:rPr>
        <w:t>critical</w:t>
      </w:r>
      <w:proofErr w:type="spellEnd"/>
      <w:r w:rsidRPr="001A65B4">
        <w:rPr>
          <w:rFonts w:ascii="Times New Roman" w:hAnsi="Times New Roman" w:cs="Times New Roman"/>
        </w:rPr>
        <w:t>, the corresp</w:t>
      </w:r>
      <w:r>
        <w:rPr>
          <w:rFonts w:ascii="Times New Roman" w:hAnsi="Times New Roman" w:cs="Times New Roman"/>
        </w:rPr>
        <w:t xml:space="preserve">onding observation is considered a statistically significant outlier and can be removed or flagged.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In </w:t>
      </w:r>
      <w:r w:rsidR="0077719A">
        <w:rPr>
          <w:rFonts w:ascii="Times New Roman" w:hAnsi="Times New Roman" w:cs="Times New Roman"/>
        </w:rPr>
        <w:t xml:space="preserve">essence, Grubb’s test formalizes the z-score approach by grounding it in hypothesis testing where </w:t>
      </w:r>
      <w:r w:rsidR="00814525">
        <w:rPr>
          <w:rFonts w:ascii="Times New Roman" w:hAnsi="Times New Roman" w:cs="Times New Roman"/>
        </w:rPr>
        <w:t>the null hypothesis (H0) is where no outliers exist in the dataset. And the alternative hypothesis is that outl</w:t>
      </w:r>
      <w:r w:rsidR="001E424C">
        <w:rPr>
          <w:rFonts w:ascii="Times New Roman" w:hAnsi="Times New Roman" w:cs="Times New Roman"/>
        </w:rPr>
        <w:t xml:space="preserve">iers exist. </w:t>
      </w:r>
      <w:r w:rsidR="00E94D15">
        <w:rPr>
          <w:rFonts w:ascii="Times New Roman" w:hAnsi="Times New Roman" w:cs="Times New Roman"/>
        </w:rPr>
        <w:t xml:space="preserve">By incorporating the z-score into a t-distribution framework. Grubb’s test accounts for sample size and variability, making it more rigorous than a simple z-score threshold for identifying outliers. </w:t>
      </w:r>
    </w:p>
    <w:p w14:paraId="403F87FC" w14:textId="0BDB1FA2" w:rsidR="00101F7D" w:rsidRDefault="00086D5C" w:rsidP="00101F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B02A6">
        <w:rPr>
          <w:rFonts w:ascii="Times New Roman" w:hAnsi="Times New Roman" w:cs="Times New Roman"/>
          <w:b/>
          <w:bCs/>
        </w:rPr>
        <w:t>Proximity based</w:t>
      </w:r>
      <w:r>
        <w:rPr>
          <w:rFonts w:ascii="Times New Roman" w:hAnsi="Times New Roman" w:cs="Times New Roman"/>
        </w:rPr>
        <w:t xml:space="preserve"> approaches rely on the idea that normal data points exist in close proximity to one another</w:t>
      </w:r>
      <w:r w:rsidR="00092A61">
        <w:rPr>
          <w:rFonts w:ascii="Times New Roman" w:hAnsi="Times New Roman" w:cs="Times New Roman"/>
        </w:rPr>
        <w:t>, forming dense regions in feature space, while outliers are far away from these dense clusters or neighbors</w:t>
      </w:r>
      <w:r w:rsidR="00DB1D53">
        <w:rPr>
          <w:rFonts w:ascii="Times New Roman" w:hAnsi="Times New Roman" w:cs="Times New Roman"/>
        </w:rPr>
        <w:t xml:space="preserve">. The intuition being that the “neighborhood” </w:t>
      </w:r>
      <w:r w:rsidR="00DB1D53">
        <w:rPr>
          <w:rFonts w:ascii="Times New Roman" w:hAnsi="Times New Roman" w:cs="Times New Roman"/>
        </w:rPr>
        <w:lastRenderedPageBreak/>
        <w:t>of a point</w:t>
      </w:r>
      <w:r w:rsidR="00E20E77">
        <w:rPr>
          <w:rFonts w:ascii="Times New Roman" w:hAnsi="Times New Roman" w:cs="Times New Roman"/>
        </w:rPr>
        <w:t>, measured by distance or density, reflects how typical or anomalous it is</w:t>
      </w:r>
      <w:r w:rsidR="004A59CE">
        <w:rPr>
          <w:rFonts w:ascii="Times New Roman" w:hAnsi="Times New Roman" w:cs="Times New Roman"/>
        </w:rPr>
        <w:t>. If a data point has few or distant neighbors, it likely deviates from the general data pattern and is considered an outlier</w:t>
      </w:r>
      <w:r w:rsidR="00EE7C90">
        <w:rPr>
          <w:rFonts w:ascii="Times New Roman" w:hAnsi="Times New Roman" w:cs="Times New Roman"/>
        </w:rPr>
        <w:t>. These methods rely heavily on a distance metric</w:t>
      </w:r>
      <w:r w:rsidR="00475BDD">
        <w:rPr>
          <w:rFonts w:ascii="Times New Roman" w:hAnsi="Times New Roman" w:cs="Times New Roman"/>
        </w:rPr>
        <w:t>, such as Euclidean or Manhattan distances, and are especially effective in detecting anomalies in numerical data.</w:t>
      </w:r>
      <w:r w:rsidR="00101F7D">
        <w:rPr>
          <w:rFonts w:ascii="Times New Roman" w:hAnsi="Times New Roman" w:cs="Times New Roman"/>
        </w:rPr>
        <w:br/>
      </w:r>
      <w:r w:rsidR="00101F7D">
        <w:rPr>
          <w:rFonts w:ascii="Times New Roman" w:hAnsi="Times New Roman" w:cs="Times New Roman"/>
        </w:rPr>
        <w:br/>
      </w:r>
      <w:r w:rsidR="00101F7D" w:rsidRPr="008B02A6">
        <w:rPr>
          <w:rFonts w:ascii="Times New Roman" w:hAnsi="Times New Roman" w:cs="Times New Roman"/>
          <w:b/>
          <w:bCs/>
        </w:rPr>
        <w:t>Distance based</w:t>
      </w:r>
      <w:r w:rsidR="00101F7D">
        <w:rPr>
          <w:rFonts w:ascii="Times New Roman" w:hAnsi="Times New Roman" w:cs="Times New Roman"/>
        </w:rPr>
        <w:t xml:space="preserve"> outlier detection evaluates how far each point is from others in the dataset. A common approach is to compute the k-nearest neighbor</w:t>
      </w:r>
      <w:r w:rsidR="00CE36C6">
        <w:rPr>
          <w:rFonts w:ascii="Times New Roman" w:hAnsi="Times New Roman" w:cs="Times New Roman"/>
        </w:rPr>
        <w:t xml:space="preserve"> distance, where each data point’s distances to its k neighbors is calculated</w:t>
      </w:r>
      <w:r w:rsidR="001D1EC9">
        <w:rPr>
          <w:rFonts w:ascii="Times New Roman" w:hAnsi="Times New Roman" w:cs="Times New Roman"/>
        </w:rPr>
        <w:t>. Points with large average</w:t>
      </w:r>
      <w:r w:rsidR="00D5039E">
        <w:rPr>
          <w:rFonts w:ascii="Times New Roman" w:hAnsi="Times New Roman" w:cs="Times New Roman"/>
        </w:rPr>
        <w:t xml:space="preserve"> or</w:t>
      </w:r>
      <w:r w:rsidR="001D1EC9">
        <w:rPr>
          <w:rFonts w:ascii="Times New Roman" w:hAnsi="Times New Roman" w:cs="Times New Roman"/>
        </w:rPr>
        <w:t xml:space="preserve"> minimum</w:t>
      </w:r>
      <w:r w:rsidR="00700897">
        <w:rPr>
          <w:rFonts w:ascii="Times New Roman" w:hAnsi="Times New Roman" w:cs="Times New Roman"/>
        </w:rPr>
        <w:t xml:space="preserve"> distances to their neighbors are flagged as potential outlier. The assumption is that inliers reside in dense regions with small inter-point distances</w:t>
      </w:r>
      <w:r w:rsidR="00730850">
        <w:rPr>
          <w:rFonts w:ascii="Times New Roman" w:hAnsi="Times New Roman" w:cs="Times New Roman"/>
        </w:rPr>
        <w:t xml:space="preserve"> while outliers lie in sparse regions. For example, in a spatial dataset</w:t>
      </w:r>
      <w:r w:rsidR="009D411D">
        <w:rPr>
          <w:rFonts w:ascii="Times New Roman" w:hAnsi="Times New Roman" w:cs="Times New Roman"/>
        </w:rPr>
        <w:t xml:space="preserve"> of city locations, a town located far from all others would have a large average neighbor distance and thus be considered an outlier. </w:t>
      </w:r>
      <w:r w:rsidR="009D411D">
        <w:rPr>
          <w:rFonts w:ascii="Times New Roman" w:hAnsi="Times New Roman" w:cs="Times New Roman"/>
        </w:rPr>
        <w:br/>
      </w:r>
      <w:r w:rsidR="009D411D">
        <w:rPr>
          <w:rFonts w:ascii="Times New Roman" w:hAnsi="Times New Roman" w:cs="Times New Roman"/>
        </w:rPr>
        <w:br/>
      </w:r>
      <w:r w:rsidR="009D411D" w:rsidRPr="008B02A6">
        <w:rPr>
          <w:rFonts w:ascii="Times New Roman" w:hAnsi="Times New Roman" w:cs="Times New Roman"/>
          <w:b/>
          <w:bCs/>
        </w:rPr>
        <w:t>Density</w:t>
      </w:r>
      <w:r w:rsidR="00CE55B1" w:rsidRPr="008B02A6">
        <w:rPr>
          <w:rFonts w:ascii="Times New Roman" w:hAnsi="Times New Roman" w:cs="Times New Roman"/>
          <w:b/>
          <w:bCs/>
        </w:rPr>
        <w:t xml:space="preserve"> based</w:t>
      </w:r>
      <w:r w:rsidR="00CE55B1">
        <w:rPr>
          <w:rFonts w:ascii="Times New Roman" w:hAnsi="Times New Roman" w:cs="Times New Roman"/>
        </w:rPr>
        <w:t xml:space="preserve"> approaches refine the distance concept by considering</w:t>
      </w:r>
      <w:r w:rsidR="003F381C">
        <w:rPr>
          <w:rFonts w:ascii="Times New Roman" w:hAnsi="Times New Roman" w:cs="Times New Roman"/>
        </w:rPr>
        <w:t xml:space="preserve"> local data density rather than global distance. The most well-known algorithm is the Local Outlier Factor</w:t>
      </w:r>
      <w:r w:rsidR="000F370A">
        <w:rPr>
          <w:rFonts w:ascii="Times New Roman" w:hAnsi="Times New Roman" w:cs="Times New Roman"/>
        </w:rPr>
        <w:t>, which</w:t>
      </w:r>
      <w:r w:rsidR="00792D33">
        <w:rPr>
          <w:rFonts w:ascii="Times New Roman" w:hAnsi="Times New Roman" w:cs="Times New Roman"/>
        </w:rPr>
        <w:t xml:space="preserve"> measures how isolated a point is relative to its local neighborhood</w:t>
      </w:r>
      <w:r w:rsidR="00E202D9">
        <w:rPr>
          <w:rFonts w:ascii="Times New Roman" w:hAnsi="Times New Roman" w:cs="Times New Roman"/>
        </w:rPr>
        <w:t xml:space="preserve">. LOF compares the density of a point to that of its neighbors, if </w:t>
      </w:r>
      <w:r w:rsidR="00D16D97">
        <w:rPr>
          <w:rFonts w:ascii="Times New Roman" w:hAnsi="Times New Roman" w:cs="Times New Roman"/>
        </w:rPr>
        <w:t xml:space="preserve">a </w:t>
      </w:r>
      <w:r w:rsidR="00D53D4A">
        <w:rPr>
          <w:rFonts w:ascii="Times New Roman" w:hAnsi="Times New Roman" w:cs="Times New Roman"/>
        </w:rPr>
        <w:t>point’s density is significantly lower than its neighbors it is labeled an outlier</w:t>
      </w:r>
      <w:r w:rsidR="00B243BF">
        <w:rPr>
          <w:rFonts w:ascii="Times New Roman" w:hAnsi="Times New Roman" w:cs="Times New Roman"/>
        </w:rPr>
        <w:t>. This allows detection of local anomalies even in datasets</w:t>
      </w:r>
      <w:r w:rsidR="00F62AF0">
        <w:rPr>
          <w:rFonts w:ascii="Times New Roman" w:hAnsi="Times New Roman" w:cs="Times New Roman"/>
        </w:rPr>
        <w:t xml:space="preserve"> with varying density. For example, in a dataset of urban population densities, a sparsely populated </w:t>
      </w:r>
      <w:r w:rsidR="00474B53">
        <w:rPr>
          <w:rFonts w:ascii="Times New Roman" w:hAnsi="Times New Roman" w:cs="Times New Roman"/>
        </w:rPr>
        <w:t xml:space="preserve">area inside a dense city region would be an outlier under LOF, even though it may not be globally distant from other points. </w:t>
      </w:r>
      <w:r w:rsidR="00101F7D">
        <w:rPr>
          <w:rFonts w:ascii="Times New Roman" w:hAnsi="Times New Roman" w:cs="Times New Roman"/>
        </w:rPr>
        <w:br/>
      </w:r>
    </w:p>
    <w:p w14:paraId="1E6648D9" w14:textId="45908695" w:rsidR="00101F7D" w:rsidRDefault="00A92395" w:rsidP="00101F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Principle of Reconstruction Based Approaches</w:t>
      </w:r>
      <w:r>
        <w:rPr>
          <w:rFonts w:ascii="Times New Roman" w:hAnsi="Times New Roman" w:cs="Times New Roman"/>
        </w:rPr>
        <w:t xml:space="preserve">: Reconstruction based approaches for outlier detection are founded on the idea that a model, such as an </w:t>
      </w:r>
      <w:r w:rsidR="00BC0E8C">
        <w:rPr>
          <w:rFonts w:ascii="Times New Roman" w:hAnsi="Times New Roman" w:cs="Times New Roman"/>
        </w:rPr>
        <w:t>autoencoder, principle component analysis</w:t>
      </w:r>
      <w:r w:rsidR="008B02A6">
        <w:rPr>
          <w:rFonts w:ascii="Times New Roman" w:hAnsi="Times New Roman" w:cs="Times New Roman"/>
        </w:rPr>
        <w:t>, or other dimensionality reduc</w:t>
      </w:r>
      <w:r w:rsidR="0022463C">
        <w:rPr>
          <w:rFonts w:ascii="Times New Roman" w:hAnsi="Times New Roman" w:cs="Times New Roman"/>
        </w:rPr>
        <w:t>tion techniques can learn to reconstruct normal data patterns effectively</w:t>
      </w:r>
      <w:r w:rsidR="00884426">
        <w:rPr>
          <w:rFonts w:ascii="Times New Roman" w:hAnsi="Times New Roman" w:cs="Times New Roman"/>
        </w:rPr>
        <w:t xml:space="preserve"> but will struggle to reconstruct anomalies. </w:t>
      </w:r>
      <w:r w:rsidR="00884426">
        <w:rPr>
          <w:rFonts w:ascii="Times New Roman" w:hAnsi="Times New Roman" w:cs="Times New Roman"/>
        </w:rPr>
        <w:br/>
      </w:r>
      <w:r w:rsidR="00884426">
        <w:rPr>
          <w:rFonts w:ascii="Times New Roman" w:hAnsi="Times New Roman" w:cs="Times New Roman"/>
        </w:rPr>
        <w:br/>
        <w:t>These methods first learn a compact representation</w:t>
      </w:r>
      <w:r w:rsidR="00FD631E">
        <w:rPr>
          <w:rFonts w:ascii="Times New Roman" w:hAnsi="Times New Roman" w:cs="Times New Roman"/>
        </w:rPr>
        <w:t xml:space="preserve"> of the data by capturing its essential structure and correlations. During reconstruction, each input sample is passed through</w:t>
      </w:r>
      <w:r w:rsidR="003D5E9F">
        <w:rPr>
          <w:rFonts w:ascii="Times New Roman" w:hAnsi="Times New Roman" w:cs="Times New Roman"/>
        </w:rPr>
        <w:t xml:space="preserve"> the model to </w:t>
      </w:r>
      <w:r w:rsidR="007A7819">
        <w:rPr>
          <w:rFonts w:ascii="Times New Roman" w:hAnsi="Times New Roman" w:cs="Times New Roman"/>
        </w:rPr>
        <w:t>produce</w:t>
      </w:r>
      <w:r w:rsidR="003D5E9F">
        <w:rPr>
          <w:rFonts w:ascii="Times New Roman" w:hAnsi="Times New Roman" w:cs="Times New Roman"/>
        </w:rPr>
        <w:t xml:space="preserve"> an output that ideally matches the original input. For normal data, </w:t>
      </w:r>
      <w:r w:rsidR="003D5E9F">
        <w:rPr>
          <w:rFonts w:ascii="Times New Roman" w:hAnsi="Times New Roman" w:cs="Times New Roman"/>
        </w:rPr>
        <w:lastRenderedPageBreak/>
        <w:t>which aligns well with</w:t>
      </w:r>
      <w:r w:rsidR="0077623A">
        <w:rPr>
          <w:rFonts w:ascii="Times New Roman" w:hAnsi="Times New Roman" w:cs="Times New Roman"/>
        </w:rPr>
        <w:t xml:space="preserve"> the learned </w:t>
      </w:r>
      <w:r w:rsidR="006C381D">
        <w:rPr>
          <w:rFonts w:ascii="Times New Roman" w:hAnsi="Times New Roman" w:cs="Times New Roman"/>
        </w:rPr>
        <w:t>structure reconstruction</w:t>
      </w:r>
      <w:r w:rsidR="00153AF4">
        <w:rPr>
          <w:rFonts w:ascii="Times New Roman" w:hAnsi="Times New Roman" w:cs="Times New Roman"/>
        </w:rPr>
        <w:t xml:space="preserve"> is often accurate</w:t>
      </w:r>
      <w:r w:rsidR="006C381D">
        <w:rPr>
          <w:rFonts w:ascii="Times New Roman" w:hAnsi="Times New Roman" w:cs="Times New Roman"/>
        </w:rPr>
        <w:t xml:space="preserve">. For anomalous data that deviates from learned patterns, </w:t>
      </w:r>
      <w:r w:rsidR="007A7819">
        <w:rPr>
          <w:rFonts w:ascii="Times New Roman" w:hAnsi="Times New Roman" w:cs="Times New Roman"/>
        </w:rPr>
        <w:t>reconstruction</w:t>
      </w:r>
      <w:r w:rsidR="006C381D">
        <w:rPr>
          <w:rFonts w:ascii="Times New Roman" w:hAnsi="Times New Roman" w:cs="Times New Roman"/>
        </w:rPr>
        <w:t xml:space="preserve"> fails to capture its unique features. </w:t>
      </w:r>
      <w:r w:rsidR="007A7819">
        <w:rPr>
          <w:rFonts w:ascii="Times New Roman" w:hAnsi="Times New Roman" w:cs="Times New Roman"/>
        </w:rPr>
        <w:br/>
      </w:r>
      <w:r w:rsidR="007A7819">
        <w:rPr>
          <w:rFonts w:ascii="Times New Roman" w:hAnsi="Times New Roman" w:cs="Times New Roman"/>
        </w:rPr>
        <w:br/>
      </w:r>
      <w:r w:rsidR="007A7819">
        <w:rPr>
          <w:rFonts w:ascii="Times New Roman" w:hAnsi="Times New Roman" w:cs="Times New Roman"/>
          <w:i/>
          <w:iCs/>
        </w:rPr>
        <w:t>Reconstruction error as an Outlier Indicator</w:t>
      </w:r>
      <w:r w:rsidR="007A7819">
        <w:rPr>
          <w:rFonts w:ascii="Times New Roman" w:hAnsi="Times New Roman" w:cs="Times New Roman"/>
        </w:rPr>
        <w:t xml:space="preserve">: </w:t>
      </w:r>
      <w:r w:rsidR="00F028F3">
        <w:rPr>
          <w:rFonts w:ascii="Times New Roman" w:hAnsi="Times New Roman" w:cs="Times New Roman"/>
        </w:rPr>
        <w:t xml:space="preserve">The reconstruction error, often measured using metrics like Mean Squared Error between the original input and its reconstruction, quantifies </w:t>
      </w:r>
      <w:r w:rsidR="00853FCA">
        <w:rPr>
          <w:rFonts w:ascii="Times New Roman" w:hAnsi="Times New Roman" w:cs="Times New Roman"/>
        </w:rPr>
        <w:t>how well a model was able to reproduce a given data sample. A high reconstruction error indicates that the model could not represent that sample well, suggesting it doe</w:t>
      </w:r>
      <w:r w:rsidR="00F864A8">
        <w:rPr>
          <w:rFonts w:ascii="Times New Roman" w:hAnsi="Times New Roman" w:cs="Times New Roman"/>
        </w:rPr>
        <w:t xml:space="preserve">sn’t conform to the normal data distribution. </w:t>
      </w:r>
      <w:r w:rsidR="00F864A8">
        <w:rPr>
          <w:rFonts w:ascii="Times New Roman" w:hAnsi="Times New Roman" w:cs="Times New Roman"/>
        </w:rPr>
        <w:br/>
      </w:r>
      <w:r w:rsidR="00F864A8">
        <w:rPr>
          <w:rFonts w:ascii="Times New Roman" w:hAnsi="Times New Roman" w:cs="Times New Roman"/>
        </w:rPr>
        <w:br/>
        <w:t xml:space="preserve">Conversely, a low error implies the sample is consistent with </w:t>
      </w:r>
      <w:r w:rsidR="008C1E93">
        <w:rPr>
          <w:rFonts w:ascii="Times New Roman" w:hAnsi="Times New Roman" w:cs="Times New Roman"/>
        </w:rPr>
        <w:t>learned patterns. For instance</w:t>
      </w:r>
      <w:r w:rsidR="006F11B7">
        <w:rPr>
          <w:rFonts w:ascii="Times New Roman" w:hAnsi="Times New Roman" w:cs="Times New Roman"/>
        </w:rPr>
        <w:t>, in a credit card fraud detection model trained on normal transactions, legit</w:t>
      </w:r>
      <w:r w:rsidR="00DE5803">
        <w:rPr>
          <w:rFonts w:ascii="Times New Roman" w:hAnsi="Times New Roman" w:cs="Times New Roman"/>
        </w:rPr>
        <w:t>imate purchases would be reconstructed with low error, while fraudulent ones, having unusual feature combinations</w:t>
      </w:r>
      <w:r w:rsidR="009901C9">
        <w:rPr>
          <w:rFonts w:ascii="Times New Roman" w:hAnsi="Times New Roman" w:cs="Times New Roman"/>
        </w:rPr>
        <w:t>, would yield high errors and be flagged as outliers. To put it simply. Reconstruction error serves as a numerical measure of outlierness</w:t>
      </w:r>
      <w:r w:rsidR="000E1724">
        <w:rPr>
          <w:rFonts w:ascii="Times New Roman" w:hAnsi="Times New Roman" w:cs="Times New Roman"/>
        </w:rPr>
        <w:t xml:space="preserve">. </w:t>
      </w:r>
      <w:r w:rsidR="000E1724">
        <w:rPr>
          <w:rFonts w:ascii="Times New Roman" w:hAnsi="Times New Roman" w:cs="Times New Roman"/>
        </w:rPr>
        <w:br/>
      </w:r>
    </w:p>
    <w:p w14:paraId="5B1D7BA9" w14:textId="3E2CAE7D" w:rsidR="00043380" w:rsidRDefault="000E1724" w:rsidP="000433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Challenges of outlier detection in higher dimensional data</w:t>
      </w:r>
      <w:r>
        <w:rPr>
          <w:rFonts w:ascii="Times New Roman" w:hAnsi="Times New Roman" w:cs="Times New Roman"/>
        </w:rPr>
        <w:t xml:space="preserve">: Outlier detection becomes significantly more </w:t>
      </w:r>
      <w:r w:rsidR="00665DE5">
        <w:rPr>
          <w:rFonts w:ascii="Times New Roman" w:hAnsi="Times New Roman" w:cs="Times New Roman"/>
        </w:rPr>
        <w:t xml:space="preserve">complex as the number of features, aka dimensions, increases, a phenomenon we call the curse of dimensionality. </w:t>
      </w:r>
      <w:r w:rsidR="00B63613">
        <w:rPr>
          <w:rFonts w:ascii="Times New Roman" w:hAnsi="Times New Roman" w:cs="Times New Roman"/>
        </w:rPr>
        <w:t>In high dimensional spaces, data points tend to become increasingly dissimilar</w:t>
      </w:r>
      <w:r w:rsidR="00FE3E47">
        <w:rPr>
          <w:rFonts w:ascii="Times New Roman" w:hAnsi="Times New Roman" w:cs="Times New Roman"/>
        </w:rPr>
        <w:t xml:space="preserve">, making it difficult to </w:t>
      </w:r>
      <w:r w:rsidR="0008123C">
        <w:rPr>
          <w:rFonts w:ascii="Times New Roman" w:hAnsi="Times New Roman" w:cs="Times New Roman"/>
        </w:rPr>
        <w:t xml:space="preserve">define what </w:t>
      </w:r>
      <w:r w:rsidR="00D53AFC">
        <w:rPr>
          <w:rFonts w:ascii="Times New Roman" w:hAnsi="Times New Roman" w:cs="Times New Roman"/>
        </w:rPr>
        <w:t>normal behavior is</w:t>
      </w:r>
      <w:r w:rsidR="0008123C">
        <w:rPr>
          <w:rFonts w:ascii="Times New Roman" w:hAnsi="Times New Roman" w:cs="Times New Roman"/>
        </w:rPr>
        <w:t xml:space="preserve">, and therefore </w:t>
      </w:r>
      <w:r w:rsidR="00FB26EE">
        <w:rPr>
          <w:rFonts w:ascii="Times New Roman" w:hAnsi="Times New Roman" w:cs="Times New Roman"/>
        </w:rPr>
        <w:t xml:space="preserve">detect meaningful deviations. </w:t>
      </w:r>
      <w:r w:rsidR="0056627F">
        <w:rPr>
          <w:rFonts w:ascii="Times New Roman" w:hAnsi="Times New Roman" w:cs="Times New Roman"/>
        </w:rPr>
        <w:br/>
      </w:r>
      <w:r w:rsidR="0056627F">
        <w:rPr>
          <w:rFonts w:ascii="Times New Roman" w:hAnsi="Times New Roman" w:cs="Times New Roman"/>
        </w:rPr>
        <w:br/>
        <w:t xml:space="preserve">Traditional assumptions about proximity, density, and statistical distributions often </w:t>
      </w:r>
      <w:r w:rsidR="00D53AFC">
        <w:rPr>
          <w:rFonts w:ascii="Times New Roman" w:hAnsi="Times New Roman" w:cs="Times New Roman"/>
        </w:rPr>
        <w:t>break down</w:t>
      </w:r>
      <w:r w:rsidR="0056627F">
        <w:rPr>
          <w:rFonts w:ascii="Times New Roman" w:hAnsi="Times New Roman" w:cs="Times New Roman"/>
        </w:rPr>
        <w:t xml:space="preserve"> because</w:t>
      </w:r>
      <w:r w:rsidR="008E14F5">
        <w:rPr>
          <w:rFonts w:ascii="Times New Roman" w:hAnsi="Times New Roman" w:cs="Times New Roman"/>
        </w:rPr>
        <w:t xml:space="preserve"> distances between points lose interpretive value, and patterns that are clear in low dimensions become obscured by </w:t>
      </w:r>
      <w:r w:rsidR="00D53AFC">
        <w:rPr>
          <w:rFonts w:ascii="Times New Roman" w:hAnsi="Times New Roman" w:cs="Times New Roman"/>
        </w:rPr>
        <w:t>noise. Additionally, high dimensional datasets often contain irrelevant or redundant features that dilute useful signals</w:t>
      </w:r>
      <w:r w:rsidR="008D080F">
        <w:rPr>
          <w:rFonts w:ascii="Times New Roman" w:hAnsi="Times New Roman" w:cs="Times New Roman"/>
        </w:rPr>
        <w:t xml:space="preserve">, making it harder for algorithms to distinguish genuine outliers from natural </w:t>
      </w:r>
      <w:r w:rsidR="00B262B8">
        <w:rPr>
          <w:rFonts w:ascii="Times New Roman" w:hAnsi="Times New Roman" w:cs="Times New Roman"/>
        </w:rPr>
        <w:t xml:space="preserve">variability. This leads to issues with model interpretability, computational costs, and scalability. </w:t>
      </w:r>
      <w:r w:rsidR="009B7693">
        <w:rPr>
          <w:rFonts w:ascii="Times New Roman" w:hAnsi="Times New Roman" w:cs="Times New Roman"/>
        </w:rPr>
        <w:br/>
      </w:r>
      <w:r w:rsidR="009B7693">
        <w:rPr>
          <w:rFonts w:ascii="Times New Roman" w:hAnsi="Times New Roman" w:cs="Times New Roman"/>
        </w:rPr>
        <w:br/>
      </w:r>
      <w:r w:rsidR="009B7693">
        <w:rPr>
          <w:rFonts w:ascii="Times New Roman" w:hAnsi="Times New Roman" w:cs="Times New Roman"/>
          <w:i/>
          <w:iCs/>
        </w:rPr>
        <w:t xml:space="preserve">Data Sparsity and its impact </w:t>
      </w:r>
      <w:r w:rsidR="009649CE">
        <w:rPr>
          <w:rFonts w:ascii="Times New Roman" w:hAnsi="Times New Roman" w:cs="Times New Roman"/>
          <w:i/>
          <w:iCs/>
        </w:rPr>
        <w:t>on distance based methods</w:t>
      </w:r>
      <w:r w:rsidR="00D979EE">
        <w:rPr>
          <w:rFonts w:ascii="Times New Roman" w:hAnsi="Times New Roman" w:cs="Times New Roman"/>
        </w:rPr>
        <w:t>: In high dimensional data</w:t>
      </w:r>
      <w:r w:rsidR="00701A5E">
        <w:rPr>
          <w:rFonts w:ascii="Times New Roman" w:hAnsi="Times New Roman" w:cs="Times New Roman"/>
        </w:rPr>
        <w:t>, points become sparse, which is to say that they are spread out so widely that almost all data</w:t>
      </w:r>
      <w:r w:rsidR="007F1F6B">
        <w:rPr>
          <w:rFonts w:ascii="Times New Roman" w:hAnsi="Times New Roman" w:cs="Times New Roman"/>
        </w:rPr>
        <w:t xml:space="preserve"> </w:t>
      </w:r>
      <w:r w:rsidR="007F1F6B">
        <w:rPr>
          <w:rFonts w:ascii="Times New Roman" w:hAnsi="Times New Roman" w:cs="Times New Roman"/>
        </w:rPr>
        <w:lastRenderedPageBreak/>
        <w:t>points appear equally distant from each other. This sparsity causes distance metrics such as Euclidean or Manhattan distance</w:t>
      </w:r>
      <w:r w:rsidR="008119B8">
        <w:rPr>
          <w:rFonts w:ascii="Times New Roman" w:hAnsi="Times New Roman" w:cs="Times New Roman"/>
        </w:rPr>
        <w:t xml:space="preserve"> to lose their discriminative power, such as the relative difference between the nearest and farthest neighbors becomes negligible.</w:t>
      </w:r>
      <w:r w:rsidR="006F5F1C">
        <w:rPr>
          <w:rFonts w:ascii="Times New Roman" w:hAnsi="Times New Roman" w:cs="Times New Roman"/>
        </w:rPr>
        <w:t xml:space="preserve"> </w:t>
      </w:r>
      <w:r w:rsidR="008119B8">
        <w:rPr>
          <w:rFonts w:ascii="Times New Roman" w:hAnsi="Times New Roman" w:cs="Times New Roman"/>
        </w:rPr>
        <w:t xml:space="preserve">As a result, distance based outlier detection methods, such as </w:t>
      </w:r>
      <w:r w:rsidR="006B0869">
        <w:rPr>
          <w:rFonts w:ascii="Times New Roman" w:hAnsi="Times New Roman" w:cs="Times New Roman"/>
        </w:rPr>
        <w:t>KNN or distance thresholds, struggle to identify true anomalies</w:t>
      </w:r>
      <w:r w:rsidR="006F5F1C">
        <w:rPr>
          <w:rFonts w:ascii="Times New Roman" w:hAnsi="Times New Roman" w:cs="Times New Roman"/>
        </w:rPr>
        <w:t xml:space="preserve"> because no clear notion of closeness or isolation remains. </w:t>
      </w:r>
      <w:r w:rsidR="006F5F1C">
        <w:rPr>
          <w:rFonts w:ascii="Times New Roman" w:hAnsi="Times New Roman" w:cs="Times New Roman"/>
        </w:rPr>
        <w:br/>
      </w:r>
      <w:r w:rsidR="006F5F1C">
        <w:rPr>
          <w:rFonts w:ascii="Times New Roman" w:hAnsi="Times New Roman" w:cs="Times New Roman"/>
        </w:rPr>
        <w:br/>
        <w:t>For example,</w:t>
      </w:r>
      <w:r w:rsidR="004349D2">
        <w:rPr>
          <w:rFonts w:ascii="Times New Roman" w:hAnsi="Times New Roman" w:cs="Times New Roman"/>
        </w:rPr>
        <w:t xml:space="preserve"> in a dataset</w:t>
      </w:r>
      <w:r w:rsidR="005220E6">
        <w:rPr>
          <w:rFonts w:ascii="Times New Roman" w:hAnsi="Times New Roman" w:cs="Times New Roman"/>
        </w:rPr>
        <w:t xml:space="preserve"> with hundreds of </w:t>
      </w:r>
      <w:r w:rsidR="00EE1E62">
        <w:rPr>
          <w:rFonts w:ascii="Times New Roman" w:hAnsi="Times New Roman" w:cs="Times New Roman"/>
        </w:rPr>
        <w:t xml:space="preserve">features, both normal and anomalous observations </w:t>
      </w:r>
      <w:r w:rsidR="00384831">
        <w:rPr>
          <w:rFonts w:ascii="Times New Roman" w:hAnsi="Times New Roman" w:cs="Times New Roman"/>
        </w:rPr>
        <w:t>may appear</w:t>
      </w:r>
      <w:r w:rsidR="00240E9E">
        <w:rPr>
          <w:rFonts w:ascii="Times New Roman" w:hAnsi="Times New Roman" w:cs="Times New Roman"/>
        </w:rPr>
        <w:t xml:space="preserve"> equally far from others, making </w:t>
      </w:r>
      <w:r w:rsidR="00043380">
        <w:rPr>
          <w:rFonts w:ascii="Times New Roman" w:hAnsi="Times New Roman" w:cs="Times New Roman"/>
        </w:rPr>
        <w:t>threshold-based</w:t>
      </w:r>
      <w:r w:rsidR="00240E9E">
        <w:rPr>
          <w:rFonts w:ascii="Times New Roman" w:hAnsi="Times New Roman" w:cs="Times New Roman"/>
        </w:rPr>
        <w:t xml:space="preserve"> detection unreliable. Consequentially</w:t>
      </w:r>
      <w:r w:rsidR="002562C7">
        <w:rPr>
          <w:rFonts w:ascii="Times New Roman" w:hAnsi="Times New Roman" w:cs="Times New Roman"/>
        </w:rPr>
        <w:t xml:space="preserve">, dimensionality reduction techniques or feature selection methods are often used first to project data into lower dimensional spaces where meaningful distance relationships can be restored. </w:t>
      </w:r>
      <w:r w:rsidR="00043380">
        <w:rPr>
          <w:rFonts w:ascii="Times New Roman" w:hAnsi="Times New Roman" w:cs="Times New Roman"/>
        </w:rPr>
        <w:br/>
      </w:r>
    </w:p>
    <w:p w14:paraId="772AC0A0" w14:textId="350757D4" w:rsidR="00043380" w:rsidRPr="00BC1537" w:rsidRDefault="00D90EF6" w:rsidP="00BC15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An</w:t>
      </w:r>
      <w:r w:rsidR="00FE0236">
        <w:rPr>
          <w:rFonts w:ascii="Times New Roman" w:hAnsi="Times New Roman" w:cs="Times New Roman"/>
          <w:i/>
          <w:iCs/>
        </w:rPr>
        <w:t xml:space="preserve"> Outlier Detection Ensemble</w:t>
      </w:r>
      <w:r>
        <w:rPr>
          <w:rFonts w:ascii="Times New Roman" w:hAnsi="Times New Roman" w:cs="Times New Roman"/>
        </w:rPr>
        <w:t xml:space="preserve"> combines the outputs of multiple outlier detection models to improve robustness, accuracy, and stability</w:t>
      </w:r>
      <w:r w:rsidR="008F4415">
        <w:rPr>
          <w:rFonts w:ascii="Times New Roman" w:hAnsi="Times New Roman" w:cs="Times New Roman"/>
        </w:rPr>
        <w:t xml:space="preserve"> of anomaly identification. </w:t>
      </w:r>
      <w:r w:rsidR="005D0F9A">
        <w:rPr>
          <w:rFonts w:ascii="Times New Roman" w:hAnsi="Times New Roman" w:cs="Times New Roman"/>
        </w:rPr>
        <w:t xml:space="preserve">The core idea parallels ensemble learning in supervised contexts like random </w:t>
      </w:r>
      <w:r w:rsidR="005C731F">
        <w:rPr>
          <w:rFonts w:ascii="Times New Roman" w:hAnsi="Times New Roman" w:cs="Times New Roman"/>
        </w:rPr>
        <w:t>forests but</w:t>
      </w:r>
      <w:r w:rsidR="005D0F9A">
        <w:rPr>
          <w:rFonts w:ascii="Times New Roman" w:hAnsi="Times New Roman" w:cs="Times New Roman"/>
        </w:rPr>
        <w:t xml:space="preserve"> applied to unsupervised</w:t>
      </w:r>
      <w:r w:rsidR="005C731F">
        <w:rPr>
          <w:rFonts w:ascii="Times New Roman" w:hAnsi="Times New Roman" w:cs="Times New Roman"/>
        </w:rPr>
        <w:t xml:space="preserve"> anomaly detection. Since different </w:t>
      </w:r>
      <w:r w:rsidR="00F00417">
        <w:rPr>
          <w:rFonts w:ascii="Times New Roman" w:hAnsi="Times New Roman" w:cs="Times New Roman"/>
        </w:rPr>
        <w:t>algorithms</w:t>
      </w:r>
      <w:r w:rsidR="005C731F">
        <w:rPr>
          <w:rFonts w:ascii="Times New Roman" w:hAnsi="Times New Roman" w:cs="Times New Roman"/>
        </w:rPr>
        <w:t xml:space="preserve"> </w:t>
      </w:r>
      <w:r w:rsidR="00A43246">
        <w:rPr>
          <w:rFonts w:ascii="Times New Roman" w:hAnsi="Times New Roman" w:cs="Times New Roman"/>
        </w:rPr>
        <w:t>capture distinct notions of what constitutes an outlier, aggregating their results helps to mitigate the biases and weaknesses</w:t>
      </w:r>
      <w:r w:rsidR="00F00417">
        <w:rPr>
          <w:rFonts w:ascii="Times New Roman" w:hAnsi="Times New Roman" w:cs="Times New Roman"/>
        </w:rPr>
        <w:t xml:space="preserve"> of any single method. Ensembles can be constructed through techniques such as </w:t>
      </w:r>
      <w:r w:rsidR="00153E5F">
        <w:rPr>
          <w:rFonts w:ascii="Times New Roman" w:hAnsi="Times New Roman" w:cs="Times New Roman"/>
        </w:rPr>
        <w:t xml:space="preserve">score averaging, rank aggregation, or voting schemes, producing a consensus anomaly </w:t>
      </w:r>
      <w:r w:rsidR="002C0463">
        <w:rPr>
          <w:rFonts w:ascii="Times New Roman" w:hAnsi="Times New Roman" w:cs="Times New Roman"/>
        </w:rPr>
        <w:t>score or decision. This diversity allows the ensemble to detect a broader range of anomaly types across</w:t>
      </w:r>
      <w:r w:rsidR="0056666A">
        <w:rPr>
          <w:rFonts w:ascii="Times New Roman" w:hAnsi="Times New Roman" w:cs="Times New Roman"/>
        </w:rPr>
        <w:t xml:space="preserve"> complex, noisy, heterogenous datasets. </w:t>
      </w:r>
      <w:r w:rsidR="00BC1537">
        <w:rPr>
          <w:rFonts w:ascii="Times New Roman" w:hAnsi="Times New Roman" w:cs="Times New Roman"/>
        </w:rPr>
        <w:t>With that all said, it’s worth noting that t</w:t>
      </w:r>
      <w:r w:rsidR="009B425A" w:rsidRPr="00BC1537">
        <w:rPr>
          <w:rFonts w:ascii="Times New Roman" w:hAnsi="Times New Roman" w:cs="Times New Roman"/>
        </w:rPr>
        <w:t xml:space="preserve">here are two key issues with </w:t>
      </w:r>
      <w:r w:rsidR="00BC1537" w:rsidRPr="00BC1537">
        <w:rPr>
          <w:rFonts w:ascii="Times New Roman" w:hAnsi="Times New Roman" w:cs="Times New Roman"/>
        </w:rPr>
        <w:t xml:space="preserve">building outlier </w:t>
      </w:r>
      <w:r w:rsidR="00BC1537">
        <w:rPr>
          <w:rFonts w:ascii="Times New Roman" w:hAnsi="Times New Roman" w:cs="Times New Roman"/>
        </w:rPr>
        <w:t xml:space="preserve">detection ensembles. </w:t>
      </w:r>
      <w:r w:rsidR="00BC1537">
        <w:rPr>
          <w:rFonts w:ascii="Times New Roman" w:hAnsi="Times New Roman" w:cs="Times New Roman"/>
        </w:rPr>
        <w:br/>
      </w:r>
      <w:r w:rsidR="00BC1537">
        <w:rPr>
          <w:rFonts w:ascii="Times New Roman" w:hAnsi="Times New Roman" w:cs="Times New Roman"/>
        </w:rPr>
        <w:br/>
      </w:r>
      <w:r w:rsidR="002120B8">
        <w:rPr>
          <w:rFonts w:ascii="Times New Roman" w:hAnsi="Times New Roman" w:cs="Times New Roman"/>
        </w:rPr>
        <w:t>First is the crucial challenge of ensuring that the individual models contribute unique perspectives</w:t>
      </w:r>
      <w:r w:rsidR="00FC7FB8">
        <w:rPr>
          <w:rFonts w:ascii="Times New Roman" w:hAnsi="Times New Roman" w:cs="Times New Roman"/>
        </w:rPr>
        <w:t xml:space="preserve">. If all </w:t>
      </w:r>
      <w:r w:rsidR="009B714A">
        <w:rPr>
          <w:rFonts w:ascii="Times New Roman" w:hAnsi="Times New Roman" w:cs="Times New Roman"/>
        </w:rPr>
        <w:t>base</w:t>
      </w:r>
      <w:r w:rsidR="00FC7FB8">
        <w:rPr>
          <w:rFonts w:ascii="Times New Roman" w:hAnsi="Times New Roman" w:cs="Times New Roman"/>
        </w:rPr>
        <w:t xml:space="preserve"> detectors </w:t>
      </w:r>
      <w:r w:rsidR="009B714A">
        <w:rPr>
          <w:rFonts w:ascii="Times New Roman" w:hAnsi="Times New Roman" w:cs="Times New Roman"/>
        </w:rPr>
        <w:t>rely on similar principles or features, the ensemble a</w:t>
      </w:r>
      <w:r w:rsidR="00BF6091">
        <w:rPr>
          <w:rFonts w:ascii="Times New Roman" w:hAnsi="Times New Roman" w:cs="Times New Roman"/>
        </w:rPr>
        <w:t>dds little value. Achieving diversity, beit through varying algorithms</w:t>
      </w:r>
      <w:r w:rsidR="008C1719">
        <w:rPr>
          <w:rFonts w:ascii="Times New Roman" w:hAnsi="Times New Roman" w:cs="Times New Roman"/>
        </w:rPr>
        <w:t xml:space="preserve">, parameter settings, or feature subsets, helps the ensemble capture different anomaly patterns and prevents redundancy. </w:t>
      </w:r>
      <w:r w:rsidR="008C1719">
        <w:rPr>
          <w:rFonts w:ascii="Times New Roman" w:hAnsi="Times New Roman" w:cs="Times New Roman"/>
        </w:rPr>
        <w:br/>
      </w:r>
      <w:r w:rsidR="008C1719">
        <w:rPr>
          <w:rFonts w:ascii="Times New Roman" w:hAnsi="Times New Roman" w:cs="Times New Roman"/>
        </w:rPr>
        <w:br/>
        <w:t xml:space="preserve">Second </w:t>
      </w:r>
      <w:r w:rsidR="005B5200">
        <w:rPr>
          <w:rFonts w:ascii="Times New Roman" w:hAnsi="Times New Roman" w:cs="Times New Roman"/>
        </w:rPr>
        <w:t xml:space="preserve">is the combination of normalization and outputs. </w:t>
      </w:r>
      <w:r w:rsidR="005B20F7">
        <w:rPr>
          <w:rFonts w:ascii="Times New Roman" w:hAnsi="Times New Roman" w:cs="Times New Roman"/>
        </w:rPr>
        <w:t xml:space="preserve">Since outlier detectors produce </w:t>
      </w:r>
      <w:r w:rsidR="005B20F7">
        <w:rPr>
          <w:rFonts w:ascii="Times New Roman" w:hAnsi="Times New Roman" w:cs="Times New Roman"/>
        </w:rPr>
        <w:lastRenderedPageBreak/>
        <w:t>outputs in different scales or formats</w:t>
      </w:r>
      <w:r w:rsidR="000D2D9D">
        <w:rPr>
          <w:rFonts w:ascii="Times New Roman" w:hAnsi="Times New Roman" w:cs="Times New Roman"/>
        </w:rPr>
        <w:t>, combining them meaningfully is non-trivial. Scores must be normalize</w:t>
      </w:r>
      <w:r w:rsidR="00F258C9">
        <w:rPr>
          <w:rFonts w:ascii="Times New Roman" w:hAnsi="Times New Roman" w:cs="Times New Roman"/>
        </w:rPr>
        <w:t xml:space="preserve">d or standardized to a common range before aggregation. Additionally, determining how </w:t>
      </w:r>
      <w:r w:rsidR="000E0E44">
        <w:rPr>
          <w:rFonts w:ascii="Times New Roman" w:hAnsi="Times New Roman" w:cs="Times New Roman"/>
        </w:rPr>
        <w:t xml:space="preserve">to weight detectors, whether it be equally or based on reliability, </w:t>
      </w:r>
      <w:r w:rsidR="000400A7">
        <w:rPr>
          <w:rFonts w:ascii="Times New Roman" w:hAnsi="Times New Roman" w:cs="Times New Roman"/>
        </w:rPr>
        <w:t>directly affects performance. Improper combination</w:t>
      </w:r>
      <w:r w:rsidR="00BD7F92">
        <w:rPr>
          <w:rFonts w:ascii="Times New Roman" w:hAnsi="Times New Roman" w:cs="Times New Roman"/>
        </w:rPr>
        <w:t xml:space="preserve"> strategies </w:t>
      </w:r>
      <w:r w:rsidR="00B9673B">
        <w:rPr>
          <w:rFonts w:ascii="Times New Roman" w:hAnsi="Times New Roman" w:cs="Times New Roman"/>
        </w:rPr>
        <w:t xml:space="preserve">can obscure strong signals or amplify noise, thus undermining the benefits of ensembling. </w:t>
      </w:r>
      <w:r w:rsidR="009B425A" w:rsidRPr="00BC1537">
        <w:rPr>
          <w:rFonts w:ascii="Times New Roman" w:hAnsi="Times New Roman" w:cs="Times New Roman"/>
        </w:rPr>
        <w:br/>
      </w:r>
    </w:p>
    <w:p w14:paraId="2BC2269A" w14:textId="04A51E7C" w:rsidR="009B425A" w:rsidRDefault="00D54644" w:rsidP="000433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C54E9">
        <w:rPr>
          <w:rFonts w:ascii="Times New Roman" w:hAnsi="Times New Roman" w:cs="Times New Roman"/>
          <w:i/>
          <w:iCs/>
        </w:rPr>
        <w:t>Angle based outlier detection</w:t>
      </w:r>
      <w:r w:rsidR="00EC2ACF" w:rsidRPr="000C54E9">
        <w:rPr>
          <w:rFonts w:ascii="Times New Roman" w:hAnsi="Times New Roman" w:cs="Times New Roman"/>
          <w:i/>
          <w:iCs/>
        </w:rPr>
        <w:t xml:space="preserve"> (ABOD)</w:t>
      </w:r>
      <w:r>
        <w:rPr>
          <w:rFonts w:ascii="Times New Roman" w:hAnsi="Times New Roman" w:cs="Times New Roman"/>
        </w:rPr>
        <w:t xml:space="preserve"> identifies outliers by examining</w:t>
      </w:r>
      <w:r w:rsidR="009758CC">
        <w:rPr>
          <w:rFonts w:ascii="Times New Roman" w:hAnsi="Times New Roman" w:cs="Times New Roman"/>
        </w:rPr>
        <w:t xml:space="preserve"> how</w:t>
      </w:r>
      <w:r>
        <w:rPr>
          <w:rFonts w:ascii="Times New Roman" w:hAnsi="Times New Roman" w:cs="Times New Roman"/>
        </w:rPr>
        <w:t xml:space="preserve"> the angles formed between a point and all other p</w:t>
      </w:r>
      <w:r w:rsidR="009758CC">
        <w:rPr>
          <w:rFonts w:ascii="Times New Roman" w:hAnsi="Times New Roman" w:cs="Times New Roman"/>
        </w:rPr>
        <w:t xml:space="preserve">airs of point vary. </w:t>
      </w:r>
      <w:r w:rsidR="000B1A93">
        <w:rPr>
          <w:rFonts w:ascii="Times New Roman" w:hAnsi="Times New Roman" w:cs="Times New Roman"/>
        </w:rPr>
        <w:t xml:space="preserve">Inliers sit within dense regions, so vectors from them spread in many directions, producing </w:t>
      </w:r>
      <w:r w:rsidR="002C61FD">
        <w:rPr>
          <w:rFonts w:ascii="Times New Roman" w:hAnsi="Times New Roman" w:cs="Times New Roman"/>
        </w:rPr>
        <w:t>high variance in angles. Outliers lie far from the main data mass, so vectors from them all point roughly toward the cluster</w:t>
      </w:r>
      <w:r w:rsidR="00EC2ACF">
        <w:rPr>
          <w:rFonts w:ascii="Times New Roman" w:hAnsi="Times New Roman" w:cs="Times New Roman"/>
        </w:rPr>
        <w:t xml:space="preserve">, producing low angle variance. Thus, ABOD scores </w:t>
      </w:r>
      <w:r w:rsidR="00CD4F5A">
        <w:rPr>
          <w:rFonts w:ascii="Times New Roman" w:hAnsi="Times New Roman" w:cs="Times New Roman"/>
        </w:rPr>
        <w:t>point</w:t>
      </w:r>
      <w:r w:rsidR="00EC2ACF">
        <w:rPr>
          <w:rFonts w:ascii="Times New Roman" w:hAnsi="Times New Roman" w:cs="Times New Roman"/>
        </w:rPr>
        <w:t xml:space="preserve"> by the variance of angle cosines</w:t>
      </w:r>
      <w:r w:rsidR="008A5029">
        <w:rPr>
          <w:rFonts w:ascii="Times New Roman" w:hAnsi="Times New Roman" w:cs="Times New Roman"/>
        </w:rPr>
        <w:t xml:space="preserve">, with low variance indicating an outlier. </w:t>
      </w:r>
      <w:r w:rsidR="008A5029">
        <w:rPr>
          <w:rFonts w:ascii="Times New Roman" w:hAnsi="Times New Roman" w:cs="Times New Roman"/>
        </w:rPr>
        <w:br/>
      </w:r>
    </w:p>
    <w:p w14:paraId="1AAC3D2D" w14:textId="5F29FEB8" w:rsidR="007F15B4" w:rsidRDefault="008A5029" w:rsidP="007F15B4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ABOD is especially effective in high dimensional spaces because angles remain discriminative even when distances do not. As dimensionality increases, distances </w:t>
      </w:r>
      <w:r w:rsidR="00927BDB">
        <w:rPr>
          <w:rFonts w:ascii="Times New Roman" w:hAnsi="Times New Roman" w:cs="Times New Roman"/>
        </w:rPr>
        <w:t xml:space="preserve">between points become nearly identical, weakening traditional </w:t>
      </w:r>
      <w:r w:rsidR="007F15B4">
        <w:rPr>
          <w:rFonts w:ascii="Times New Roman" w:hAnsi="Times New Roman" w:cs="Times New Roman"/>
        </w:rPr>
        <w:t>distance-based</w:t>
      </w:r>
      <w:r w:rsidR="00927BDB">
        <w:rPr>
          <w:rFonts w:ascii="Times New Roman" w:hAnsi="Times New Roman" w:cs="Times New Roman"/>
        </w:rPr>
        <w:t xml:space="preserve"> methods. </w:t>
      </w:r>
      <w:r w:rsidR="001A4295">
        <w:rPr>
          <w:rFonts w:ascii="Times New Roman" w:hAnsi="Times New Roman" w:cs="Times New Roman"/>
        </w:rPr>
        <w:t xml:space="preserve">In contrast, the directional structure captured by angles remains stable, meaning angle variance continues </w:t>
      </w:r>
      <w:r w:rsidR="007F15B4">
        <w:rPr>
          <w:rFonts w:ascii="Times New Roman" w:hAnsi="Times New Roman" w:cs="Times New Roman"/>
        </w:rPr>
        <w:t xml:space="preserve">to separate isolated points from those embedded in dense regions. </w:t>
      </w:r>
      <w:r w:rsidR="007F15B4">
        <w:rPr>
          <w:rFonts w:ascii="Times New Roman" w:hAnsi="Times New Roman" w:cs="Times New Roman"/>
        </w:rPr>
        <w:br/>
      </w:r>
    </w:p>
    <w:p w14:paraId="7FF5A9CD" w14:textId="3F9767CE" w:rsidR="007F15B4" w:rsidRPr="000C54E9" w:rsidRDefault="000C54E9" w:rsidP="007F15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0C54E9">
        <w:rPr>
          <w:rFonts w:ascii="Times New Roman" w:hAnsi="Times New Roman" w:cs="Times New Roman"/>
          <w:i/>
          <w:iCs/>
        </w:rPr>
        <w:t>Para</w:t>
      </w:r>
      <w:r w:rsidR="00E16883">
        <w:rPr>
          <w:rFonts w:ascii="Times New Roman" w:hAnsi="Times New Roman" w:cs="Times New Roman"/>
          <w:i/>
          <w:iCs/>
        </w:rPr>
        <w:t>metric statistical outlier detection</w:t>
      </w:r>
      <w:r w:rsidR="00E16883">
        <w:rPr>
          <w:rFonts w:ascii="Times New Roman" w:hAnsi="Times New Roman" w:cs="Times New Roman"/>
        </w:rPr>
        <w:t xml:space="preserve"> assumes that the data is generated by some underlying probability dist</w:t>
      </w:r>
      <w:r w:rsidR="00D107CA">
        <w:rPr>
          <w:rFonts w:ascii="Times New Roman" w:hAnsi="Times New Roman" w:cs="Times New Roman"/>
        </w:rPr>
        <w:t>ribution</w:t>
      </w:r>
      <w:r w:rsidR="00444541">
        <w:rPr>
          <w:rFonts w:ascii="Times New Roman" w:hAnsi="Times New Roman" w:cs="Times New Roman"/>
        </w:rPr>
        <w:t>, such as Gaussian, and learns the parameters of that distribution from the data</w:t>
      </w:r>
      <w:r w:rsidR="00A9577D">
        <w:rPr>
          <w:rFonts w:ascii="Times New Roman" w:hAnsi="Times New Roman" w:cs="Times New Roman"/>
        </w:rPr>
        <w:t>. This results in a generative model, such as a fitted multivariate normal with estimated mean vecto</w:t>
      </w:r>
      <w:r w:rsidR="00436F34">
        <w:rPr>
          <w:rFonts w:ascii="Times New Roman" w:hAnsi="Times New Roman" w:cs="Times New Roman"/>
        </w:rPr>
        <w:t>r and covariance matrix, that describes how likely each point is under the assumed distribution</w:t>
      </w:r>
      <w:r w:rsidR="00CD4F5A">
        <w:rPr>
          <w:rFonts w:ascii="Times New Roman" w:hAnsi="Times New Roman" w:cs="Times New Roman"/>
        </w:rPr>
        <w:t xml:space="preserve">. </w:t>
      </w:r>
      <w:r w:rsidR="0095008D">
        <w:rPr>
          <w:rFonts w:ascii="Times New Roman" w:hAnsi="Times New Roman" w:cs="Times New Roman"/>
        </w:rPr>
        <w:t xml:space="preserve">Once the generative model is learned, it provides </w:t>
      </w:r>
      <w:r w:rsidR="007A6E06">
        <w:rPr>
          <w:rFonts w:ascii="Times New Roman" w:hAnsi="Times New Roman" w:cs="Times New Roman"/>
        </w:rPr>
        <w:t xml:space="preserve">a closed form </w:t>
      </w:r>
      <w:r w:rsidR="008D4C50">
        <w:rPr>
          <w:rFonts w:ascii="Times New Roman" w:hAnsi="Times New Roman" w:cs="Times New Roman"/>
        </w:rPr>
        <w:t>probability density function</w:t>
      </w:r>
      <w:r w:rsidR="00BB75F7">
        <w:rPr>
          <w:rFonts w:ascii="Times New Roman" w:hAnsi="Times New Roman" w:cs="Times New Roman"/>
        </w:rPr>
        <w:t xml:space="preserve"> (PDF)</w:t>
      </w:r>
      <w:r w:rsidR="008D4C50">
        <w:rPr>
          <w:rFonts w:ascii="Times New Roman" w:hAnsi="Times New Roman" w:cs="Times New Roman"/>
        </w:rPr>
        <w:t xml:space="preserve"> that maps any data point to its likelihood of being produced by the model. </w:t>
      </w:r>
      <w:r w:rsidR="008D4C50">
        <w:rPr>
          <w:rFonts w:ascii="Times New Roman" w:hAnsi="Times New Roman" w:cs="Times New Roman"/>
        </w:rPr>
        <w:br/>
      </w:r>
      <w:r w:rsidR="008D4C50">
        <w:rPr>
          <w:rFonts w:ascii="Times New Roman" w:hAnsi="Times New Roman" w:cs="Times New Roman"/>
        </w:rPr>
        <w:br/>
      </w:r>
      <w:r w:rsidR="00BB75F7">
        <w:rPr>
          <w:rFonts w:ascii="Times New Roman" w:hAnsi="Times New Roman" w:cs="Times New Roman"/>
        </w:rPr>
        <w:t xml:space="preserve">Outlier detection is performed by evaluating each point’s density under the </w:t>
      </w:r>
      <w:r w:rsidR="00354091">
        <w:rPr>
          <w:rFonts w:ascii="Times New Roman" w:hAnsi="Times New Roman" w:cs="Times New Roman"/>
        </w:rPr>
        <w:t xml:space="preserve">PDF. Points that fall in high density regions where the model expects the data to </w:t>
      </w:r>
      <w:r w:rsidR="00693CBE">
        <w:rPr>
          <w:rFonts w:ascii="Times New Roman" w:hAnsi="Times New Roman" w:cs="Times New Roman"/>
        </w:rPr>
        <w:t xml:space="preserve">fall, are considered normal. While points that fall in low density regions, regions </w:t>
      </w:r>
      <w:r w:rsidR="00C772A9">
        <w:rPr>
          <w:rFonts w:ascii="Times New Roman" w:hAnsi="Times New Roman" w:cs="Times New Roman"/>
        </w:rPr>
        <w:t xml:space="preserve">the model assigns a low probability mass </w:t>
      </w:r>
      <w:r w:rsidR="00DB08A6">
        <w:rPr>
          <w:rFonts w:ascii="Times New Roman" w:hAnsi="Times New Roman" w:cs="Times New Roman"/>
        </w:rPr>
        <w:t>to</w:t>
      </w:r>
      <w:r w:rsidR="00C772A9">
        <w:rPr>
          <w:rFonts w:ascii="Times New Roman" w:hAnsi="Times New Roman" w:cs="Times New Roman"/>
        </w:rPr>
        <w:t xml:space="preserve"> are flagged as outliers. In essence, if the generative model says “the </w:t>
      </w:r>
      <w:r w:rsidR="00C772A9">
        <w:rPr>
          <w:rFonts w:ascii="Times New Roman" w:hAnsi="Times New Roman" w:cs="Times New Roman"/>
        </w:rPr>
        <w:lastRenderedPageBreak/>
        <w:t>point is unlikely to have come from the</w:t>
      </w:r>
      <w:r w:rsidR="00DB08A6">
        <w:rPr>
          <w:rFonts w:ascii="Times New Roman" w:hAnsi="Times New Roman" w:cs="Times New Roman"/>
        </w:rPr>
        <w:t xml:space="preserve"> same process as the rest of the data”, the point is treated as an anomaly. </w:t>
      </w:r>
    </w:p>
    <w:sectPr w:rsidR="007F15B4" w:rsidRPr="000C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098A"/>
    <w:multiLevelType w:val="hybridMultilevel"/>
    <w:tmpl w:val="A7AE5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A00E5"/>
    <w:multiLevelType w:val="hybridMultilevel"/>
    <w:tmpl w:val="214CE8CA"/>
    <w:lvl w:ilvl="0" w:tplc="99D64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6982823">
    <w:abstractNumId w:val="0"/>
  </w:num>
  <w:num w:numId="2" w16cid:durableId="1455320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D7"/>
    <w:rsid w:val="000400A7"/>
    <w:rsid w:val="00043380"/>
    <w:rsid w:val="00046738"/>
    <w:rsid w:val="000638A8"/>
    <w:rsid w:val="0008123C"/>
    <w:rsid w:val="00086D5C"/>
    <w:rsid w:val="00092A61"/>
    <w:rsid w:val="000B1A93"/>
    <w:rsid w:val="000C54E9"/>
    <w:rsid w:val="000D2D9D"/>
    <w:rsid w:val="000E0E44"/>
    <w:rsid w:val="000E1724"/>
    <w:rsid w:val="000F370A"/>
    <w:rsid w:val="00101F7D"/>
    <w:rsid w:val="001378C9"/>
    <w:rsid w:val="00153AF4"/>
    <w:rsid w:val="00153E5F"/>
    <w:rsid w:val="00163110"/>
    <w:rsid w:val="00190F95"/>
    <w:rsid w:val="001A4295"/>
    <w:rsid w:val="001A49F3"/>
    <w:rsid w:val="001A65B4"/>
    <w:rsid w:val="001D1BEC"/>
    <w:rsid w:val="001D1EC9"/>
    <w:rsid w:val="001D6078"/>
    <w:rsid w:val="001E424C"/>
    <w:rsid w:val="002120B8"/>
    <w:rsid w:val="0022463C"/>
    <w:rsid w:val="00240E9E"/>
    <w:rsid w:val="002562C7"/>
    <w:rsid w:val="00262AD8"/>
    <w:rsid w:val="002C0463"/>
    <w:rsid w:val="002C61FD"/>
    <w:rsid w:val="00354091"/>
    <w:rsid w:val="00384831"/>
    <w:rsid w:val="003D5E9F"/>
    <w:rsid w:val="003F381C"/>
    <w:rsid w:val="004349D2"/>
    <w:rsid w:val="00436F34"/>
    <w:rsid w:val="00444541"/>
    <w:rsid w:val="00474B53"/>
    <w:rsid w:val="00475BDD"/>
    <w:rsid w:val="00480153"/>
    <w:rsid w:val="004A343A"/>
    <w:rsid w:val="004A59CE"/>
    <w:rsid w:val="00500401"/>
    <w:rsid w:val="005220E6"/>
    <w:rsid w:val="0056627F"/>
    <w:rsid w:val="0056666A"/>
    <w:rsid w:val="00572FF2"/>
    <w:rsid w:val="005B20F7"/>
    <w:rsid w:val="005B5200"/>
    <w:rsid w:val="005C731F"/>
    <w:rsid w:val="005D0F9A"/>
    <w:rsid w:val="005E6EE4"/>
    <w:rsid w:val="00665DE5"/>
    <w:rsid w:val="00670B15"/>
    <w:rsid w:val="00693CBE"/>
    <w:rsid w:val="006B0869"/>
    <w:rsid w:val="006C381D"/>
    <w:rsid w:val="006F11B7"/>
    <w:rsid w:val="006F5839"/>
    <w:rsid w:val="006F5F1C"/>
    <w:rsid w:val="00700897"/>
    <w:rsid w:val="00701A5E"/>
    <w:rsid w:val="00727CF8"/>
    <w:rsid w:val="00730850"/>
    <w:rsid w:val="00731145"/>
    <w:rsid w:val="0077623A"/>
    <w:rsid w:val="0077719A"/>
    <w:rsid w:val="00792D33"/>
    <w:rsid w:val="00792FFE"/>
    <w:rsid w:val="007A6E06"/>
    <w:rsid w:val="007A7819"/>
    <w:rsid w:val="007F15B4"/>
    <w:rsid w:val="007F1F6B"/>
    <w:rsid w:val="008119B8"/>
    <w:rsid w:val="00814525"/>
    <w:rsid w:val="00847139"/>
    <w:rsid w:val="00853FCA"/>
    <w:rsid w:val="00884426"/>
    <w:rsid w:val="008A293C"/>
    <w:rsid w:val="008A5029"/>
    <w:rsid w:val="008B02A6"/>
    <w:rsid w:val="008C1719"/>
    <w:rsid w:val="008C1E93"/>
    <w:rsid w:val="008D080F"/>
    <w:rsid w:val="008D0B52"/>
    <w:rsid w:val="008D4C50"/>
    <w:rsid w:val="008E14F5"/>
    <w:rsid w:val="008E48D7"/>
    <w:rsid w:val="008F4415"/>
    <w:rsid w:val="00927BDB"/>
    <w:rsid w:val="00935EF9"/>
    <w:rsid w:val="0095008D"/>
    <w:rsid w:val="009649CE"/>
    <w:rsid w:val="009758CC"/>
    <w:rsid w:val="009901C9"/>
    <w:rsid w:val="00996F0C"/>
    <w:rsid w:val="009B425A"/>
    <w:rsid w:val="009B714A"/>
    <w:rsid w:val="009B7693"/>
    <w:rsid w:val="009D0581"/>
    <w:rsid w:val="009D411D"/>
    <w:rsid w:val="00A43246"/>
    <w:rsid w:val="00A92395"/>
    <w:rsid w:val="00A9577D"/>
    <w:rsid w:val="00AC1ED3"/>
    <w:rsid w:val="00AC20F7"/>
    <w:rsid w:val="00B243BF"/>
    <w:rsid w:val="00B262B8"/>
    <w:rsid w:val="00B63613"/>
    <w:rsid w:val="00B9673B"/>
    <w:rsid w:val="00BA112D"/>
    <w:rsid w:val="00BB75F7"/>
    <w:rsid w:val="00BC0E8C"/>
    <w:rsid w:val="00BC1537"/>
    <w:rsid w:val="00BC5A29"/>
    <w:rsid w:val="00BD7F92"/>
    <w:rsid w:val="00BE69B9"/>
    <w:rsid w:val="00BF6091"/>
    <w:rsid w:val="00C4156D"/>
    <w:rsid w:val="00C772A9"/>
    <w:rsid w:val="00CD4F5A"/>
    <w:rsid w:val="00CE36C6"/>
    <w:rsid w:val="00CE55B1"/>
    <w:rsid w:val="00D107CA"/>
    <w:rsid w:val="00D16D97"/>
    <w:rsid w:val="00D276D7"/>
    <w:rsid w:val="00D33CCA"/>
    <w:rsid w:val="00D5039E"/>
    <w:rsid w:val="00D53AFC"/>
    <w:rsid w:val="00D53D4A"/>
    <w:rsid w:val="00D54644"/>
    <w:rsid w:val="00D7486C"/>
    <w:rsid w:val="00D90EF6"/>
    <w:rsid w:val="00D979EE"/>
    <w:rsid w:val="00DB08A6"/>
    <w:rsid w:val="00DB1D53"/>
    <w:rsid w:val="00DB520B"/>
    <w:rsid w:val="00DE5803"/>
    <w:rsid w:val="00E16883"/>
    <w:rsid w:val="00E202D9"/>
    <w:rsid w:val="00E20E77"/>
    <w:rsid w:val="00E94D15"/>
    <w:rsid w:val="00EC2ACF"/>
    <w:rsid w:val="00EE1E62"/>
    <w:rsid w:val="00EE7C90"/>
    <w:rsid w:val="00F00417"/>
    <w:rsid w:val="00F028F3"/>
    <w:rsid w:val="00F258C9"/>
    <w:rsid w:val="00F521F2"/>
    <w:rsid w:val="00F56827"/>
    <w:rsid w:val="00F62AF0"/>
    <w:rsid w:val="00F864A8"/>
    <w:rsid w:val="00FB26EE"/>
    <w:rsid w:val="00FC7FB8"/>
    <w:rsid w:val="00FD631E"/>
    <w:rsid w:val="00FE0236"/>
    <w:rsid w:val="00FE3E47"/>
    <w:rsid w:val="00FF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AD11"/>
  <w15:chartTrackingRefBased/>
  <w15:docId w15:val="{75ACBD3B-27EA-4994-A97F-C01D8336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D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70B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1860</Words>
  <Characters>10736</Characters>
  <Application>Microsoft Office Word</Application>
  <DocSecurity>0</DocSecurity>
  <Lines>275</Lines>
  <Paragraphs>187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158</cp:revision>
  <dcterms:created xsi:type="dcterms:W3CDTF">2025-11-12T18:38:00Z</dcterms:created>
  <dcterms:modified xsi:type="dcterms:W3CDTF">2025-11-13T15:17:00Z</dcterms:modified>
</cp:coreProperties>
</file>