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57114" w14:textId="7A114B22" w:rsidR="002F063E" w:rsidRPr="00190913" w:rsidRDefault="00190913" w:rsidP="001909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0913">
        <w:rPr>
          <w:rFonts w:ascii="Times New Roman" w:hAnsi="Times New Roman" w:cs="Times New Roman"/>
          <w:b/>
          <w:bCs/>
          <w:sz w:val="36"/>
          <w:szCs w:val="36"/>
        </w:rPr>
        <w:t xml:space="preserve">LAB 5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19091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thống</w:t>
      </w:r>
      <w:proofErr w:type="spellEnd"/>
    </w:p>
    <w:p w14:paraId="687BF7C3" w14:textId="3C4188DC" w:rsidR="00190913" w:rsidRPr="00190913" w:rsidRDefault="00190913" w:rsidP="001909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3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</w:p>
    <w:p w14:paraId="710CBB5F" w14:textId="450DA2A5" w:rsid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0E625552" w14:textId="77777777" w:rsidR="00190913" w:rsidRPr="00190913" w:rsidRDefault="00190913" w:rsidP="0019091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(Presentation Tier),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(Logic Tier),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(Data Tier).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6D6FE202" w14:textId="77777777" w:rsidR="00190913" w:rsidRPr="00190913" w:rsidRDefault="00190913" w:rsidP="001909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(Client):</w:t>
      </w:r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(UI)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783E61E8" w14:textId="77777777" w:rsidR="00190913" w:rsidRPr="00190913" w:rsidRDefault="00190913" w:rsidP="001909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(Server):</w:t>
      </w:r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4C878C1D" w14:textId="7AAB8118" w:rsidR="00190913" w:rsidRDefault="00190913" w:rsidP="0019091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(Database):</w:t>
      </w:r>
      <w:r w:rsidRPr="00190913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76743069" w14:textId="237F0788" w:rsid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1.2. Lý do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lựa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chọn</w:t>
      </w:r>
      <w:proofErr w:type="spellEnd"/>
    </w:p>
    <w:p w14:paraId="19C00041" w14:textId="77777777" w:rsidR="00190913" w:rsidRPr="00190913" w:rsidRDefault="00190913" w:rsidP="0019091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Quản Lý Gara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Chữa"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:</w:t>
      </w:r>
    </w:p>
    <w:p w14:paraId="75D6835E" w14:textId="77777777" w:rsidR="00190913" w:rsidRPr="00190913" w:rsidRDefault="00190913" w:rsidP="001909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Web, Windows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Mobile (Android/iOS).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417AB179" w14:textId="77777777" w:rsidR="00190913" w:rsidRPr="00190913" w:rsidRDefault="00190913" w:rsidP="001909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1AF74068" w14:textId="01E5DC48" w:rsidR="00190913" w:rsidRPr="00190913" w:rsidRDefault="00190913" w:rsidP="001909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(Application Server)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Database Server.</w:t>
      </w:r>
    </w:p>
    <w:p w14:paraId="02421CF6" w14:textId="25C32524" w:rsidR="00190913" w:rsidRDefault="00190913" w:rsidP="0019091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lastRenderedPageBreak/>
        <w:t>bảo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57455452" w14:textId="121E721F" w:rsidR="00190913" w:rsidRDefault="00190913" w:rsidP="001909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Phân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tích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</w:p>
    <w:p w14:paraId="20718457" w14:textId="77777777" w:rsidR="00190913" w:rsidRP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(Presentation Tier)</w:t>
      </w:r>
    </w:p>
    <w:p w14:paraId="3DEEC443" w14:textId="77777777" w:rsidR="00190913" w:rsidRPr="00190913" w:rsidRDefault="00190913" w:rsidP="001909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913">
        <w:rPr>
          <w:rFonts w:ascii="Times New Roman" w:hAnsi="Times New Roman" w:cs="Times New Roman"/>
          <w:sz w:val="28"/>
          <w:szCs w:val="28"/>
        </w:rPr>
        <w:t xml:space="preserve">Vai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Desktop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Mobile.</w:t>
      </w:r>
    </w:p>
    <w:p w14:paraId="0BEC2332" w14:textId="77777777" w:rsidR="00190913" w:rsidRPr="00190913" w:rsidRDefault="00190913" w:rsidP="0019091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(HTTP Request)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(HTTP Response)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7D0EFB5E" w14:textId="77777777" w:rsidR="00190913" w:rsidRP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(Logic Tier/Application Tier)</w:t>
      </w:r>
    </w:p>
    <w:p w14:paraId="42CE4CEB" w14:textId="77777777" w:rsidR="00190913" w:rsidRPr="00190913" w:rsidRDefault="00190913" w:rsidP="00190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913">
        <w:rPr>
          <w:rFonts w:ascii="Times New Roman" w:hAnsi="Times New Roman" w:cs="Times New Roman"/>
          <w:sz w:val="28"/>
          <w:szCs w:val="28"/>
        </w:rPr>
        <w:t xml:space="preserve">Vai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não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:</w:t>
      </w:r>
    </w:p>
    <w:p w14:paraId="7F69B24D" w14:textId="77777777" w:rsidR="00190913" w:rsidRPr="00190913" w:rsidRDefault="00190913" w:rsidP="0019091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14EA397F" w14:textId="77777777" w:rsidR="00190913" w:rsidRPr="00190913" w:rsidRDefault="00190913" w:rsidP="0019091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78AC8AFC" w14:textId="77777777" w:rsidR="00190913" w:rsidRPr="00190913" w:rsidRDefault="00190913" w:rsidP="0019091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0E5CDB30" w14:textId="77777777" w:rsidR="00190913" w:rsidRPr="00190913" w:rsidRDefault="00190913" w:rsidP="0019091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1B517ACF" w14:textId="77777777" w:rsidR="00190913" w:rsidRPr="00190913" w:rsidRDefault="00190913" w:rsidP="0019091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1FE11DC9" w14:textId="77777777" w:rsidR="00190913" w:rsidRP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(Data Tier)</w:t>
      </w:r>
    </w:p>
    <w:p w14:paraId="1A405F8B" w14:textId="77777777" w:rsidR="00190913" w:rsidRPr="00190913" w:rsidRDefault="00190913" w:rsidP="0019091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0913">
        <w:rPr>
          <w:rFonts w:ascii="Times New Roman" w:hAnsi="Times New Roman" w:cs="Times New Roman"/>
          <w:sz w:val="28"/>
          <w:szCs w:val="28"/>
        </w:rPr>
        <w:t xml:space="preserve">Vai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MySQL, SQL Server)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013840F8" w14:textId="1C33EB4F" w:rsidR="00190913" w:rsidRDefault="00190913" w:rsidP="0019091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6862967F" w14:textId="4FB39BFD" w:rsidR="00190913" w:rsidRDefault="00190913" w:rsidP="001909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Sơ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</w:p>
    <w:p w14:paraId="61DB7436" w14:textId="238D89B5" w:rsidR="00190913" w:rsidRDefault="00190913" w:rsidP="001909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vẽ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sơ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25CEC2A4" w14:textId="704001F4" w:rsidR="00190913" w:rsidRDefault="00190913" w:rsidP="00190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EB8">
        <w:rPr>
          <w:noProof/>
        </w:rPr>
        <w:lastRenderedPageBreak/>
        <w:drawing>
          <wp:inline distT="0" distB="0" distL="0" distR="0" wp14:anchorId="6297F017" wp14:editId="79E28555">
            <wp:extent cx="3429000" cy="5324475"/>
            <wp:effectExtent l="0" t="0" r="0" b="9525"/>
            <wp:docPr id="900454919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4919" name="Picture 3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79A7" w14:textId="77777777" w:rsidR="00190913" w:rsidRPr="00190913" w:rsidRDefault="00190913" w:rsidP="00190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</w:p>
    <w:p w14:paraId="4E97E83D" w14:textId="77777777" w:rsidR="00190913" w:rsidRPr="00190913" w:rsidRDefault="00190913" w:rsidP="001909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Quản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Gara:</w:t>
      </w:r>
    </w:p>
    <w:p w14:paraId="34B54DA5" w14:textId="77777777" w:rsidR="00190913" w:rsidRPr="00190913" w:rsidRDefault="00190913" w:rsidP="001909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90913">
        <w:rPr>
          <w:rFonts w:ascii="Times New Roman" w:hAnsi="Times New Roman" w:cs="Times New Roman"/>
          <w:sz w:val="28"/>
          <w:szCs w:val="28"/>
        </w:rPr>
        <w:t>Actor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Lễ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(Web Browser, App Mobile).</w:t>
      </w:r>
    </w:p>
    <w:p w14:paraId="2A70727B" w14:textId="77777777" w:rsidR="00190913" w:rsidRPr="00190913" w:rsidRDefault="00190913" w:rsidP="001909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")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HTTP Request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36E4B3B9" w14:textId="77777777" w:rsidR="00190913" w:rsidRPr="00190913" w:rsidRDefault="00190913" w:rsidP="001909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(SQL Query)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7ECF8E47" w14:textId="77777777" w:rsidR="00190913" w:rsidRPr="00190913" w:rsidRDefault="00190913" w:rsidP="001909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lastRenderedPageBreak/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(Data Response)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Logic.</w:t>
      </w:r>
    </w:p>
    <w:p w14:paraId="7B924455" w14:textId="77777777" w:rsidR="00190913" w:rsidRPr="00190913" w:rsidRDefault="00190913" w:rsidP="0019091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(HTTP Response)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1901DF01" w14:textId="15298321" w:rsidR="00190913" w:rsidRDefault="00190913" w:rsidP="001909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1909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32"/>
          <w:szCs w:val="32"/>
        </w:rPr>
        <w:t>xét</w:t>
      </w:r>
      <w:proofErr w:type="spellEnd"/>
    </w:p>
    <w:p w14:paraId="0C6140D0" w14:textId="77777777" w:rsidR="00190913" w:rsidRPr="00190913" w:rsidRDefault="00190913" w:rsidP="00190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4.1.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mạnh</w:t>
      </w:r>
      <w:proofErr w:type="spellEnd"/>
    </w:p>
    <w:p w14:paraId="0A0021BD" w14:textId="77777777" w:rsidR="00190913" w:rsidRPr="00190913" w:rsidRDefault="00190913" w:rsidP="001909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lai)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421B0FA6" w14:textId="77777777" w:rsidR="00190913" w:rsidRPr="00190913" w:rsidRDefault="00190913" w:rsidP="001909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team front-end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team back-end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logic),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233431CB" w14:textId="77777777" w:rsidR="00190913" w:rsidRPr="00190913" w:rsidRDefault="00190913" w:rsidP="0019091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0913">
        <w:rPr>
          <w:rFonts w:ascii="Times New Roman" w:hAnsi="Times New Roman" w:cs="Times New Roman"/>
          <w:sz w:val="28"/>
          <w:szCs w:val="28"/>
        </w:rPr>
        <w:t xml:space="preserve">Tái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Logic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2466EE19" w14:textId="77777777" w:rsidR="00190913" w:rsidRPr="00190913" w:rsidRDefault="00190913" w:rsidP="001909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4.2.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chế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1BC8F526" w14:textId="77777777" w:rsidR="00190913" w:rsidRPr="00190913" w:rsidRDefault="00190913" w:rsidP="0019091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: So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(monolithic),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đòi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>.</w:t>
      </w:r>
    </w:p>
    <w:p w14:paraId="10D1F2B8" w14:textId="63FEBD91" w:rsidR="00190913" w:rsidRPr="00190913" w:rsidRDefault="00190913" w:rsidP="0019091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(Latency):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gara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0913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0913">
        <w:rPr>
          <w:rFonts w:ascii="Times New Roman" w:hAnsi="Times New Roman" w:cs="Times New Roman"/>
          <w:sz w:val="28"/>
          <w:szCs w:val="28"/>
        </w:rPr>
        <w:t xml:space="preserve"> CSDL.</w:t>
      </w:r>
    </w:p>
    <w:sectPr w:rsidR="00190913" w:rsidRPr="0019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7A46"/>
    <w:multiLevelType w:val="multilevel"/>
    <w:tmpl w:val="59C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D63EF"/>
    <w:multiLevelType w:val="multilevel"/>
    <w:tmpl w:val="102A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20159"/>
    <w:multiLevelType w:val="multilevel"/>
    <w:tmpl w:val="A75A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A1D2C"/>
    <w:multiLevelType w:val="multilevel"/>
    <w:tmpl w:val="D21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918D5"/>
    <w:multiLevelType w:val="multilevel"/>
    <w:tmpl w:val="ACC0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7F81"/>
    <w:multiLevelType w:val="multilevel"/>
    <w:tmpl w:val="80B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454"/>
    <w:multiLevelType w:val="multilevel"/>
    <w:tmpl w:val="D876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96E7A"/>
    <w:multiLevelType w:val="multilevel"/>
    <w:tmpl w:val="264A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749840">
    <w:abstractNumId w:val="4"/>
  </w:num>
  <w:num w:numId="2" w16cid:durableId="534734568">
    <w:abstractNumId w:val="1"/>
  </w:num>
  <w:num w:numId="3" w16cid:durableId="8873512">
    <w:abstractNumId w:val="5"/>
  </w:num>
  <w:num w:numId="4" w16cid:durableId="28720950">
    <w:abstractNumId w:val="7"/>
  </w:num>
  <w:num w:numId="5" w16cid:durableId="607203636">
    <w:abstractNumId w:val="2"/>
  </w:num>
  <w:num w:numId="6" w16cid:durableId="2050841285">
    <w:abstractNumId w:val="6"/>
  </w:num>
  <w:num w:numId="7" w16cid:durableId="863175244">
    <w:abstractNumId w:val="0"/>
  </w:num>
  <w:num w:numId="8" w16cid:durableId="203521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13"/>
    <w:rsid w:val="00190913"/>
    <w:rsid w:val="002F063E"/>
    <w:rsid w:val="0093039F"/>
    <w:rsid w:val="009A03A3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5895"/>
  <w15:chartTrackingRefBased/>
  <w15:docId w15:val="{48F4D20F-15CA-4E71-B402-5667D33B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</cp:revision>
  <dcterms:created xsi:type="dcterms:W3CDTF">2025-10-19T06:20:00Z</dcterms:created>
  <dcterms:modified xsi:type="dcterms:W3CDTF">2025-10-19T06:31:00Z</dcterms:modified>
</cp:coreProperties>
</file>