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Hellhounds and the Void: The Heart Sūtra as Survival Technology in a Blues Epistemology</w:t>
      </w:r>
    </w:p>
    <w:p>
      <w:pPr>
        <w:jc w:val="center"/>
      </w:pPr>
      <w:r>
        <w:rPr>
          <w:b/>
        </w:rPr>
        <w:t>William Altig</w:t>
      </w:r>
    </w:p>
    <w:p/>
    <w:p>
      <w:pPr>
        <w:pStyle w:val="Heading1"/>
      </w:pPr>
      <w:r>
        <w:rPr>
          <w:sz w:val="24"/>
        </w:rPr>
        <w:t>Abstract</w:t>
      </w:r>
    </w:p>
    <w:p>
      <w:r>
        <w:t>This article argues that the Prajñāpāramitā Hṛdaya Sūtra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śūnyatā (emptiness) as mobility, not void. It is the art of staying fluid in a rigid world. Included is an AI-assisted "Blues-vernacular" translation---an ethical provocation to interrogate the risks of digital extraction and the boundaries of cross-cultural encounter. The "Emptiness Blues" isn't a theory. It's a way through the fire.</w:t>
      </w:r>
    </w:p>
    <w:p>
      <w:pPr>
        <w:pStyle w:val="Heading1"/>
      </w:pPr>
      <w:r>
        <w:rPr>
          <w:sz w:val="24"/>
        </w:rPr>
        <w:t>Keywords: Black Buddhism, Heart Sūtra, śūnyatā, Blues epistemology, vernacular translation, digital extraction, Africana religions, survival technology, strategic dispossession</w:t>
      </w:r>
    </w:p>
    <w:p>
      <w:pPr>
        <w:pStyle w:val="Heading1"/>
      </w:pPr>
      <w:r>
        <w:rPr>
          <w:sz w:val="24"/>
        </w:rPr>
        <w:t>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commodity.[1] Woods argued that the Blues wasn't just music. It was a "blues epistemology": a way of knowing forged in the crucible of absolute precarity, a survival technology designed to navigate the void where the law refuses to go.</w:t>
      </w:r>
    </w:p>
    <w:p>
      <w:r>
        <w:t>I'm proposing a collision. Not a polite bridge-building exercise, but a high-speed crash between survival knowledge and the Prajñāpāramitā Hṛdaya Sūtra---the Heart Sūtra. This text functions as an ontological vacuum. Within the East Asian liturgical tradition---most notably Xuanzang’s 7th-century rendering---the Sūtra’s roughly 260 characters of condensed prose operate as a dhāraṇī of annihilation, dismantling the coordinates of the self: sense-bases, consciousness, even the Four Noble Truths.[35] It ends with a mantra---Gate gate pāragate pārasaṃgate bodhi svāhā---that sounds like a shout of hard-won liberation. Gone. Beyond. Awake. It is the sound of the chains falling off in the very middle of the deep night.</w:t>
      </w:r>
    </w:p>
    <w:p>
      <w:r>
        <w:t>My argument is blunt: the Heart Sūtra isn't a doctrinal summary. It's a crisis text.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I approach this as a white practitioner and independent scholar. I've practiced Buddhism for forty years, 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I offer the AI-assisted "Blues vernacular" translation in the appendix as an ethical provocation---a tool to interrogate the process of cross-cultural encounter. When Kumārajīva brought the Dharma to China in the 5th century, he called it "dressing up the Dharma in Chinese clothes."[2] In the 21st century, my "dressing up" of the Dharma in Black clothes is fraught with the history of minstrelsy.</w:t>
      </w:r>
    </w:p>
    <w:p>
      <w:r>
        <w:t>The stakes are high. Within the emerging "Black Buddhist Turn," scholars like Kamilah Majied and Rima Vesely-Flad are doing the real labor. They aren't just receiving a tradition; they're revealing what Zenju Earthlyn Manuel calls "the way of tenderness"---a path that runs right through the wounds of race.[3] My role is to listen. To stay accountable. To point toward the wisdom that has been overlooked in white-dominant spaces.</w:t>
      </w:r>
    </w:p>
    <w:p>
      <w:r>
        <w:t>This article reverses the usual hierarchy. I'm not using Blackness to "explain" Buddhism. I'm centering Black Buddhist thought as the primary lens. Crucially, the connection proposed here is one of structural resonance rather than historical genealogy; I am mapping a shared epistemological response to the abyss, not claiming a literal lineage of transmission.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pPr>
        <w:pStyle w:val="Heading1"/>
      </w:pPr>
      <w:r>
        <w:rPr>
          <w:sz w:val="24"/>
        </w:rPr>
        <w:t>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(hṛdaya) of the vast Perfection of Wisdom literature. Donald Lopez has traced its functions across Asia: a philosophical treatise in India, a protective talisman in Tibet.[4] The text has generated extensive commentarial traditions in Sanskrit, Tibetan, and Chinese, each offering distinct interpretative frameworks. While acknowledging this rich exegetical history, this article focuses on the Heart Sūtra's functional interpretation---how it operates as survival technology rather than doctrinal content. Philologically, Jan Nattier and Stefano Zacchetti suggest it might be a Chinese apocryphon---a creative synthesis of fragments rather than a direct translation from Sanskrit.[5][6] For the purposes of this hermeneutic, I adopt Nattier's theory. This allows us to view the text not as a static Sanskrit relic, but as a site of creative bricolage---a fragmented synthesis that mirrors the way the Blues forges a coherent survival technology from disparate cultural shards.</w:t>
      </w:r>
    </w:p>
    <w:p>
      <w:r>
        <w:t>In this reading, the Heart Sūtra functions as a crisis text. Within the context of Black religious reception, its systematic negations do not read as abstract philosophy, but as an active, somatic response to a world on fire. The Sūtra doesn't explain reality; it enacts a groundlessness. Kazuaki Tanahashi notes the goal is to collapse our ordinary categories.[7] But for whom is this groundlessness a gift? For the comfortable, "groundlessness" is an abstract luxury---a philosophical toy. For the dispossessed, it's the air they've been forced to breathe.</w:t>
      </w:r>
    </w:p>
    <w:p>
      <w:r>
        <w:t>Much of modern, white-dominant Buddhism in the West is built on "liturgical hospitality." It's designed to soothe. It offers comfortable cushions, soft lighting, and translations that emphasize "peace" and "calm." The Heart Sūtra is the opposite. It's a verbal slap. It refuses to stabilize the practitioner.</w:t>
      </w:r>
    </w:p>
    <w:p>
      <w:r>
        <w:t>This maps onto what Clyde Woods called the "Blues Block."[36] He wasn't just talking about a neighborhood. In Development Arrested, Woods theorized a sociological structure---what he calls the "Blues Epistemology"---where every attempt at Black stabilization---home ownership, legal status, physical safety---was systematically dismantled by "plantation power" (pp. 25--29).[8] In the Delta, the "ground" was a trap. If you stood still long enough for the system to define you, you were caught.</w:t>
      </w:r>
    </w:p>
    <w:p>
      <w:r>
        <w:t>The Blues didn't just sing about this precarity; it weaponized it. It developed a mode of "blues logic" that saw through the fixity of the system's labels. If the Sheriff says you're a vagrant, and the Banker says you're a debtor, the Blues singer says: "Woke up this morning, and I wasn't none of that."</w:t>
      </w:r>
    </w:p>
    <w:p>
      <w:r>
        <w:t>The Sūtra's formal structure reinforces this. It's not spoken by the Buddha. The Awakened One is silent. The text is spoken by Avalokiteśvara---the Bodhisattva of Compassion---speaking from the middle of the "deep Perfection of Wisdom." It's a testimony.</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The Heart Sūtra assumes we are already in crisis. It assumes the house is already on fire. It doesn't offer a map to the exit; it offers a way to breathe inside the smoke. The goal isn't to solve the crisis. It's to inhabit it. The practitioner learns to stay.</w:t>
      </w:r>
    </w:p>
    <w:p>
      <w:r>
        <w:t>This isn't just theory. It's what Angela Davis calls the "work" of the Blues singers---Ma Rainey and Bessie Smith taking the raw material of suffering and metabolizing it into art.[9] The Sūtra does the same. It takes the pain of existence and strips it of its fixity. The pain is real. But the "I" that owns the pain is empty. And in that gap between the pain and the "I," there is room to move. 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r>
        <w:t>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demonstration.</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spaces.[34]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inhabit it. The practitioner learns to live within the crisis rather than escape from it.</w:t>
      </w:r>
    </w:p>
    <w:p>
      <w:r>
        <w:t>You learn to stay.</w:t>
      </w:r>
    </w:p>
    <w:p>
      <w:r>
        <w:t>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is---transforms it from a solid thing that crushes us to a flowing process that we can move with. As the vernacular translation concludes: "She looks into the nature of reality. And what she sees sets her free."[10]</w:t>
      </w:r>
    </w:p>
    <w:p>
      <w:pPr>
        <w:pStyle w:val="Heading1"/>
      </w:pPr>
      <w:r>
        <w:rPr>
          <w:sz w:val="24"/>
        </w:rPr>
        <w:t>"No Eyes, No Ears": Dispossession, Not Abstraction</w:t>
      </w:r>
    </w:p>
    <w:p>
      <w:r>
        <w:t>The structural center of the Heart Sūtra is the great negation. Avalokiteśvara systematically strips away the "I": "no eye, ear, nose, tongue, body, mind; no sight, sound, smell, taste, touch, thought."[13]</w:t>
      </w:r>
    </w:p>
    <w:p>
      <w:r>
        <w:t>Ontologically, this is the doctrine of śūnyatā---the claim that phenomena lack inherent existence (svabhāva). They are empty of any permanent, unchanging essence. But there's another way to hear this, especially if your body is already rendered hypervisible by a surveilling state.</w:t>
      </w:r>
    </w:p>
    <w:p>
      <w:r>
        <w:t>Ralph Ellison understood the weight of the gaze. He opened Invisible Man with a paradox: "I am invisible, understand, simply because people refuse to see me."[11] Ellison's narrator isn't a ghost. He's a man of "flesh and bone." But his invisibility is a social negation. A gaze that denies his heart. He finds freedom in a basement lit by stolen electricity. He becomes ungraspable.</w:t>
      </w:r>
    </w:p>
    <w:p>
      <w:r>
        <w:t>The Heart Sūtra's negations are a practice of strategic dispossession. "No eyes, no ears, no body." To hear this while hyper-embodied as a target is an invitation. It dissolves the coordinates the system uses to find us.</w:t>
      </w:r>
    </w:p>
    <w:p>
      <w:r>
        <w:t>I see this as a counter to what Orlando Patterson called "social death."[12][37] The enslaved person is rendered "no-one." Natally alienated. Generally dishonored. Under the law, they are a void.</w:t>
      </w:r>
    </w:p>
    <w:p>
      <w:r>
        <w:t>The Heart Sūtra meets social death with ontological defiance.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Think of it as a ballistic strategy.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sky.[13]</w:t>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otherwise.[14]</w:t>
      </w:r>
    </w:p>
    <w:p>
      <w:r>
        <w:t>The phenomenology of this move deserves careful attention. When Ellison's invisible man descends into his basement, he does not cease to exist. He continues to eat, sleep, dream, and---crucially---write. The invisibility that was imposed upon him becomes a condition he inhabits, and in inhabiting it, he transforms it from a curse into a vantage point. Similarly, the Heart Sūtra's negations do not abolish experience; they abolish the reification of experience. The practitioner who realizes "no eyes, no ears" does not become blind and deaf. She sees and hears with new clarity, freed from the compulsive identification of "I" with the seeing and hearing.</w:t>
      </w:r>
    </w:p>
    <w:p>
      <w:r>
        <w:t>Zenju Earthlyn Manuel warns that this shouldn't be an escape into "color-blindness." In The Way of Tenderness, she argues that the realization of no-self doesn't erase race or gender. It allows us to hold them lightly.[15] Race is real in its effects, but empty in its essence. The negations of the Sūtra don't deny the wounds of race; they deny the ontological solidity of the categories on which oppression depends.</w:t>
      </w:r>
    </w:p>
    <w:p>
      <w:r>
        <w:t>The Sūtra promises "no obstructions" (āvaraṇa).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(āvaraṇa in Sanskrit) merits further reflection. What are the obstructions that the Heart Sūtra dissolves? In traditional Buddhist commentary, they are typically identified as the "two obscurations": the obscuration of afflictive emotions (kleśāvaraṇa) and the obscuration of cognitive errors (jñeyāvaraṇa).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1"/>
      </w:pPr>
      <w:r>
        <w:rPr>
          <w:sz w:val="24"/>
        </w:rPr>
        <w:t>Emptiness as Mobility, Not Void</w:t>
      </w:r>
    </w:p>
    <w:p>
      <w:r>
        <w:t>Don't confuse śūnyatā with nihilism. That's a domesticated reading for those who have the luxury of a stable ground. For those surviving the Mississippi Delta, emptiness wasn't a void. It was hypermobility. It was the refusal to be nailed down by the categories of the state.</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"Now that don't mean it don't exist. It means it flows like water in a river." This is the śūnyatā of survival. It's what Thich Nhat Hanh describes in The Heart of Understanding using the metaphor of the wave and the water: a wave does not need to die to become water because it is water, empty of a separate self but full of watery nature.[16] This captures the Sūtra's teaching on the non-duality of form and emptiness. As famously popularized by Jon Kabat-Zinn but originating with Swami Satchidananda, you can't stop the waves, but you can learn to surf."[17] In the Delta, the Sūtra teaches us how to ride the waves of history without being drowned by the fear of its weight.</w:t>
      </w:r>
    </w:p>
    <w:p>
      <w:r>
        <w:t>I see the roots in Nāgārjuna's Madhyamaka. This is the rigorous anchor. It is the doctrine of the Two Truths. One truth: the racialized violence of the Delta. The hounds. The sheriffs. The burning houses. The "Blues Block" where every exit is a trap. This is profoundly real in its effects. It is the "Conventional Truth" of a world gone wrong. The other truth: the ontological categories on which that violence depends are empty. This isn't a bypass. It's an inhabitation. You live in both registers at once. You feel the heat of the fire, but you know the fire has no soul.</w:t>
      </w:r>
    </w:p>
    <w:p>
      <w:r>
        <w:t>In the Mūlamadhyamakakārikā, Nāgārjuna argues that things are empty because they are dependently originated.[42] They exist only in relation. To find freedom, you must find the Object of Negation (dgag bya). What is being killed? Svabhāva. Intrinsic nature. Independent being. This is exactly what "Plantation Power" tries to nail onto the Black body: a fixed, essential "thingness." A solidity that can be owned, traded, and discarded. Madhyamaka proves that solidity is a metaphysical lie. The "Negro" of the law is not an ultimate reality; it is a violent, dependent construction.</w:t>
      </w:r>
    </w:p>
    <w:p>
      <w:r>
        <w:t>It's the logic of the crossroads---the catuṣkoṭi (tetralemma), a structure that refutes all extremes. Are we here? No. Are we there? No. Both? No. Neither? No. At the crossroads, we are the transit itself. When Robert Johnson sings about "standing at the crossroads," he's in the middle of this tetralemma. He's all positions and none of them. He's in motion.</w:t>
      </w:r>
    </w:p>
    <w:p>
      <w:r>
        <w:t>Nāgārjuna wasn't trying to build a new absolute. He was trying to point to the relational nature of everything. Emptiness itself is empty. It's a pointer, not a destination. If we treat emptiness as a "thing," we've missed the point. It's the absence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r>
        <w:t>Houston Baker's theory of the Blues as a "matrix" fits perfectly here. He describes the Blues as a site of "generative uncertainty"---a railroad crossing where meanings are constantly reconfigured.[18]</w:t>
      </w:r>
    </w:p>
    <w:p>
      <w:r>
        <w:t>The railroad crossing is a potent symbol in the Black imagination. It's where the "underground railroad" promethean-ed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The Blues happens in the middle of that collision. That uncertainty is exactly what śūnyatā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This brings us to the emptiness of historical records. Saidiya Hartman and Christina Sharpe have both written about the "wake" of slavery---the way the trauma of the past continues to structure the present.[19] But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For people whose lives are perpetually precarious, this is liberating. It says: you are not the category they forced you into.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engagement.[20]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doing.[21] In his analysis of Turner's 2009 album Beyond, Ralph H. Craig III argues that her performance functions as a sonic liturgy, through which Turner takes on the role of an authoritative Black Buddhist teacher by creating a site of transformative spiritual engagement.[22] We see this same insistence in Pamela Ayo Yetunde's analysis of Prince, where spiritual devotion and rhythmic audacity combine to navigate the "thing called life" with both vulnerability and power.[23]</w:t>
      </w:r>
    </w:p>
    <w:p>
      <w:r>
        <w:t>The Heart Sūtra is doing the same. Its negations are clearings. They strip away the reifications that make suffering stick.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pPr>
        <w:pStyle w:val="Heading1"/>
      </w:pPr>
      <w:r>
        <w:rPr>
          <w:sz w:val="24"/>
        </w:rPr>
        <w:t>The Mantra as the Turn</w:t>
      </w:r>
    </w:p>
    <w:p>
      <w:r>
        <w:t>The Sūtra ends with a shout: Gate gate pāragate pārasaṃgate bodhi svāhā.</w:t>
      </w:r>
    </w:p>
    <w:p>
      <w:r>
        <w:t>Think of a singer reaching the limit. The words fail. The release comes through a cry. A bend in the note. The turn doesn't fix the suffering. It moves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My reading is that the negations prepare for this moment. They empty the room. Then the mantra erupts. It's a sonic pivot. It lets the vibrations of the syllables dissolve the contractions of fear. This is the wisdom of the Blues: sometimes we can't think our way out of a blues block, but we can sing our way through it.</w:t>
      </w:r>
    </w:p>
    <w:p>
      <w:r>
        <w:t>I see this as a partner to the "shout" of the Black church. James Cone, in The Spirituals and the Blues, argued that the shout was a "rhythmic affirmation of humanity in the midst of its denial."[24]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realization---the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The mantra gate gate---gone, gone---is an active movement. It's not a disappearance into a void. It's a "crossing over." The spirituals sang about "crossing over Jordan." They weren't just singing about the afterlife. They were singing about the movement from bondage to freedom. The pāragate ("gone beyond") of the Sūtra describes that same trajectory.</w:t>
      </w:r>
    </w:p>
    <w:p>
      <w:r>
        <w:t>But there's a biological dimension here that shouldn't be overlooked. Repetitive vocalization regulates the nervous system. It reduces cortisol. It resets the body's baseline from hypervigilance (fight/flight) to presence.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1"/>
      </w:pPr>
      <w:r>
        <w:rPr>
          <w:sz w:val="24"/>
        </w:rPr>
        <w:t>The Chinese Room and the Zombie Text: A Negative Proof of Lineage</w:t>
      </w:r>
    </w:p>
    <w:p>
      <w:r>
        <w:t>I have included an AI-assisted "Blues vernacular" translation in the appendix as a deliberate provocation to test the boundaries of cross-cultural encounter against the ethics of what I term "digital minstrelsy."</w:t>
      </w:r>
    </w:p>
    <w:p>
      <w:r>
        <w:t>The AI operates inside what philosopher John Searle called the "Chinese Room": it manipulates symbols (syntax) without understanding their meaning (semantics).[38] The AI knows the word "suffering" as a statistical token, but it does not know dukkha. It knows the word "hellhound," but it has never been hunted. Why employ it at all? Because the language it mimics---the Blues---is arguably the most potent vehicle available in the American context for conveying the truth of groundlessness. As Kamilah Majied argues, the aesthetic improvisations of Black music provide a "joyfully just" framework for navigating impermanence.[39]</w:t>
      </w:r>
    </w:p>
    <w:p>
      <w:r>
        <w:t>The resulting text serves as a negative proof. By generating a text that is stylistically accurate but ontologically hollow, the AI demonstrates exactly what cannot be extracted. The AI operates by severing the howl from the hound. It extracts the aesthetic markers of Black suffering---the cadence, the imagery, the moan---and processes them as data points, stripped of the historical weight of the Middle Passage and Jim Crow. In doing so, it produces a "zombie text": it walks and talks like the Blues yet ultimately lacks the prāṇa (life force) of the lineage. It offers sentiment, not survival.</w:t>
      </w:r>
    </w:p>
    <w:p>
      <w:r>
        <w:t>This failure is the point. The machine's limitation mirrors my own. As a white practitioner, I can access the syntax of the Blues---the theoretical structures of Woods's epistemology or the aesthetics of the crossroads---but I cannot access the semantics of its lived lineage. The AI is a mirror of the unembodied scholar: we can both point to the fire, but neither of us has been burned by it.</w:t>
      </w:r>
    </w:p>
    <w:p>
      <w:r>
        <w:t>Thus, the text stands as a rigorous negative proof: it proves that the "Emptiness Blues" is not a code that can be cracked by an algorithm or colonized by a scholar. It is a wisdom that must be survived. The appendix stands not as an authentic artifact, but as a "finger pointing at the moon"---indicating the direction of the truth while confessing that the machine (and the author) can never fully inhabit it.</w:t>
      </w:r>
    </w:p>
    <w:p>
      <w:pPr>
        <w:pStyle w:val="Heading1"/>
      </w:pPr>
      <w:r>
        <w:rPr>
          <w:sz w:val="24"/>
        </w:rPr>
        <w:t>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If my argument is right---if śūnyatā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To break this, we have to go through the body. Zenju Earthlyn Manuel calls this the "refusal of the body." We want to get to the sky without walking the red clay. But the Heart Sūtra says the sky is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are."[27] To understand that nature is to experience it in the breath, the bone, and the marrow. It is to know that the "self" is a costume, but the "suffering" is a somatic reality that must be metabolised.</w:t>
      </w:r>
    </w:p>
    <w:p>
      <w:r>
        <w:t>The Heart Sūtra's negations---"no eyes, no ears"---aren't an invitation to be blind to race. They are an invitation to see race more clearly because we see it's not an ultimate reality. If race is a social construct, it's empty. But as Robin DiAngelo and others remind us, "constructs" have very real, very solid effects on people's lives.[28]</w:t>
      </w:r>
    </w:p>
    <w:p>
      <w:r>
        <w:t>A sangha that practices the "Emptiness Blues" would be a space where the "sounds of the world" are heard without being explained away. It wouldn't be a place for "peace." It would be a place for accountability. It would recognize that the "obstructions" the Sūtra speaks of are often the very walls of the meditation hall---the cultural norms that make white people feel "safe" and people of color feel "watched."</w:t>
      </w:r>
    </w:p>
    <w:p>
      <w:pPr>
        <w:pStyle w:val="Heading1"/>
      </w:pPr>
      <w:r>
        <w:rPr>
          <w:sz w:val="24"/>
        </w:rPr>
        <w:t>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Sanskrit.[30] This doesn't make it "fake." It makes it a work of creative bricolage. It's a remix. It took the most powerful lines from the vast 8,000-line and 25,000-line Prajñāpāramitā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re-sampling.[31]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r>
        <w:t>The "Emptiness Blues" follows this logic. It is an act of wayward translation that doesn't aim for philological "purity"---purity is an imperial fantasy designed to keep the world tidy. It aims for resonant truth. As Saidiya Hartman writes in Wayward Lives, Beautiful Experiments, "waywardness" is a refusal to stay in one's place, a riotous experiment in living that defies the archival record.[32]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1"/>
      </w:pPr>
      <w:r>
        <w:rPr>
          <w:sz w:val="24"/>
        </w:rPr>
        <w:t>Conclusion: The Most Honest Song</w:t>
      </w:r>
    </w:p>
    <w:p>
      <w:r>
        <w:t>The Heart Sūtra and the Blues are separated by a thousand years, but they're singing the same song. They both start with an unflinching look at dukkha.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The implications for Africana religious studies are significant. If we accept the "Emptiness Blues" as a legitimate site of inquiry, we are moving beyond a "direct descent" model of Black religion. We are recognizing that the Black radical tradition has always been a site of global synthesis. The "Emptiness Blues" is a survival technology for the long haul. It is the realization that if the world is a vacuum, then the world is a site of infinite movement. You can't capture the wind. You can't own the river. And you can't pin down a child of the crossroads.</w:t>
      </w:r>
    </w:p>
    <w:p>
      <w:r>
        <w:t>I conclude by staying accountable to the Black Buddhist scholars who make this conversation possible. They are the ones doing the heavy lifting. They are the ones "stomping the blues" in the meditation hall and on the street. It is this flourishing of wisdom---the actual, lived practice of the Heart Sūtra as a technology of liberation---that offers a way out of the burning house.</w:t>
      </w:r>
    </w:p>
    <w:p>
      <w:r>
        <w:t>Stay in the crisis. Inhabit the void. Shout the mantra.</w:t>
      </w:r>
    </w:p>
    <w:p>
      <w:r>
        <w:t>Gone. Gone away. Gone beyond.</w:t>
      </w:r>
    </w:p>
    <w:p>
      <w:r>
        <w:t>Awake.</w:t>
      </w:r>
    </w:p>
    <w:p>
      <w:r>
        <w:t>The problematic nature of my experimental method does not invalidate the theoretical result. On the contrary, the "Emptiness Blues" emerges as a rigorous, necessary bridge between the Sanskrit Prajñāpāramitā and the Mississippi Delta, offering a language for survival that is as ancient as the Sūtra and as contemporary as the morning news.</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The "Emptiness Blues" is the most honest song we can sing about suffering. It says only this: that the pain is real... and the realization of that truth sets us free. Not to escape the world, but to move through it with grace, with defiance, and with an irrepressible song. May all beings see the emptiness that sets them free. May all beings cross to the other shore. Gate gate pāragate pārasaṃgate bodhi svāhā.</w:t>
      </w:r>
    </w:p>
    <w:p>
      <w:pPr>
        <w:pStyle w:val="Heading1"/>
      </w:pPr>
      <w:r>
        <w:rPr>
          <w:sz w:val="24"/>
        </w:rPr>
        <w:t>Appendix: Excerpts from the Experimental Translation</w:t>
      </w:r>
    </w:p>
    <w:p>
      <w:r>
        <w:t>Note: The following excerpts are generated via a multi-agent AI workflow. They are presented here not as a translation for liturgical use, but as a heuristic limit-case to demonstrate the "Zombie Text" phenomenon described in Section 6.</w:t>
      </w:r>
    </w:p>
    <w:p>
      <w:pPr>
        <w:pStyle w:val="Heading2"/>
      </w:pPr>
      <w:r>
        <w:rPr>
          <w:sz w:val="24"/>
        </w:rPr>
        <w:t>1. Opening: The Deep Place</w:t>
      </w:r>
    </w:p>
    <w:p>
      <w:r>
        <w:t>Let me tell you how this started. Wasn't in no big cathedral. Wasn't in no fancy temple with gold on the walls. It was just Avalokiteśvara---the One Who Hears the Cries of the World---sittin' deep, real deep, in that pocket of wisdom they call "Gettin' to the Other Shore."</w:t>
      </w:r>
    </w:p>
    <w:p>
      <w:r>
        <w:t>She looked into the nature of reality. And what she saw set her free.</w:t>
      </w:r>
    </w:p>
    <w:p>
      <w:r>
        <w:t>She saw that the five parts of a person---the body, the feelin's, the ideas, the habits, and the consciousness---they all empty. And in that seein', every last bit of trouble was crossed over.</w:t>
      </w:r>
    </w:p>
    <w:p>
      <w:pPr>
        <w:pStyle w:val="Heading2"/>
      </w:pPr>
      <w:r>
        <w:rPr>
          <w:sz w:val="24"/>
        </w:rPr>
        <w:t>2. The Mantra: The Shout</w:t>
      </w:r>
    </w:p>
    <w:p>
      <w:r>
        <w:t>"So you know this Gettin'-to-the-Other-Shore… it's the great spirit-chant. It's the bright-breakin'-daylight chant. It's the nothin'-above-it chant. It's the nothin'-even-equal-to-it chant. It cuts clean through all the trouble. True. No lie.</w:t>
      </w:r>
    </w:p>
    <w:p>
      <w:r>
        <w:t>"So I speak the chant of Gettin'-to-the-Other-Shore."</w:t>
      </w:r>
    </w:p>
    <w:p>
      <w:r>
        <w:t>(Voice drops to a low, steady work-song hum, then rises into a call)</w:t>
      </w:r>
    </w:p>
    <w:p>
      <w:r>
        <w:t>&gt; Gate Gate --- Gone, gone away! Paragate --- Gone to a brighter day! Parasamgate --- Gone together! Bodhi Svaha --- Awake forever!</w:t>
      </w:r>
    </w:p>
    <w:p>
      <w:pPr>
        <w:pStyle w:val="Heading1"/>
      </w:pPr>
      <w:r>
        <w:rPr>
          <w:sz w:val="24"/>
        </w:rPr>
        <w:t>Notes</w:t>
      </w:r>
    </w:p>
    <w:p>
      <w:r>
        <w:t>Word Count: 8,710 words</w:t>
      </w:r>
    </w:p>
    <w:p>
      <w:r>
        <w:rPr>
          <w:sz w:val="20"/>
        </w:rPr>
        <w:t>[1] Clyde Woods, Development Arrested: The Blues and Plantation Power in the Mississippi Delta (London: Verso, 1998), 25-29.</w:t>
      </w:r>
    </w:p>
    <w:p>
      <w:r>
        <w:rPr>
          <w:sz w:val="20"/>
        </w:rPr>
        <w:t>[2] This comparison to Kumārajīva was suggested in peer review as a way of framing the translational ethics of the Blues interpretation.</w:t>
      </w:r>
    </w:p>
    <w:p>
      <w:r>
        <w:rPr>
          <w:sz w:val="20"/>
        </w:rPr>
        <w:t>[3] Zenju Earthlyn Manuel and Charles Johnson, The Way of Tenderness: Awakening Through Race, Sexuality, and Gender (United States: Wisdom Publications, 2015).</w:t>
      </w:r>
    </w:p>
    <w:p>
      <w:r>
        <w:rPr>
          <w:sz w:val="20"/>
        </w:rPr>
        <w:t>[4] Majied, "Billie and the Blues," 51. See also Kamilah Majied, Joyfully Just: Black Wisdom and Buddhist Insights for Liberated Living (United States: St. Martin's Publishing Group, 2024).</w:t>
      </w:r>
    </w:p>
    <w:p>
      <w:r>
        <w:rPr>
          <w:sz w:val="20"/>
        </w:rPr>
        <w:t>[5] Jan Nattier, "The Heart Sūtra: A Chinese Apocryphal Text?" Journal of the International Association of Buddhist Studies 15, no. 2 (1992): 153-223.</w:t>
      </w:r>
    </w:p>
    <w:p>
      <w:r>
        <w:rPr>
          <w:sz w:val="20"/>
        </w:rPr>
        <w:t>[6] Stefano Zacchetti, "Prajñāpāramitā," in Brill's Encyclopedia of Buddhism, vol. 1: Literature and Languages, ed. Jonathan Silk, Oskar von Hinüber, and Vincent Eltschinger (Leiden: Brill, 2015), 171-209.</w:t>
      </w:r>
    </w:p>
    <w:p>
      <w:r>
        <w:rPr>
          <w:sz w:val="20"/>
        </w:rPr>
        <w:t>[7] Kazuaki Tanahashi, The Heart Sutra: A Comprehensive Guide to the Classic of Mahayana Buddhism (Boston: Shambhala, 2014), 147.</w:t>
      </w:r>
    </w:p>
    <w:p>
      <w:r>
        <w:rPr>
          <w:sz w:val="20"/>
        </w:rPr>
        <w:t>[8] Woods, Development Arrested, 25-29.</w:t>
      </w:r>
    </w:p>
    <w:p>
      <w:r>
        <w:rPr>
          <w:sz w:val="20"/>
        </w:rPr>
        <w:t>[9] Angela Y. Davis, Blues Legacies and Black Feminism: Gertrude "Ma" Rainey, Bessie Smith, and Billie Holiday (New York: Vintage, 1999).</w:t>
      </w:r>
    </w:p>
    <w:p>
      <w:r>
        <w:rPr>
          <w:sz w:val="20"/>
        </w:rPr>
        <w:t>[10] Heart Sutra Reborn, Section 1.</w:t>
      </w:r>
    </w:p>
    <w:p>
      <w:r>
        <w:rPr>
          <w:sz w:val="20"/>
        </w:rPr>
        <w:t>[11] Ibid.</w:t>
      </w:r>
    </w:p>
    <w:p>
      <w:r>
        <w:rPr>
          <w:sz w:val="20"/>
        </w:rPr>
        <w:t>[12] Orlando Patterson, Slavery and Social Death: A Comparative Study (Cambridge: Harvard University Press, 1982), 5.</w:t>
      </w:r>
    </w:p>
    <w:p>
      <w:r>
        <w:rPr>
          <w:sz w:val="20"/>
        </w:rPr>
        <w:t>[13] Xuanzang (玄奘, trans.), Prajñāpāramitā Hṛdaya Sūtra (般若波羅蜜多心經), Taishō Shinshū Daizōkyō 大正新脩大藏經, ed. Takakusu Junjirō and Watanabe Kaigyoku, vol. 8, no. 251 (Tokyo: Taishō Shinshū Daizōkyō Kankōkai, 1924-1932). For the Sanskrit text, see Edward Conze, ed., The Prajñāpāramitā-Hṛdaya-Sūtra, in Thirty Years of Buddhist Studies: Selected Essays (Oxford: Bruno Cassirer, 1967), 147-167. All English translations of the Heart Sūtra in this article are my own unless otherwise noted.</w:t>
      </w:r>
    </w:p>
    <w:p>
      <w:r>
        <w:rPr>
          <w:sz w:val="20"/>
        </w:rPr>
        <w:t>[14] Saidiya Hartman, Wayward Lives, Beautiful Experiments: Intimate Histories of Riotous Black Girls, Troublesome Women, and Queer Radicals (New York: W. W. Norton, 2019), 12-35.</w:t>
      </w:r>
    </w:p>
    <w:p>
      <w:r>
        <w:rPr>
          <w:sz w:val="20"/>
        </w:rPr>
        <w:t>[15] Manuel, The Way of Tenderness, 47-52.</w:t>
      </w:r>
    </w:p>
    <w:p>
      <w:r>
        <w:rPr>
          <w:sz w:val="20"/>
        </w:rPr>
        <w:t>[16] Thich Nhat Hanh, The Heart of Understanding: Commentaries on the Prajnaparamita Heart Sutra (Berkeley: Parallax Press, 1988), 10.</w:t>
      </w:r>
    </w:p>
    <w:p>
      <w:r>
        <w:rPr>
          <w:sz w:val="20"/>
        </w:rPr>
        <w:t>[17] Jon Kabat-Zinn, Wherever You Go, There You Are: Mindfulness Meditation in Everyday Life, 10th anniversary ed. (New York: Hachette Books, 2005). Kabat-Zinn clarifies that the aphorism "You can't stop the waves, but you can learn to surf" originated with Swami Satchidananda.</w:t>
      </w:r>
    </w:p>
    <w:p>
      <w:r>
        <w:rPr>
          <w:sz w:val="20"/>
        </w:rPr>
        <w:t>[18] Houston A. Baker, Blues, Ideology, and Afro-American Literature: A Vernacular Theory (Chicago: University of Chicago Press, 1987), 3-14.</w:t>
      </w:r>
    </w:p>
    <w:p>
      <w:r>
        <w:rPr>
          <w:sz w:val="20"/>
        </w:rPr>
        <w:t>[19] Hartman, Wayward Lives, 12-35.</w:t>
      </w:r>
    </w:p>
    <w:p>
      <w:r>
        <w:rPr>
          <w:sz w:val="20"/>
        </w:rPr>
        <w:t>[20] Albert Murray, Stomping the Blues (United States: University of Minnesota Press, 2017), 17.</w:t>
      </w:r>
    </w:p>
    <w:p>
      <w:r>
        <w:rPr>
          <w:sz w:val="20"/>
        </w:rPr>
        <w:t>[21] Howard Thurman, Deep River and The Negro Spiritual Speaks of Life and Death (Richmond, IN: Friends United Press, 1975).</w:t>
      </w:r>
    </w:p>
    <w:p>
      <w:r>
        <w:rPr>
          <w:sz w:val="20"/>
        </w:rPr>
        <w:t>[22] Ralph H. Craig III, "Some Will Hear," American Religion 4, no. 1 (2022): 1-21, https://doi.org/10.2979/amerreli.4.1.01.</w:t>
      </w:r>
    </w:p>
    <w:p>
      <w:r>
        <w:rPr>
          <w:sz w:val="20"/>
        </w:rPr>
        <w:t>[23] Pamela Ayo Yetunde, Dearly Beloved: Prince, Spirituality, and This Thing Called Life (United States: Broadleaf Books, 2025).</w:t>
      </w:r>
    </w:p>
    <w:p>
      <w:r>
        <w:rPr>
          <w:sz w:val="20"/>
        </w:rPr>
        <w:t>[24] James H. Cone, The Spirituals and the Blues: An Interpretation (Maryknoll, NY: Orbis Books, 1991), 97-127.</w:t>
      </w:r>
    </w:p>
    <w:p>
      <w:r>
        <w:rPr>
          <w:sz w:val="20"/>
        </w:rPr>
        <w:t>[25] Rima Vesely-Flad, Black Buddhists and the Black Radical Tradition: The Practice of Stillness in the Movement for Liberation (United States: NYU Press, 2022), 12.</w:t>
      </w:r>
    </w:p>
    <w:p>
      <w:r>
        <w:rPr>
          <w:sz w:val="20"/>
        </w:rPr>
        <w:t>[26] Robin DiAngelo, White Fragility: Why It's So Hard for White People to Talk About Racism (Boston: Beacon Press, 2018).</w:t>
      </w:r>
    </w:p>
    <w:p>
      <w:r>
        <w:rPr>
          <w:sz w:val="20"/>
        </w:rPr>
        <w:t>[27] Manuel, The Way of Tenderness, 47-52.</w:t>
      </w:r>
    </w:p>
    <w:p>
      <w:r>
        <w:rPr>
          <w:sz w:val="20"/>
        </w:rPr>
        <w:t>[28] Robin DiAngelo, White Fragility: Why It's So Hard for White People to Talk About Racism (Boston: Beacon Press, 2018).</w:t>
      </w:r>
    </w:p>
    <w:p>
      <w:r>
        <w:rPr>
          <w:sz w:val="20"/>
        </w:rPr>
        <w:t>[29] Manuel, The Way of Tenderness, 47-52.</w:t>
      </w:r>
    </w:p>
    <w:p>
      <w:r>
        <w:rPr>
          <w:sz w:val="20"/>
        </w:rPr>
        <w:t>[30] Jan Nattier, "The Heart Sūtra: A Chinese Apocryphal Text?" Journal of the International Association of Buddhist Studies 15, no. 2 (1992): 153-223.</w:t>
      </w:r>
    </w:p>
    <w:p>
      <w:r>
        <w:rPr>
          <w:sz w:val="20"/>
        </w:rPr>
        <w:t>[31] Baker, Blues, Ideology, and Afro-American Literature, 3-14.</w:t>
      </w:r>
    </w:p>
    <w:p>
      <w:r>
        <w:rPr>
          <w:sz w:val="20"/>
        </w:rPr>
        <w:t>[32] Hartman, Wayward Lives, 12-35.</w:t>
      </w:r>
    </w:p>
    <w:p>
      <w:r>
        <w:rPr>
          <w:sz w:val="20"/>
        </w:rPr>
        <w:t>[33] Hartman, Wayward Lives, 12-35.</w:t>
      </w:r>
    </w:p>
    <w:p>
      <w:r>
        <w:rPr>
          <w:sz w:val="20"/>
        </w:rPr>
        <w:t>[34] See Chün-fang Yü, Kuan-yin: The Chinese Transformation of Avalokiteśvara (Columbia University Press, 2001). For the intersectional significance of this feminization in Asian American and Black Buddhist contexts, see Chenxing Han, Be the Refuge: Raising the Voices of Asian American Buddhists (North Atlantic Books, 2021), 207-250, particularly page 225 regarding "intersectional solidarity."</w:t>
      </w:r>
    </w:p>
    <w:p>
      <w:r>
        <w:rPr>
          <w:sz w:val="20"/>
        </w:rPr>
        <w:t>[35] 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w:t>
      </w:r>
    </w:p>
    <w:p>
      <w:r>
        <w:rPr>
          <w:sz w:val="20"/>
        </w:rPr>
        <w:t>[36] The concept of the 'Blues Block' serves as a crucial sociological anchor for this study, illustrating the structural forces that necessitate the Sūtra's ontological negations. By mapping these systemic barriers onto the Buddhist framework of obstructions, we reveal how 'Plantation Power' operates as a form of karmic inertia, locking the subject into a state of permanent visibility that only the Void can truly dissolve.</w:t>
      </w:r>
    </w:p>
    <w:p>
      <w:r>
        <w:rPr>
          <w:sz w:val="20"/>
        </w:rPr>
        <w:t>[37] 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sz w:val="20"/>
        </w:rPr>
        <w:t>[38] John Searle, "Minds, Brains, and Programs," Behavioral and Brain Sciences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sz w:val="20"/>
        </w:rPr>
        <w:t>[39] Kamilah Majied, Joyfully Just: Black Wisdom and Buddhist Insights for Liberated Living (New York: St. Martin's Publishing Group, 2024).</w:t>
      </w:r>
    </w:p>
    <w:p>
      <w:r>
        <w:rPr>
          <w:sz w:val="20"/>
        </w:rPr>
        <w:t>[40] Ralph H. Craig III, "Some Will Hear," American Religion 4, no. 1 (2022): 1-21. Craig's analysis of Tina Turner's vocalizations as "sonic liturgy" provides a crucial precedent for understanding the Blues as a form of spiritual technology.</w:t>
      </w:r>
    </w:p>
    <w:p>
      <w:r>
        <w:rPr>
          <w:sz w:val="20"/>
        </w:rPr>
        <w:t>[42] Nāgārjuna, Mūlamadhyamakakārikā (The Fundamental Wisdom of the Middle Way), trans. Jay L. Garfield (Oxford: Oxford University Press, 1995). See especially Chapter 24 on the Two Truths and Chapter 1 on causation and dependent origination.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