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The Lotus Sutra: Comparative Commentary and Philosophical Analysis</w:t>
      </w:r>
    </w:p>
    <w:p>
      <w:pPr>
        <w:pStyle w:val="FirstParagraph"/>
      </w:pPr>
      <w:r>
        <w:rPr>
          <w:b/>
          <w:bCs/>
        </w:rPr>
        <w:t xml:space="preserve">A companion volume to</w:t>
      </w:r>
      <w:r>
        <w:rPr>
          <w:b/>
          <w:bCs/>
        </w:rPr>
        <w:t xml:space="preserve"> </w:t>
      </w:r>
      <w:r>
        <w:rPr>
          <w:b/>
          <w:bCs/>
          <w:i/>
          <w:iCs/>
        </w:rPr>
        <w:t xml:space="preserve">The Lotus Sutra: A Translation from the Classical Chinese</w:t>
      </w:r>
    </w:p>
    <w:p>
      <w:pPr>
        <w:pStyle w:val="BodyText"/>
      </w:pPr>
      <w:r>
        <w:t xml:space="preserve">This volume contains interpretive commentary drawing connections between the Lotus Sutra and Western philosophy, modern science, and comparative religious studies. These observations represent scholarly interpretation rather than translation of the source text.</w:t>
      </w:r>
    </w:p>
    <w:p>
      <w:r>
        <w:pict>
          <v:rect style="width:0;height:1.5pt" o:hralign="center" o:hrstd="t" o:hr="t"/>
        </w:pict>
      </w:r>
    </w:p>
    <w:p>
      <w:pPr>
        <w:pStyle w:val="Heading1"/>
      </w:pPr>
      <w:r>
        <w:t xml:space="preserve">Chapter 1: Introduction</w:t>
      </w:r>
    </w:p>
    <w:p>
      <w:pPr>
        <w:pStyle w:val="Heading2"/>
      </w:pPr>
      <w:r>
        <w:t xml:space="preserve">SCHOLARLY APPARATUS</w:t>
      </w:r>
    </w:p>
    <w:p>
      <w:pPr>
        <w:pStyle w:val="Heading3"/>
      </w:pPr>
      <w:r>
        <w:t xml:space="preserve">Footnote Commentary</w:t>
      </w:r>
    </w:p>
    <w:p>
      <w:pPr>
        <w:pStyle w:val="Compact"/>
        <w:numPr>
          <w:ilvl w:val="0"/>
          <w:numId w:val="1001"/>
        </w:numPr>
      </w:pPr>
      <w:r>
        <w:rPr>
          <w:b/>
          <w:bCs/>
        </w:rPr>
        <w:t xml:space="preserve">“Thus have I heard”</w:t>
      </w:r>
      <w:r>
        <w:t xml:space="preserve"> </w:t>
      </w:r>
      <w:r>
        <w:t xml:space="preserve">(</w:t>
      </w:r>
      <w:r>
        <w:rPr>
          <w:i/>
          <w:iCs/>
        </w:rPr>
        <w:t xml:space="preserve">Evam maya śrutam</w:t>
      </w:r>
      <w:r>
        <w:t xml:space="preserve">): This formulaic opening appears in virtually all Buddhist sutras, attributed to Ānanda, the Buddha’s cousin and attendant. The phrase serves multiple functions: (1) it authenticates the teaching as deriving from direct witnessing; (2) it establishes the tradition of oral transmission; (3) it suggests that this account is neither fabricated nor secondhand knowledge. Philosophically, the phrase grounds Buddhist teaching in direct experience (pratyakṣa), a central epistemological principle in Buddhist philosophy.</w:t>
      </w:r>
    </w:p>
    <w:p>
      <w:pPr>
        <w:pStyle w:val="FirstParagraph"/>
      </w:pPr>
      <w:r>
        <w:rPr>
          <w:i/>
          <w:iCs/>
        </w:rPr>
        <w:t xml:space="preserve">Apparatus Note</w:t>
      </w:r>
      <w:r>
        <w:t xml:space="preserve">: The Classical Chinese phrase literally means</w:t>
      </w:r>
      <w:r>
        <w:t xml:space="preserve"> </w:t>
      </w:r>
      <w:r>
        <w:t xml:space="preserve">“in this manner/thus have I heard,”</w:t>
      </w:r>
      <w:r>
        <w:t xml:space="preserve"> </w:t>
      </w:r>
      <w:r>
        <w:t xml:space="preserve">emphasizing the reliability and authenticity of transmission.</w:t>
      </w:r>
    </w:p>
    <w:p>
      <w:pPr>
        <w:pStyle w:val="Compact"/>
        <w:numPr>
          <w:ilvl w:val="0"/>
          <w:numId w:val="1002"/>
        </w:numPr>
      </w:pPr>
      <w:r>
        <w:rPr>
          <w:b/>
          <w:bCs/>
        </w:rPr>
        <w:t xml:space="preserve">Mount Gṛdhrakūṭa</w:t>
      </w:r>
      <w:r>
        <w:t xml:space="preserve"> </w:t>
      </w:r>
      <w:r>
        <w:t xml:space="preserve">(Vulture Peak): One of the most sacred sites in Buddhism, located near Rājagṛha (modern Rajgir in Bihar, India). In Buddhist cosmology, Vulture Peak is considered an ideal teaching place because its remote isolation allows for pure transmission of teachings undistracted by worldly concerns. The name derives from the vultures that frequented the mountain’s peaks. The Lotus Sutra takes place at this location, emphasizing its sacred geography.</w:t>
      </w:r>
    </w:p>
    <w:p>
      <w:pPr>
        <w:pStyle w:val="FirstParagraph"/>
      </w:pPr>
      <w:r>
        <w:rPr>
          <w:i/>
          <w:iCs/>
        </w:rPr>
        <w:t xml:space="preserve">Philosophical Significance</w:t>
      </w:r>
      <w:r>
        <w:t xml:space="preserve">: The setting at Vulture Peak rather than in an urban center reflects the Buddhist principle that supreme truth is accessible only through withdrawal from ordinary social concerns and devoted attention.</w:t>
      </w:r>
    </w:p>
    <w:p>
      <w:pPr>
        <w:numPr>
          <w:ilvl w:val="0"/>
          <w:numId w:val="1003"/>
        </w:numPr>
      </w:pPr>
      <w:r>
        <w:rPr>
          <w:b/>
          <w:bCs/>
        </w:rPr>
        <w:t xml:space="preserve">Twelve thousand bhikṣus</w:t>
      </w:r>
      <w:r>
        <w:t xml:space="preserve">: The specific number twelve thousand is cosmologically significant in Buddhist texts, suggesting completeness and transcendence of ordinary limitation. The bhikṣu (Sanskrit for</w:t>
      </w:r>
      <w:r>
        <w:t xml:space="preserve"> </w:t>
      </w:r>
      <w:r>
        <w:t xml:space="preserve">“beggar”</w:t>
      </w:r>
      <w:r>
        <w:t xml:space="preserve"> </w:t>
      </w:r>
      <w:r>
        <w:t xml:space="preserve">or</w:t>
      </w:r>
      <w:r>
        <w:t xml:space="preserve"> </w:t>
      </w:r>
      <w:r>
        <w:t xml:space="preserve">“mendicant”</w:t>
      </w:r>
      <w:r>
        <w:t xml:space="preserve">) represents one who has taken monastic vows and lives on alms in pursuit of enlightenment. In Mahayana contexts, the gathering includes diverse categories of beings, emphasizing universality of the teaching.</w:t>
      </w:r>
    </w:p>
    <w:p>
      <w:pPr>
        <w:numPr>
          <w:ilvl w:val="0"/>
          <w:numId w:val="1003"/>
        </w:numPr>
      </w:pPr>
      <w:r>
        <w:rPr>
          <w:b/>
          <w:bCs/>
        </w:rPr>
        <w:t xml:space="preserve">“All were Arhats”</w:t>
      </w:r>
      <w:r>
        <w:t xml:space="preserve">: The Arhat status represents the highest realization in Hinayana Buddhist philosophy—one who has eliminated all afflictions and attained liberation from the cycle of rebirth. The Lotus Sutra’s teaching that even Arhats possess Buddha-nature and can become Buddhas constitutes a revolutionary statement, revising earlier hierarchies that placed Arhats as the pinnacle of achievement. This represents a central Mahayana innovation.</w:t>
      </w:r>
    </w:p>
    <w:p>
      <w:pPr>
        <w:pStyle w:val="FirstParagraph"/>
      </w:pPr>
      <w:r>
        <w:rPr>
          <w:i/>
          <w:iCs/>
        </w:rPr>
        <w:t xml:space="preserve">Philosophical Implication</w:t>
      </w:r>
      <w:r>
        <w:t xml:space="preserve">: The Lotus Sutra democratizes enlightenment by asserting that even those who thought they had reached the ultimate goal possess further potential for realization.</w:t>
      </w:r>
    </w:p>
    <w:p>
      <w:pPr>
        <w:pStyle w:val="Compact"/>
        <w:numPr>
          <w:ilvl w:val="0"/>
          <w:numId w:val="1004"/>
        </w:numPr>
      </w:pPr>
      <w:r>
        <w:rPr>
          <w:b/>
          <w:bCs/>
        </w:rPr>
        <w:t xml:space="preserve">List of Arhat names</w:t>
      </w:r>
      <w:r>
        <w:t xml:space="preserve">: The names listed represent major disciples of the historical Buddha Śākyamuni. Śāriputra, for instance, is renowned for wisdom; Mahākāśyapa is known for ascetic discipline. The naming of specific disciples serves to authenticate the teaching within the established Buddhist tradition.</w:t>
      </w:r>
    </w:p>
    <w:p>
      <w:pPr>
        <w:pStyle w:val="FirstParagraph"/>
      </w:pPr>
      <w:r>
        <w:rPr>
          <w:i/>
          <w:iCs/>
        </w:rPr>
        <w:t xml:space="preserve">Phonetic Note</w:t>
      </w:r>
      <w:r>
        <w:t xml:space="preserve">: Kumārajīva’s choice of Chinese characters for these names was often guided by a desire to preserve the rhythmic and liturgical</w:t>
      </w:r>
      <w:r>
        <w:t xml:space="preserve"> </w:t>
      </w:r>
      <w:r>
        <w:t xml:space="preserve">“flavor”</w:t>
      </w:r>
      <w:r>
        <w:t xml:space="preserve"> </w:t>
      </w:r>
      <w:r>
        <w:t xml:space="preserve">of the original Indian names, a strategy that this scholarly translation seeks to emulate in its metrical prose.</w:t>
      </w:r>
    </w:p>
    <w:p>
      <w:pPr>
        <w:numPr>
          <w:ilvl w:val="0"/>
          <w:numId w:val="1005"/>
        </w:numPr>
      </w:pPr>
      <w:r>
        <w:rPr>
          <w:b/>
          <w:bCs/>
        </w:rPr>
        <w:t xml:space="preserve">“Two thousand persons”</w:t>
      </w:r>
      <w:r>
        <w:t xml:space="preserve">: Literally those with</w:t>
      </w:r>
      <w:r>
        <w:t xml:space="preserve"> </w:t>
      </w:r>
      <w:r>
        <w:t xml:space="preserve">“learning and beyond-learning”</w:t>
      </w:r>
      <w:r>
        <w:t xml:space="preserve">, referring to arhats and advanced practitioners who had not yet attained Arhat status.</w:t>
      </w:r>
    </w:p>
    <w:p>
      <w:pPr>
        <w:numPr>
          <w:ilvl w:val="0"/>
          <w:numId w:val="1005"/>
        </w:numPr>
      </w:pPr>
      <w:r>
        <w:rPr>
          <w:b/>
          <w:bCs/>
        </w:rPr>
        <w:t xml:space="preserve">Bhikṣuṇī</w:t>
      </w:r>
      <w:r>
        <w:t xml:space="preserve">: The female monastic order. Mahāprajāpatī was the Buddha’s foster mother and the first bhikṣuṇī. Her presence in the assembly, along with her retinue of six thousand, emphasizes the universality of the Buddha’s teaching to all genders and social statuses.</w:t>
      </w:r>
    </w:p>
    <w:p>
      <w:pPr>
        <w:numPr>
          <w:ilvl w:val="0"/>
          <w:numId w:val="1005"/>
        </w:numPr>
      </w:pPr>
      <w:r>
        <w:rPr>
          <w:b/>
          <w:bCs/>
        </w:rPr>
        <w:t xml:space="preserve">Yaśodharā</w:t>
      </w:r>
      <w:r>
        <w:t xml:space="preserve">: The Buddha’s former wife, who also took monastic vows after his enlightenment. Her presence represents the Buddha’s teaching as addressing family relationships and intimate human bonds, not merely transcending them.</w:t>
      </w:r>
    </w:p>
    <w:p>
      <w:pPr>
        <w:numPr>
          <w:ilvl w:val="0"/>
          <w:numId w:val="1005"/>
        </w:numPr>
      </w:pPr>
      <w:r>
        <w:rPr>
          <w:b/>
          <w:bCs/>
        </w:rPr>
        <w:t xml:space="preserve">“Eighty thousand Bodhisattva-Mahāsattvas”</w:t>
      </w:r>
      <w:r>
        <w:t xml:space="preserve">: The specific number eighty thousand has cosmological significance. The Bodhisattva represents a being committed to enlightenment not for personal liberation alone but for the sake of all sentient beings. The Mahāsattva designation indicates the</w:t>
      </w:r>
      <w:r>
        <w:t xml:space="preserve"> </w:t>
      </w:r>
      <w:r>
        <w:t xml:space="preserve">“great being”</w:t>
      </w:r>
      <w:r>
        <w:t xml:space="preserve">—one of exceptional spiritual attainment.</w:t>
      </w:r>
    </w:p>
    <w:p>
      <w:pPr>
        <w:pStyle w:val="FirstParagraph"/>
      </w:pPr>
      <w:r>
        <w:rPr>
          <w:i/>
          <w:iCs/>
        </w:rPr>
        <w:t xml:space="preserve">Metaphysical Significance</w:t>
      </w:r>
      <w:r>
        <w:t xml:space="preserve">: The overwhelming numerical predominance of Bodhisattvas in the Lotus Sutra assembly signals the text’s Mahayana orientation, emphasizing the path of universal compassion and enlightenment.</w:t>
      </w:r>
    </w:p>
    <w:p>
      <w:pPr>
        <w:pStyle w:val="Compact"/>
        <w:numPr>
          <w:ilvl w:val="0"/>
          <w:numId w:val="1006"/>
        </w:numPr>
      </w:pPr>
      <w:r>
        <w:rPr>
          <w:b/>
          <w:bCs/>
        </w:rPr>
        <w:t xml:space="preserve">“Irreversible from anuttara-samyak-saṃbodhi”</w:t>
      </w:r>
      <w:r>
        <w:t xml:space="preserve">: A key technical term meaning</w:t>
      </w:r>
      <w:r>
        <w:t xml:space="preserve"> </w:t>
      </w:r>
      <w:r>
        <w:t xml:space="preserve">“no longer able to regress from the attainment of supreme perfect enlightenment.”</w:t>
      </w:r>
      <w:r>
        <w:t xml:space="preserve"> </w:t>
      </w:r>
      <w:r>
        <w:t xml:space="preserve">Once a being reaches this irreversible status, their enlightenment is guaranteed. This phrase emphasizes destiny and the inevitability of Buddhahood.</w:t>
      </w:r>
    </w:p>
    <w:p>
      <w:pPr>
        <w:pStyle w:val="FirstParagraph"/>
      </w:pPr>
      <w:r>
        <w:rPr>
          <w:i/>
          <w:iCs/>
        </w:rPr>
        <w:t xml:space="preserve">Systems Theory Parallel</w:t>
      </w:r>
      <w:r>
        <w:t xml:space="preserve">: In complex adaptive systems terminology, this represents a</w:t>
      </w:r>
      <w:r>
        <w:t xml:space="preserve"> </w:t>
      </w:r>
      <w:r>
        <w:t xml:space="preserve">“point of no return”</w:t>
      </w:r>
      <w:r>
        <w:t xml:space="preserve"> </w:t>
      </w:r>
      <w:r>
        <w:t xml:space="preserve">or a</w:t>
      </w:r>
      <w:r>
        <w:rPr>
          <w:b/>
          <w:bCs/>
        </w:rPr>
        <w:t xml:space="preserve">stable attractor state</w:t>
      </w:r>
      <w:r>
        <w:t xml:space="preserve">—once a system reaches a certain organizational threshold, it cannot revert to earlier, less complex states.</w:t>
      </w:r>
    </w:p>
    <w:p>
      <w:pPr>
        <w:numPr>
          <w:ilvl w:val="0"/>
          <w:numId w:val="1007"/>
        </w:numPr>
      </w:pPr>
      <w:r>
        <w:rPr>
          <w:b/>
          <w:bCs/>
        </w:rPr>
        <w:t xml:space="preserve">Dharaṇī</w:t>
      </w:r>
      <w:r>
        <w:t xml:space="preserve">: Literally</w:t>
      </w:r>
      <w:r>
        <w:t xml:space="preserve"> </w:t>
      </w:r>
      <w:r>
        <w:t xml:space="preserve">“that which holds”</w:t>
      </w:r>
      <w:r>
        <w:t xml:space="preserve"> </w:t>
      </w:r>
      <w:r>
        <w:t xml:space="preserve">or</w:t>
      </w:r>
      <w:r>
        <w:t xml:space="preserve"> </w:t>
      </w:r>
      <w:r>
        <w:t xml:space="preserve">“that which sustains.”</w:t>
      </w:r>
      <w:r>
        <w:t xml:space="preserve"> </w:t>
      </w:r>
      <w:r>
        <w:t xml:space="preserve">In Buddhist philosophy, a dharaṇī can mean: (1) the power to retain and preserve teachings; (2) a mystical formula or mantra; (3) a sphere or dimension of reality. Here it refers to the capacity to hold and preserve the Buddha’s teachings.</w:t>
      </w:r>
    </w:p>
    <w:p>
      <w:pPr>
        <w:numPr>
          <w:ilvl w:val="0"/>
          <w:numId w:val="1007"/>
        </w:numPr>
      </w:pPr>
      <w:r>
        <w:rPr>
          <w:b/>
          <w:bCs/>
        </w:rPr>
        <w:t xml:space="preserve">“Turned the irreversible Dharma wheel”</w:t>
      </w:r>
      <w:r>
        <w:t xml:space="preserve">: The metaphor of the</w:t>
      </w:r>
      <w:r>
        <w:t xml:space="preserve"> </w:t>
      </w:r>
      <w:r>
        <w:t xml:space="preserve">“Dharma wheel”</w:t>
      </w:r>
      <w:r>
        <w:t xml:space="preserve"> </w:t>
      </w:r>
      <w:r>
        <w:t xml:space="preserve">derives from the image of a wheel turning continuously, symbolizing the perpetual circulation and self-propagating nature of enlightened teaching. To</w:t>
      </w:r>
      <w:r>
        <w:t xml:space="preserve"> </w:t>
      </w:r>
      <w:r>
        <w:t xml:space="preserve">“turn”</w:t>
      </w:r>
      <w:r>
        <w:t xml:space="preserve"> </w:t>
      </w:r>
      <w:r>
        <w:t xml:space="preserve">it means to activate and propagate it. The phrase emphasizes that these Bodhisattvas have engaged in active teaching and transformation of others.</w:t>
      </w:r>
    </w:p>
    <w:p>
      <w:pPr>
        <w:pStyle w:val="FirstParagraph"/>
      </w:pPr>
      <w:r>
        <w:rPr>
          <w:i/>
          <w:iCs/>
        </w:rPr>
        <w:t xml:space="preserve">Systems Theory Parallel</w:t>
      </w:r>
      <w:r>
        <w:t xml:space="preserve">: The Dharma wheel represents a self-sustaining feedback loop in which enlightened teaching circulates, transforms consciousness, and perpetually renews itself.</w:t>
      </w:r>
    </w:p>
    <w:p>
      <w:pPr>
        <w:numPr>
          <w:ilvl w:val="0"/>
          <w:numId w:val="1008"/>
        </w:numPr>
      </w:pPr>
      <w:r>
        <w:rPr>
          <w:b/>
          <w:bCs/>
        </w:rPr>
        <w:t xml:space="preserve">“Buddha-wisdom”</w:t>
      </w:r>
      <w:r>
        <w:t xml:space="preserve">: Refers to the comprehensive, non-dualistic wisdom that comprehends all phenomena simultaneously in their ultimate nature. This is distinguished from ordinary intellectual knowledge. The attribute</w:t>
      </w:r>
      <w:r>
        <w:t xml:space="preserve"> </w:t>
      </w:r>
      <w:r>
        <w:rPr>
          <w:i/>
          <w:iCs/>
        </w:rPr>
        <w:t xml:space="preserve">shan ru</w:t>
      </w:r>
      <w:r>
        <w:t xml:space="preserve"> </w:t>
      </w:r>
      <w:r>
        <w:t xml:space="preserve">in the original text further implies a</w:t>
      </w:r>
      <w:r>
        <w:rPr>
          <w:b/>
          <w:bCs/>
        </w:rPr>
        <w:t xml:space="preserve">methodological mastery</w:t>
      </w:r>
      <w:r>
        <w:t xml:space="preserve"> </w:t>
      </w:r>
      <w:r>
        <w:t xml:space="preserve">or</w:t>
      </w:r>
      <w:r>
        <w:t xml:space="preserve"> </w:t>
      </w:r>
      <w:r>
        <w:t xml:space="preserve">“skillful entry”</w:t>
      </w:r>
      <w:r>
        <w:t xml:space="preserve"> </w:t>
      </w:r>
      <w:r>
        <w:t xml:space="preserve">into this state, rather than a passive occurrence.</w:t>
      </w:r>
    </w:p>
    <w:p>
      <w:pPr>
        <w:numPr>
          <w:ilvl w:val="0"/>
          <w:numId w:val="1008"/>
        </w:numPr>
      </w:pPr>
      <w:r>
        <w:rPr>
          <w:b/>
          <w:bCs/>
        </w:rPr>
        <w:t xml:space="preserve">“The great wisdom”</w:t>
      </w:r>
      <w:r>
        <w:t xml:space="preserve">: Associated with the perfection of wisdom (prajñāpāramitā) in Mahayana philosophy—the transcendent wisdom that penetrates the emptiness of all phenomena while appreciating their infinite manifestations.</w:t>
      </w:r>
    </w:p>
    <w:p>
      <w:pPr>
        <w:numPr>
          <w:ilvl w:val="0"/>
          <w:numId w:val="1008"/>
        </w:numPr>
      </w:pPr>
      <w:r>
        <w:rPr>
          <w:b/>
          <w:bCs/>
        </w:rPr>
        <w:t xml:space="preserve">“Reached the farther shore”</w:t>
      </w:r>
      <w:r>
        <w:t xml:space="preserve">: A metaphor in which ordinary existence is represented as</w:t>
      </w:r>
      <w:r>
        <w:t xml:space="preserve"> </w:t>
      </w:r>
      <w:r>
        <w:t xml:space="preserve">“this shore”</w:t>
      </w:r>
      <w:r>
        <w:t xml:space="preserve"> </w:t>
      </w:r>
      <w:r>
        <w:t xml:space="preserve">(conditioned realm) while Buddhahood/parinirvāṇa is the</w:t>
      </w:r>
      <w:r>
        <w:t xml:space="preserve"> </w:t>
      </w:r>
      <w:r>
        <w:t xml:space="preserve">“farther shore”</w:t>
      </w:r>
      <w:r>
        <w:t xml:space="preserve"> </w:t>
      </w:r>
      <w:r>
        <w:t xml:space="preserve">(unconditioned reality). To</w:t>
      </w:r>
      <w:r>
        <w:t xml:space="preserve"> </w:t>
      </w:r>
      <w:r>
        <w:t xml:space="preserve">“reach”</w:t>
      </w:r>
      <w:r>
        <w:t xml:space="preserve"> </w:t>
      </w:r>
      <w:r>
        <w:t xml:space="preserve">it means to transcend the conditioned realm and realize ultimate reality.</w:t>
      </w:r>
    </w:p>
    <w:p>
      <w:pPr>
        <w:numPr>
          <w:ilvl w:val="0"/>
          <w:numId w:val="1008"/>
        </w:numPr>
      </w:pPr>
      <w:r>
        <w:rPr>
          <w:b/>
          <w:bCs/>
        </w:rPr>
        <w:t xml:space="preserve">Mañjuśrī</w:t>
      </w:r>
      <w:r>
        <w:t xml:space="preserve">: The Bodhisattva of Transcendent Wisdom, often depicted holding a flaming sword that cuts through ignorance. Mañjuśrī serves as the questioner and voice of wisdom throughout the Lotus Sutra, representing the principle of discriminating wisdom that distinguishes ultimate truth from conventional understanding.</w:t>
      </w:r>
    </w:p>
    <w:p>
      <w:pPr>
        <w:numPr>
          <w:ilvl w:val="0"/>
          <w:numId w:val="1008"/>
        </w:numPr>
      </w:pPr>
      <w:r>
        <w:rPr>
          <w:b/>
          <w:bCs/>
        </w:rPr>
        <w:t xml:space="preserve">Avalokiteśvara</w:t>
      </w:r>
      <w:r>
        <w:t xml:space="preserve">: Literally</w:t>
      </w:r>
      <w:r>
        <w:t xml:space="preserve"> </w:t>
      </w:r>
      <w:r>
        <w:t xml:space="preserve">“the one who observes the sounds/cries of the world.”</w:t>
      </w:r>
      <w:r>
        <w:t xml:space="preserve"> </w:t>
      </w:r>
      <w:r>
        <w:t xml:space="preserve">This Bodhisattva embodies compassion responsive to suffering. In later Mahayana tradition, Avalokiteśvara becomes one of the most important objects of devotion, representing the principle of salvific compassion available to all beings.</w:t>
      </w:r>
    </w:p>
    <w:p>
      <w:pPr>
        <w:numPr>
          <w:ilvl w:val="0"/>
          <w:numId w:val="1008"/>
        </w:numPr>
      </w:pPr>
      <w:r>
        <w:rPr>
          <w:b/>
          <w:bCs/>
        </w:rPr>
        <w:t xml:space="preserve">Complete list of eighty thousand Bodhisattva names</w:t>
      </w:r>
      <w:r>
        <w:t xml:space="preserve">: Each name is symbolically significant. For example:</w:t>
      </w:r>
      <w:r>
        <w:t xml:space="preserve"> </w:t>
      </w:r>
      <w:r>
        <w:t xml:space="preserve">“Medicine King”</w:t>
      </w:r>
      <w:r>
        <w:t xml:space="preserve"> </w:t>
      </w:r>
      <w:r>
        <w:t xml:space="preserve">represents healing wisdom;</w:t>
      </w:r>
      <w:r>
        <w:t xml:space="preserve"> </w:t>
      </w:r>
      <w:r>
        <w:t xml:space="preserve">“Moonlight”</w:t>
      </w:r>
      <w:r>
        <w:t xml:space="preserve"> </w:t>
      </w:r>
      <w:r>
        <w:t xml:space="preserve">represents gentle illumination;</w:t>
      </w:r>
      <w:r>
        <w:t xml:space="preserve"> </w:t>
      </w:r>
      <w:r>
        <w:t xml:space="preserve">“Ever-Exerting”</w:t>
      </w:r>
      <w:r>
        <w:t xml:space="preserve"> </w:t>
      </w:r>
      <w:r>
        <w:t xml:space="preserve">represents continuous practice. The names collectively suggest diverse dimensions of enlightened activity.</w:t>
      </w:r>
    </w:p>
    <w:p>
      <w:pPr>
        <w:numPr>
          <w:ilvl w:val="0"/>
          <w:numId w:val="1008"/>
        </w:numPr>
      </w:pPr>
      <w:r>
        <w:rPr>
          <w:b/>
          <w:bCs/>
        </w:rPr>
        <w:t xml:space="preserve">“Śakra Devānām Indra”</w:t>
      </w:r>
      <w:r>
        <w:t xml:space="preserve">: The king of the Thirty-Three Heavens in Buddhist cosmology, a figure who often appears in Buddhist sutras as a protector and honored participant in the Buddha’s teachings. His presence legitimizes the teaching within the broader cosmological framework.</w:t>
      </w:r>
    </w:p>
    <w:p>
      <w:pPr>
        <w:numPr>
          <w:ilvl w:val="0"/>
          <w:numId w:val="1008"/>
        </w:numPr>
      </w:pPr>
      <w:r>
        <w:rPr>
          <w:b/>
          <w:bCs/>
        </w:rPr>
        <w:t xml:space="preserve">“Four Great Heavenly Kings”</w:t>
      </w:r>
      <w:r>
        <w:t xml:space="preserve">: The protectors of the four cardinal directions in Buddhist cosmology. Their presence indicates cosmic order and protection of the Dharma.</w:t>
      </w:r>
    </w:p>
    <w:p>
      <w:pPr>
        <w:numPr>
          <w:ilvl w:val="0"/>
          <w:numId w:val="1008"/>
        </w:numPr>
      </w:pPr>
      <w:r>
        <w:rPr>
          <w:b/>
          <w:bCs/>
        </w:rPr>
        <w:t xml:space="preserve">“Brahmā Heavenly King”</w:t>
      </w:r>
      <w:r>
        <w:t xml:space="preserve">: The highest-ranking deity in the form realm (rūpa-dhātu) according to Buddhist cosmology, though subordinate to the Buddha. Brahmā’s presence indicates that even the highest celestial beings acknowledge the Buddha’s supreme authority.</w:t>
      </w:r>
    </w:p>
    <w:p>
      <w:pPr>
        <w:pStyle w:val="FirstParagraph"/>
      </w:pPr>
      <w:r>
        <w:rPr>
          <w:i/>
          <w:iCs/>
        </w:rPr>
        <w:t xml:space="preserve">Cosmological Note</w:t>
      </w:r>
      <w:r>
        <w:t xml:space="preserve">: Buddhist cosmology places Brahmā as the ruler of the form realm but explicitly teaches that the Buddha is superior, representing a metaphysical hierarchy in which enlightenment transcends even the highest celestial realms.</w:t>
      </w:r>
    </w:p>
    <w:p>
      <w:pPr>
        <w:numPr>
          <w:ilvl w:val="0"/>
          <w:numId w:val="1009"/>
        </w:numPr>
      </w:pPr>
      <w:r>
        <w:rPr>
          <w:b/>
          <w:bCs/>
        </w:rPr>
        <w:t xml:space="preserve">“Eight Dragon Kings”</w:t>
      </w:r>
      <w:r>
        <w:t xml:space="preserve">: Dragons (nāgas) occupy a special place in Buddhist cosmology as powerful non-human beings capable of producing rain and controlling water. Their presence indicates the universality of the teaching across different classes of sentient beings. The eight kings represent fullness and completeness.</w:t>
      </w:r>
    </w:p>
    <w:p>
      <w:pPr>
        <w:numPr>
          <w:ilvl w:val="0"/>
          <w:numId w:val="1009"/>
        </w:numPr>
      </w:pPr>
      <w:r>
        <w:rPr>
          <w:b/>
          <w:bCs/>
        </w:rPr>
        <w:t xml:space="preserve">“King Ajātaśatru”</w:t>
      </w:r>
      <w:r>
        <w:t xml:space="preserve">: A historically significant figure said to have killed his father (King Bimbisāra) and later repented, becoming an important patron of Buddhism. His presence in the assembly despite his grave transgression illustrates the Buddhist principle that even those guilty of serious karmic offenses can turn to the path and receive benefit from the teachings.</w:t>
      </w:r>
    </w:p>
    <w:p>
      <w:pPr>
        <w:pStyle w:val="FirstParagraph"/>
      </w:pPr>
      <w:r>
        <w:rPr>
          <w:i/>
          <w:iCs/>
        </w:rPr>
        <w:t xml:space="preserve">Philosophical Significance</w:t>
      </w:r>
      <w:r>
        <w:t xml:space="preserve">: Ajātaśatru’s redemption through listening to the Buddha’s teachings demonstrates the transformative power of enlightened instruction.</w:t>
      </w:r>
    </w:p>
    <w:p>
      <w:pPr>
        <w:numPr>
          <w:ilvl w:val="0"/>
          <w:numId w:val="1010"/>
        </w:numPr>
      </w:pPr>
      <w:r>
        <w:rPr>
          <w:b/>
          <w:bCs/>
        </w:rPr>
        <w:t xml:space="preserve">“Each bowed… and withdrew to sit to one side”</w:t>
      </w:r>
      <w:r>
        <w:t xml:space="preserve"> </w:t>
      </w:r>
      <w:r>
        <w:rPr>
          <w:rFonts w:hint="eastAsia"/>
        </w:rPr>
        <w:t xml:space="preserve">(，):</w:t>
      </w:r>
      <w:r>
        <w:t xml:space="preserve"> This formulaic phrase indicates respectful reception of the teaching and preparation for instruction.</w:t>
      </w:r>
      <w:r>
        <w:t xml:space="preserve"> </w:t>
      </w:r>
      <w:r>
        <w:t xml:space="preserve">“Sitting to one side”</w:t>
      </w:r>
      <w:r>
        <w:t xml:space="preserve"> </w:t>
      </w:r>
      <w:r>
        <w:t xml:space="preserve">is a traditional posture of listening in Buddhist contexts.</w:t>
      </w:r>
    </w:p>
    <w:p>
      <w:pPr>
        <w:numPr>
          <w:ilvl w:val="0"/>
          <w:numId w:val="1010"/>
        </w:numPr>
      </w:pPr>
      <w:r>
        <w:rPr>
          <w:b/>
          <w:bCs/>
        </w:rPr>
        <w:t xml:space="preserve">“The fourfold assembly”</w:t>
      </w:r>
      <w:r>
        <w:t xml:space="preserve">: Bhikṣus (male monastics), bhikṣuṇīs (female monastics), upāsakas (male lay practitioners), upāsikās (female lay practitioners). The fourfold division emphasizes the universality of the Buddhist community across gender and monastic/lay distinctions.</w:t>
      </w:r>
    </w:p>
    <w:p>
      <w:pPr>
        <w:numPr>
          <w:ilvl w:val="0"/>
          <w:numId w:val="1010"/>
        </w:numPr>
      </w:pPr>
      <w:r>
        <w:rPr>
          <w:b/>
          <w:bCs/>
        </w:rPr>
        <w:t xml:space="preserve">“</w:t>
      </w:r>
      <w:r>
        <w:rPr>
          <w:b/>
          <w:bCs/>
          <w:i/>
          <w:iCs/>
        </w:rPr>
        <w:t xml:space="preserve">Sutra of Immeasurable Meanings</w:t>
      </w:r>
      <w:r>
        <w:rPr>
          <w:b/>
          <w:bCs/>
        </w:rPr>
        <w:t xml:space="preserve">”</w:t>
      </w:r>
      <w:r>
        <w:t xml:space="preserve">: A sutra that precedes the Lotus Sutra’s own exposition, introducing themes of infinite interpretations and multiple valid perspectives on reality. The teaching of</w:t>
      </w:r>
      <w:r>
        <w:t xml:space="preserve"> </w:t>
      </w:r>
      <w:r>
        <w:t xml:space="preserve">“immeasurable meanings”</w:t>
      </w:r>
      <w:r>
        <w:t xml:space="preserve"> </w:t>
      </w:r>
      <w:r>
        <w:t xml:space="preserve">anticipates the Lotus Sutra’s central theme of skillful means.</w:t>
      </w:r>
    </w:p>
    <w:p>
      <w:pPr>
        <w:pStyle w:val="FirstParagraph"/>
      </w:pPr>
      <w:r>
        <w:rPr>
          <w:i/>
          <w:iCs/>
        </w:rPr>
        <w:t xml:space="preserve">Hermeneutical Significance</w:t>
      </w:r>
      <w:r>
        <w:t xml:space="preserve">: This sutra within the sutra establishes that Buddhist teaching accommodates infinite valid interpretations—a key epistemological principle.</w:t>
      </w:r>
    </w:p>
    <w:p>
      <w:pPr>
        <w:numPr>
          <w:ilvl w:val="0"/>
          <w:numId w:val="1011"/>
        </w:numPr>
      </w:pPr>
      <w:r>
        <w:rPr>
          <w:b/>
          <w:bCs/>
        </w:rPr>
        <w:t xml:space="preserve">“Full lotus posture”</w:t>
      </w:r>
      <w:r>
        <w:t xml:space="preserve">: The padmāsana position, considered the supreme meditation posture, with both feet placed on the opposite thighs. This position is iconic in Buddhism, representing stability and perfect equilibrium.</w:t>
      </w:r>
    </w:p>
    <w:p>
      <w:pPr>
        <w:numPr>
          <w:ilvl w:val="0"/>
          <w:numId w:val="1011"/>
        </w:numPr>
      </w:pPr>
      <w:r>
        <w:rPr>
          <w:b/>
          <w:bCs/>
        </w:rPr>
        <w:t xml:space="preserve">“Samādhi of the abode of immeasurable meanings”</w:t>
      </w:r>
      <w:r>
        <w:t xml:space="preserve">: A state of meditative absorption (samādhi) in which consciousness penetrates the principle that reality can be understood from infinite valid perspectives. This is not a state of blankness but of integrated awareness apprehending multiplicity within unity.</w:t>
      </w:r>
    </w:p>
    <w:p>
      <w:pPr>
        <w:pStyle w:val="FirstParagraph"/>
      </w:pPr>
      <w:r>
        <w:rPr>
          <w:i/>
          <w:iCs/>
        </w:rPr>
        <w:t xml:space="preserve">Phenomenology Parallel</w:t>
      </w:r>
      <w:r>
        <w:t xml:space="preserve">: This samādhi parallels Husserl’s epoché or</w:t>
      </w:r>
      <w:r>
        <w:t xml:space="preserve"> </w:t>
      </w:r>
      <w:r>
        <w:t xml:space="preserve">“phenomenological bracketing,”</w:t>
      </w:r>
      <w:r>
        <w:t xml:space="preserve"> </w:t>
      </w:r>
      <w:r>
        <w:t xml:space="preserve">in which one suspends conventional assumptions to observe the structure of experience itself.</w:t>
      </w:r>
    </w:p>
    <w:p>
      <w:pPr>
        <w:numPr>
          <w:ilvl w:val="0"/>
          <w:numId w:val="1012"/>
        </w:numPr>
      </w:pPr>
      <w:r>
        <w:rPr>
          <w:b/>
          <w:bCs/>
        </w:rPr>
        <w:t xml:space="preserve">“Body and mind remained utterly still”</w:t>
      </w:r>
      <w:r>
        <w:t xml:space="preserve">: The Classical Chinese phrase indicates both physical immobility and mental one-pointedness—a unified state in which consciousness is not scattered across multiple objects but integrated in non-dualistic awareness.</w:t>
      </w:r>
    </w:p>
    <w:p>
      <w:pPr>
        <w:numPr>
          <w:ilvl w:val="0"/>
          <w:numId w:val="1012"/>
        </w:numPr>
      </w:pPr>
      <w:r>
        <w:rPr>
          <w:b/>
          <w:bCs/>
        </w:rPr>
        <w:t xml:space="preserve">“Mandārava and mañjūṣaka flowers”</w:t>
      </w:r>
      <w:r>
        <w:t xml:space="preserve"> </w:t>
      </w:r>
      <w:r>
        <w:t xml:space="preserve">(、): Heavenly flowers said to bloom in the realm of the gods. Their descent upon the assembly signifies divine blessing and cosmic approval of the teaching. The flowers represent beauty, auspiciousness, and the adornment of reality through enlightened perspective.</w:t>
      </w:r>
    </w:p>
    <w:p>
      <w:pPr>
        <w:numPr>
          <w:ilvl w:val="0"/>
          <w:numId w:val="1012"/>
        </w:numPr>
      </w:pPr>
      <w:r>
        <w:rPr>
          <w:b/>
          <w:bCs/>
        </w:rPr>
        <w:t xml:space="preserve">“Six kinds of trembling”</w:t>
      </w:r>
      <w:r>
        <w:t xml:space="preserve">: According to Buddhist cosmology, these are: (1) trembling to the east, (2) trembling to the west, (3) trembling to the north, (4) trembling to the south, (5) trembling upward, (6) trembling downward. This cosmic manifestation indicates that the teaching has universal significance affecting all dimensions of existence.</w:t>
      </w:r>
    </w:p>
    <w:p>
      <w:pPr>
        <w:pStyle w:val="FirstParagraph"/>
      </w:pPr>
      <w:r>
        <w:rPr>
          <w:i/>
          <w:iCs/>
        </w:rPr>
        <w:t xml:space="preserve">Systems Theory Parallel</w:t>
      </w:r>
      <w:r>
        <w:t xml:space="preserve">: The six-fold trembling might be understood as a cascade effect through interconnected dimensions—a systems-theory representation of how a transformative event propagates through all levels of reality.</w:t>
      </w:r>
    </w:p>
    <w:p>
      <w:pPr>
        <w:numPr>
          <w:ilvl w:val="0"/>
          <w:numId w:val="1013"/>
        </w:numPr>
      </w:pPr>
      <w:r>
        <w:rPr>
          <w:b/>
          <w:bCs/>
        </w:rPr>
        <w:t xml:space="preserve">“Wheel-turning sage kings”</w:t>
      </w:r>
      <w:r>
        <w:t xml:space="preserve">: In Buddhist cosmology, the most powerful temporal rulers, second only to Buddhas. Their presence indicates the Buddha’s authority supersedes even supreme political power.</w:t>
      </w:r>
    </w:p>
    <w:p>
      <w:pPr>
        <w:numPr>
          <w:ilvl w:val="0"/>
          <w:numId w:val="1013"/>
        </w:numPr>
      </w:pPr>
      <w:r>
        <w:rPr>
          <w:b/>
          <w:bCs/>
        </w:rPr>
        <w:t xml:space="preserve">“Gazed upon the Buddha with unified attention”</w:t>
      </w:r>
      <w:r>
        <w:t xml:space="preserve">: The phrase (one mind/single-pointed mind) indicates mental unification—a state in which consciousness is no longer scattered and fragmented but integrated and focused on ultimate reality.</w:t>
      </w:r>
    </w:p>
    <w:p>
      <w:pPr>
        <w:numPr>
          <w:ilvl w:val="0"/>
          <w:numId w:val="1013"/>
        </w:numPr>
      </w:pPr>
      <w:r>
        <w:rPr>
          <w:b/>
          <w:bCs/>
        </w:rPr>
        <w:t xml:space="preserve">“Tuft of white hair between the eyebrows”</w:t>
      </w:r>
      <w:r>
        <w:t xml:space="preserve">: The ūrṇā-keśa, one of the thirty-two marks of a Buddha. Described as a tuft of hair that, when uncoiled, emits light illuminating worlds. This physical feature transforms the entire narrative—what appears as a mark on the body proves to be a gateway to cosmic vision.</w:t>
      </w:r>
    </w:p>
    <w:p>
      <w:pPr>
        <w:pStyle w:val="FirstParagraph"/>
      </w:pPr>
      <w:r>
        <w:rPr>
          <w:i/>
          <w:iCs/>
        </w:rPr>
        <w:t xml:space="preserve">Metaphysical Significance</w:t>
      </w:r>
      <w:r>
        <w:t xml:space="preserve">: The light from between the Buddha’s eyebrows represents enlightened consciousness penetrating and illuminating all realms of existence.</w:t>
      </w:r>
    </w:p>
    <w:p>
      <w:pPr>
        <w:numPr>
          <w:ilvl w:val="0"/>
          <w:numId w:val="1014"/>
        </w:numPr>
      </w:pPr>
      <w:r>
        <w:rPr>
          <w:b/>
          <w:bCs/>
        </w:rPr>
        <w:t xml:space="preserve">Avīci Hell</w:t>
      </w:r>
      <w:r>
        <w:t xml:space="preserve">: The deepest and most severe hell in Buddhist cosmology, where beings experience continuous suffering with no respite. The light descending to this realm indicates the Buddha’s compassion and the accessibility of the teaching to all beings, even those in the most dire circumstances.</w:t>
      </w:r>
    </w:p>
    <w:p>
      <w:pPr>
        <w:numPr>
          <w:ilvl w:val="0"/>
          <w:numId w:val="1014"/>
        </w:numPr>
      </w:pPr>
      <w:r>
        <w:rPr>
          <w:b/>
          <w:bCs/>
        </w:rPr>
        <w:t xml:space="preserve">Akaniṣṭha Heaven</w:t>
      </w:r>
      <w:r>
        <w:t xml:space="preserve">: The highest heaven of the form realm in Buddhist cosmology. The light extending from the deepest hell to the highest heaven indicates the complete span of the Buddha’s teaching, encompassing all realms of existence.</w:t>
      </w:r>
    </w:p>
    <w:p>
      <w:pPr>
        <w:numPr>
          <w:ilvl w:val="0"/>
          <w:numId w:val="1014"/>
        </w:numPr>
      </w:pPr>
      <w:r>
        <w:rPr>
          <w:b/>
          <w:bCs/>
        </w:rPr>
        <w:t xml:space="preserve">“Six paths of rebirth”</w:t>
      </w:r>
      <w:r>
        <w:t xml:space="preserve">: Hell beings, hungry ghosts, animals, asuras, humans, and celestial beings. These represent the entirety of conditioned existence in Buddhist cosmology.</w:t>
      </w:r>
    </w:p>
    <w:p>
      <w:pPr>
        <w:numPr>
          <w:ilvl w:val="0"/>
          <w:numId w:val="1014"/>
        </w:numPr>
      </w:pPr>
      <w:r>
        <w:rPr>
          <w:b/>
          <w:bCs/>
        </w:rPr>
        <w:t xml:space="preserve">“Those who had cultivated and attained the Way”</w:t>
      </w:r>
      <w:r>
        <w:t xml:space="preserve">: This phrase indicates practitioners at various stages of the path, from beginners to advanced practitioners nearing enlightenment. The diversity of practitioners visible through the light indicates the universality of the path.</w:t>
      </w:r>
    </w:p>
    <w:p>
      <w:pPr>
        <w:numPr>
          <w:ilvl w:val="0"/>
          <w:numId w:val="1014"/>
        </w:numPr>
      </w:pPr>
      <w:r>
        <w:rPr>
          <w:b/>
          <w:bCs/>
        </w:rPr>
        <w:t xml:space="preserve">“Various causes and conditions”</w:t>
      </w:r>
      <w:r>
        <w:t xml:space="preserve">: This phrase indicates the Buddhist principle of dependent origination (pratītyasamutpāda)—the understanding that all phenomena arise through multiple interdependent factors, not through single causes or autonomous agency.</w:t>
      </w:r>
    </w:p>
    <w:p>
      <w:pPr>
        <w:numPr>
          <w:ilvl w:val="0"/>
          <w:numId w:val="1014"/>
        </w:numPr>
      </w:pPr>
      <w:r>
        <w:rPr>
          <w:b/>
          <w:bCs/>
        </w:rPr>
        <w:t xml:space="preserve">“Buddhas entering parinirvāṇa”</w:t>
      </w:r>
      <w:r>
        <w:t xml:space="preserve">: The word parinirvāṇa literally means</w:t>
      </w:r>
      <w:r>
        <w:t xml:space="preserve"> </w:t>
      </w:r>
      <w:r>
        <w:t xml:space="preserve">“complete extinction”</w:t>
      </w:r>
      <w:r>
        <w:t xml:space="preserve"> </w:t>
      </w:r>
      <w:r>
        <w:t xml:space="preserve">but refers to the Buddha’s final transcendence beyond the manifestation in this world. The vision of Buddhas entering parinirvāṇa reminds observers of the impermanent character even of the Buddha’s manifest form.</w:t>
      </w:r>
    </w:p>
    <w:p>
      <w:pPr>
        <w:numPr>
          <w:ilvl w:val="0"/>
          <w:numId w:val="1014"/>
        </w:numPr>
      </w:pPr>
      <w:r>
        <w:rPr>
          <w:b/>
          <w:bCs/>
        </w:rPr>
        <w:t xml:space="preserve">“Stūpas of the seven precious materials”</w:t>
      </w:r>
      <w:r>
        <w:t xml:space="preserve">: Stūpas constructed of gold, silver, crystal, pearl, lapis lazuli, coral, and carnelian—materials representing the transformation of worldly valuables into vehicles for honoring the Buddha’s realization. The stūpa serves as both a reliquary and a symbol of enlightenment.</w:t>
      </w:r>
    </w:p>
    <w:p>
      <w:pPr>
        <w:numPr>
          <w:ilvl w:val="0"/>
          <w:numId w:val="1014"/>
        </w:numPr>
      </w:pPr>
      <w:r>
        <w:rPr>
          <w:b/>
          <w:bCs/>
        </w:rPr>
        <w:t xml:space="preserve">Maitreya</w:t>
      </w:r>
      <w:r>
        <w:t xml:space="preserve">: The Bodhisattva of Loving-Kindness (maitrī), traditionally considered to be the next Buddha after Śākyamuni, destined to appear in the future. Maitreya’s presence as the chief questioner in the Lotus Sutra is significant—he represents future generations of practitioners who will benefit from this teaching.</w:t>
      </w:r>
    </w:p>
    <w:p>
      <w:pPr>
        <w:numPr>
          <w:ilvl w:val="0"/>
          <w:numId w:val="1014"/>
        </w:numPr>
      </w:pPr>
      <w:r>
        <w:rPr>
          <w:b/>
          <w:bCs/>
        </w:rPr>
        <w:t xml:space="preserve">Maitreya’s thought</w:t>
      </w:r>
      <w:r>
        <w:t xml:space="preserve">: The internal monologue of Maitreya represents the natural human response to extraordinary phenomena—inquiry and wonder. This models for the reader the appropriate response to the Buddha’s mysterious displays.</w:t>
      </w:r>
    </w:p>
    <w:p>
      <w:pPr>
        <w:numPr>
          <w:ilvl w:val="0"/>
          <w:numId w:val="1014"/>
        </w:numPr>
      </w:pPr>
      <w:r>
        <w:rPr>
          <w:b/>
          <w:bCs/>
        </w:rPr>
        <w:t xml:space="preserve">“Mañjuśrī, the prince of the Dharma King”</w:t>
      </w:r>
      <w:r>
        <w:t xml:space="preserve"> </w:t>
      </w:r>
      <w:r>
        <w:t xml:space="preserve">(、): The appellation</w:t>
      </w:r>
      <w:r>
        <w:t xml:space="preserve"> </w:t>
      </w:r>
      <w:r>
        <w:t xml:space="preserve">“prince of the Dharma King”</w:t>
      </w:r>
      <w:r>
        <w:t xml:space="preserve"> </w:t>
      </w:r>
      <w:r>
        <w:t xml:space="preserve">identifies Mañjuśrī as the embodiment of wisdom within the Buddha’s teaching. A</w:t>
      </w:r>
      <w:r>
        <w:t xml:space="preserve"> </w:t>
      </w:r>
      <w:r>
        <w:t xml:space="preserve">“prince”</w:t>
      </w:r>
      <w:r>
        <w:t xml:space="preserve"> </w:t>
      </w:r>
      <w:r>
        <w:t xml:space="preserve">is one who has inherited and will carry forward the kingdom; thus Mañjuśrī represents the transmission of wisdom to future generations.</w:t>
      </w:r>
    </w:p>
    <w:p>
      <w:pPr>
        <w:numPr>
          <w:ilvl w:val="0"/>
          <w:numId w:val="1014"/>
        </w:numPr>
      </w:pPr>
      <w:r>
        <w:rPr>
          <w:b/>
          <w:bCs/>
        </w:rPr>
        <w:t xml:space="preserve">Assembly’s collective uncertainty</w:t>
      </w:r>
      <w:r>
        <w:t xml:space="preserve">: The doubt of the entire assembly creates narrative tension and establishes the need for explanation—leading into Mañjuśrī’s discourse.</w:t>
      </w:r>
    </w:p>
    <w:p>
      <w:pPr>
        <w:numPr>
          <w:ilvl w:val="0"/>
          <w:numId w:val="1014"/>
        </w:numPr>
      </w:pPr>
      <w:r>
        <w:rPr>
          <w:b/>
          <w:bCs/>
        </w:rPr>
        <w:t xml:space="preserve">Mañjuśrī’s response</w:t>
      </w:r>
      <w:r>
        <w:t xml:space="preserve">: Mañjuśrī’s declaration that the Buddha is about to teach</w:t>
      </w:r>
      <w:r>
        <w:t xml:space="preserve"> </w:t>
      </w:r>
      <w:r>
        <w:t xml:space="preserve">“the great Dharma”</w:t>
      </w:r>
      <w:r>
        <w:t xml:space="preserve"> </w:t>
      </w:r>
      <w:r>
        <w:t xml:space="preserve">represents a crucial narrative moment. The</w:t>
      </w:r>
      <w:r>
        <w:t xml:space="preserve"> </w:t>
      </w:r>
      <w:r>
        <w:t xml:space="preserve">“great”</w:t>
      </w:r>
      <w:r>
        <w:t xml:space="preserve"> </w:t>
      </w:r>
      <w:r>
        <w:t xml:space="preserve">Dharma is understood as the teaching of universal Buddha-nature and universal enlightenment—the central teaching of the Lotus Sutra.</w:t>
      </w:r>
    </w:p>
    <w:p>
      <w:pPr>
        <w:numPr>
          <w:ilvl w:val="0"/>
          <w:numId w:val="1014"/>
        </w:numPr>
      </w:pPr>
      <w:r>
        <w:rPr>
          <w:b/>
          <w:bCs/>
        </w:rPr>
        <w:t xml:space="preserve">“Tathāgata of Burning Lamps”</w:t>
      </w:r>
      <w:r>
        <w:t xml:space="preserve"> </w:t>
      </w:r>
      <w:r>
        <w:t xml:space="preserve">(Dipamkara Buddha): A Buddha from immeasurable eons in the past. The Pali term</w:t>
      </w:r>
      <w:r>
        <w:t xml:space="preserve"> </w:t>
      </w:r>
      <w:r>
        <w:t xml:space="preserve">“Dipamkara”</w:t>
      </w:r>
      <w:r>
        <w:t xml:space="preserve"> </w:t>
      </w:r>
      <w:r>
        <w:t xml:space="preserve">(light-maker) refers to one who illuminates darkness. This Buddha serves as a prototype or prefiguration of Śākyamuni Buddha and the present teaching. The narrative of Burning Lamps Buddha mirrors and establishes the pattern for understanding Śākyamuni Buddha’s teaching.</w:t>
      </w:r>
    </w:p>
    <w:p>
      <w:pPr>
        <w:pStyle w:val="FirstParagraph"/>
      </w:pPr>
      <w:r>
        <w:rPr>
          <w:i/>
          <w:iCs/>
        </w:rPr>
        <w:t xml:space="preserve">Philosophical Significance</w:t>
      </w:r>
      <w:r>
        <w:t xml:space="preserve">: The parable of Burning Lamps Buddha demonstrates that the pattern of skillful means and universal Buddha-nature has occurred before and will occur again—suggesting a cyclical, universal principle rather than a unique event.</w:t>
      </w:r>
    </w:p>
    <w:p>
      <w:pPr>
        <w:numPr>
          <w:ilvl w:val="0"/>
          <w:numId w:val="1015"/>
        </w:numPr>
      </w:pPr>
      <w:r>
        <w:rPr>
          <w:b/>
          <w:bCs/>
        </w:rPr>
        <w:t xml:space="preserve">“Good at the beginning, middle, and end”</w:t>
      </w:r>
      <w:r>
        <w:t xml:space="preserve"> </w:t>
      </w:r>
      <w:r>
        <w:t xml:space="preserve">(、、): A formula suggesting that the teaching is auspicious from its beginning (clear exposition), beneficial in its middle (transformative practice), and perfected in its end (ultimate realization). This tripartite structure reflects the Buddhist path’s progression.</w:t>
      </w:r>
    </w:p>
    <w:p>
      <w:pPr>
        <w:numPr>
          <w:ilvl w:val="0"/>
          <w:numId w:val="1015"/>
        </w:numPr>
      </w:pPr>
      <w:r>
        <w:rPr>
          <w:b/>
          <w:bCs/>
        </w:rPr>
        <w:t xml:space="preserve">“Four Noble Truths”</w:t>
      </w:r>
      <w:r>
        <w:t xml:space="preserve">: The foundational teaching of Buddhism: suffering, the origin of suffering, the cessation of suffering, and the path to the cessation of suffering. This teaching characterizes the Hinayana or</w:t>
      </w:r>
      <w:r>
        <w:t xml:space="preserve"> </w:t>
      </w:r>
      <w:r>
        <w:t xml:space="preserve">“lesser vehicle”</w:t>
      </w:r>
      <w:r>
        <w:t xml:space="preserve"> </w:t>
      </w:r>
      <w:r>
        <w:t xml:space="preserve">approach according to the Lotus Sutra.</w:t>
      </w:r>
    </w:p>
    <w:p>
      <w:pPr>
        <w:numPr>
          <w:ilvl w:val="0"/>
          <w:numId w:val="1015"/>
        </w:numPr>
      </w:pPr>
      <w:r>
        <w:rPr>
          <w:b/>
          <w:bCs/>
        </w:rPr>
        <w:t xml:space="preserve">“Nirvāṇa”</w:t>
      </w:r>
      <w:r>
        <w:t xml:space="preserve">: The cessation of suffering and transcendence of conditioned existence. In Hinayana understanding, this represents the highest goal; in Mahayana understanding (as the Lotus Sutra teaches), it is understood as fully compatible with continued engagement in the world for the benefit of all beings.</w:t>
      </w:r>
    </w:p>
    <w:p>
      <w:pPr>
        <w:numPr>
          <w:ilvl w:val="0"/>
          <w:numId w:val="1015"/>
        </w:numPr>
      </w:pPr>
      <w:r>
        <w:rPr>
          <w:b/>
          <w:bCs/>
        </w:rPr>
        <w:t xml:space="preserve">“Twelve Links of Dependent Origination”</w:t>
      </w:r>
      <w:r>
        <w:t xml:space="preserve">: The formula describing how conditioned existence perpetuates through: ignorance, volitional formations, consciousness, name-and-form, the six sense-bases, contact, sensation, craving, grasping, becoming, birth, and old age-and-death. This characterizes the Pratyekabuddha path.</w:t>
      </w:r>
    </w:p>
    <w:p>
      <w:pPr>
        <w:numPr>
          <w:ilvl w:val="0"/>
          <w:numId w:val="1015"/>
        </w:numPr>
      </w:pPr>
      <w:r>
        <w:rPr>
          <w:b/>
          <w:bCs/>
        </w:rPr>
        <w:t xml:space="preserve">“Six Perfections”</w:t>
      </w:r>
      <w:r>
        <w:t xml:space="preserve">: Generosity (dāna), ethical conduct (śīla), patience (kṣānti), energy (vīrya), meditation (dhyāna), and wisdom (prajñā). These represent the comprehensive path of the Bodhisattva.</w:t>
      </w:r>
    </w:p>
    <w:p>
      <w:pPr>
        <w:numPr>
          <w:ilvl w:val="0"/>
          <w:numId w:val="1015"/>
        </w:numPr>
      </w:pPr>
      <w:r>
        <w:rPr>
          <w:b/>
          <w:bCs/>
        </w:rPr>
        <w:t xml:space="preserve">“All-knowing wisdom”</w:t>
      </w:r>
      <w:r>
        <w:t xml:space="preserve">: The total, omniscient wisdom that perceives all phenomena in all their aspects simultaneously. This represents the full realization of Buddhahood.</w:t>
      </w:r>
    </w:p>
    <w:p>
      <w:pPr>
        <w:numPr>
          <w:ilvl w:val="0"/>
          <w:numId w:val="1015"/>
        </w:numPr>
      </w:pPr>
      <w:r>
        <w:rPr>
          <w:b/>
          <w:bCs/>
        </w:rPr>
        <w:t xml:space="preserve">“Ten epithets”</w:t>
      </w:r>
      <w:r>
        <w:t xml:space="preserve">: The ten titles of a Buddha: Tathāgata (Thus-Gone), Arhat (Worthy One), Perfectly Enlightened, Possessor of Wisdom and Conduct, Well-Gone, Knower of Worlds, Unsurpassed Guide, Trainer of Men, Teacher of Devas and Humans, and Buddha (Awakened One). These titles collectively describe the Buddha’s complete realization.</w:t>
      </w:r>
    </w:p>
    <w:p>
      <w:pPr>
        <w:numPr>
          <w:ilvl w:val="0"/>
          <w:numId w:val="1015"/>
        </w:numPr>
      </w:pPr>
      <w:r>
        <w:rPr>
          <w:b/>
          <w:bCs/>
        </w:rPr>
        <w:t xml:space="preserve">Succession of twenty thousand Burning Lamps Buddhas</w:t>
      </w:r>
      <w:r>
        <w:t xml:space="preserve">: The multiplication of Buddhas with the same name suggests the eternal, cyclical recurrence of the Buddha-dharma pattern. No single Buddha is unique; the teaching itself is what matters.</w:t>
      </w:r>
    </w:p>
    <w:p>
      <w:pPr>
        <w:numPr>
          <w:ilvl w:val="0"/>
          <w:numId w:val="1015"/>
        </w:numPr>
      </w:pPr>
      <w:r>
        <w:rPr>
          <w:b/>
          <w:bCs/>
        </w:rPr>
        <w:t xml:space="preserve">“Eight princes”</w:t>
      </w:r>
      <w:r>
        <w:t xml:space="preserve"> </w:t>
      </w:r>
      <w:r>
        <w:t xml:space="preserve">with specific intention-based names: The names emphasizing</w:t>
      </w:r>
      <w:r>
        <w:t xml:space="preserve"> </w:t>
      </w:r>
      <w:r>
        <w:t xml:space="preserve">“intention”</w:t>
      </w:r>
      <w:r>
        <w:t xml:space="preserve"> </w:t>
      </w:r>
      <w:r>
        <w:t xml:space="preserve">suggest that enlightenment arises from the quality of intention or aspiration (bodhicitta). The eight princes represent the fullness and diversity of enlightened intention.</w:t>
      </w:r>
    </w:p>
    <w:p>
      <w:pPr>
        <w:numPr>
          <w:ilvl w:val="0"/>
          <w:numId w:val="1015"/>
        </w:numPr>
      </w:pPr>
      <w:r>
        <w:rPr>
          <w:b/>
          <w:bCs/>
        </w:rPr>
        <w:t xml:space="preserve">“The eight princes… followed him in renouncing the world”</w:t>
      </w:r>
      <w:r>
        <w:t xml:space="preserve">: The princes abandoning royal power for spiritual practice represents the Lotus Sutra’s teaching that worldly power is inferior to spiritual realization, and that all beings—regardless of social status—can pursue enlightenment.</w:t>
      </w:r>
    </w:p>
    <w:p>
      <w:pPr>
        <w:numPr>
          <w:ilvl w:val="0"/>
          <w:numId w:val="1015"/>
        </w:numPr>
      </w:pPr>
      <w:r>
        <w:rPr>
          <w:b/>
          <w:bCs/>
        </w:rPr>
        <w:t xml:space="preserve">Repetition of the assembly’s experience</w:t>
      </w:r>
      <w:r>
        <w:t xml:space="preserve">: The narrative here repeats the events of the present Buddha’s teaching, establishing a pattern—suggesting that this is not unique but archetypal.</w:t>
      </w:r>
    </w:p>
    <w:p>
      <w:pPr>
        <w:numPr>
          <w:ilvl w:val="0"/>
          <w:numId w:val="1015"/>
        </w:numPr>
      </w:pPr>
      <w:r>
        <w:rPr>
          <w:b/>
          <w:bCs/>
        </w:rPr>
        <w:t xml:space="preserve">“Sixty small eons”</w:t>
      </w:r>
      <w:r>
        <w:t xml:space="preserve">: A kalpa (cosmic age) traditionally calculated as extraordinarily vast. The teaching extended for an immeasurable duration, yet to those listening it seemed like a brief moment—illustrating how time is experienced differently in states of meditative absorption.</w:t>
      </w:r>
    </w:p>
    <w:p>
      <w:pPr>
        <w:pStyle w:val="FirstParagraph"/>
      </w:pPr>
      <w:r>
        <w:rPr>
          <w:i/>
          <w:iCs/>
        </w:rPr>
        <w:t xml:space="preserve">Phenomenology Parallel</w:t>
      </w:r>
      <w:r>
        <w:t xml:space="preserve">: This reflects the phenomenological understanding that subjective time is radically different from objective duration—a principle explored by Husserl and later phenomenologists.</w:t>
      </w:r>
    </w:p>
    <w:p>
      <w:pPr>
        <w:numPr>
          <w:ilvl w:val="0"/>
          <w:numId w:val="1016"/>
        </w:numPr>
      </w:pPr>
      <w:r>
        <w:rPr>
          <w:b/>
          <w:bCs/>
        </w:rPr>
        <w:t xml:space="preserve">“Like a brief meal duration”</w:t>
      </w:r>
      <w:r>
        <w:t xml:space="preserve">: An idiom suggesting that although the Buddha taught for sixty cosmic eons, the subjective experience of the listeners was as brief as eating a meal. This paradox illustrates the non-dualistic nature of enlightened consciousness, which transcends the conventional experience of time.</w:t>
      </w:r>
    </w:p>
    <w:p>
      <w:pPr>
        <w:numPr>
          <w:ilvl w:val="0"/>
          <w:numId w:val="1016"/>
        </w:numPr>
      </w:pPr>
      <w:r>
        <w:rPr>
          <w:b/>
          <w:bCs/>
        </w:rPr>
        <w:t xml:space="preserve">“Not a single person… gave rise to fatigue or weariness”</w:t>
      </w:r>
      <w:r>
        <w:t xml:space="preserve">: This emphasizes that in a state of true engagement with ultimate reality, the ordinary limitations of body and mind (fatigue, boredom, restlessness) dissolve. This represents a transformation of human experience itself.</w:t>
      </w:r>
    </w:p>
    <w:p>
      <w:pPr>
        <w:numPr>
          <w:ilvl w:val="0"/>
          <w:numId w:val="1016"/>
        </w:numPr>
      </w:pPr>
      <w:r>
        <w:rPr>
          <w:b/>
          <w:bCs/>
        </w:rPr>
        <w:t xml:space="preserve">“Prophecy”</w:t>
      </w:r>
      <w:r>
        <w:t xml:space="preserve">: A formal prediction by a Buddha concerning a being’s future Buddhahood. In the Lotus Sutra, prophecy is a central teaching device, emphasizing that enlightenment is not reserved for a few but available to all who accept the teaching.</w:t>
      </w:r>
    </w:p>
    <w:p>
      <w:pPr>
        <w:pStyle w:val="FirstParagraph"/>
      </w:pPr>
      <w:r>
        <w:rPr>
          <w:i/>
          <w:iCs/>
        </w:rPr>
        <w:t xml:space="preserve">Metaphysical Significance</w:t>
      </w:r>
      <w:r>
        <w:t xml:space="preserve">: Buddhist prophecy is not mere prediction but declaration of intrinsic potential—it reveals Buddha-nature already present within the recipient.</w:t>
      </w:r>
    </w:p>
    <w:p>
      <w:pPr>
        <w:numPr>
          <w:ilvl w:val="0"/>
          <w:numId w:val="1017"/>
        </w:numPr>
      </w:pPr>
      <w:r>
        <w:rPr>
          <w:b/>
          <w:bCs/>
        </w:rPr>
        <w:t xml:space="preserve">“Bodhisattva Wonderful Light… was none other than myself”</w:t>
      </w:r>
      <w:r>
        <w:t xml:space="preserve">: This revelation—that Mañjuśrī was the teacher Wonderful Light in the past—establishes the eternal recurrence of the teaching and Mañjuśrī’s role as perpetual teacher of the Lotus Sutra across cosmic ages.</w:t>
      </w:r>
    </w:p>
    <w:p>
      <w:pPr>
        <w:numPr>
          <w:ilvl w:val="0"/>
          <w:numId w:val="1017"/>
        </w:numPr>
      </w:pPr>
      <w:r>
        <w:rPr>
          <w:b/>
          <w:bCs/>
        </w:rPr>
        <w:t xml:space="preserve">“Seeker of Fame… was you”</w:t>
      </w:r>
      <w:r>
        <w:t xml:space="preserve">: The identification of Maitreya with the lazy disciple who will become a Buddha demonstrates that even spiritual laziness and attachment to profit do not preclude Buddhahood. If genuine roots of virtue are planted (through making offerings and encountering Buddhas), eventual enlightenment is guaranteed.</w:t>
      </w:r>
    </w:p>
    <w:p>
      <w:pPr>
        <w:pStyle w:val="FirstParagraph"/>
      </w:pPr>
      <w:r>
        <w:rPr>
          <w:i/>
          <w:iCs/>
        </w:rPr>
        <w:t xml:space="preserve">Philosophical Significance</w:t>
      </w:r>
      <w:r>
        <w:t xml:space="preserve">: This teaching subverts ordinary moral hierarchies by suggesting that enlightenment depends not on current spiritual achievement but on eternal Buddha-nature universally present.</w:t>
      </w:r>
    </w:p>
    <w:p>
      <w:pPr>
        <w:pStyle w:val="Compact"/>
        <w:numPr>
          <w:ilvl w:val="0"/>
          <w:numId w:val="1018"/>
        </w:numPr>
      </w:pPr>
      <w:r>
        <w:rPr>
          <w:b/>
          <w:bCs/>
        </w:rPr>
        <w:t xml:space="preserve">“Now that you have witnessed this very same auspicious sign”</w:t>
      </w:r>
      <w:r>
        <w:t xml:space="preserve">: The parallel between the past Buddha’s teaching and the present Buddha’s teaching suggests that these are not arbitrary events but expressions of an eternal pattern. The Lotus Sutra itself is this recurring, eternal pattern.</w:t>
      </w:r>
    </w:p>
    <w:p>
      <w:r>
        <w:pict>
          <v:rect style="width:0;height:1.5pt" o:hralign="center" o:hrstd="t" o:hr="t"/>
        </w:pict>
      </w:r>
    </w:p>
    <w:p>
      <w:pPr>
        <w:pStyle w:val="Heading3"/>
      </w:pPr>
      <w:r>
        <w:t xml:space="preserve">Philosophical Implications</w:t>
      </w:r>
    </w:p>
    <w:p>
      <w:pPr>
        <w:pStyle w:val="Heading3"/>
      </w:pPr>
      <w:r>
        <w:t xml:space="preserve">Key Concepts Introduced in Chapter 1:</w:t>
      </w:r>
    </w:p>
    <w:p>
      <w:pPr>
        <w:pStyle w:val="Heading3"/>
      </w:pPr>
      <w:r>
        <w:t xml:space="preserve">Buddha-Nature (Skt. buddha-dhātu)</w:t>
      </w:r>
    </w:p>
    <w:p>
      <w:pPr>
        <w:pStyle w:val="FirstParagraph"/>
      </w:pPr>
      <w:r>
        <w:t xml:space="preserve">The opening chapter establishes that all beings present—from Arhats to celestial beings to animals—possess the inherent capacity for Buddhahood. This is the Lotus Sutra’s foundational metaphysical claim.</w:t>
      </w:r>
      <w:r>
        <w:t xml:space="preserve"> </w:t>
      </w:r>
      <w:r>
        <w:t xml:space="preserve">### Skillful Means (Skt. upaya)</w:t>
      </w:r>
      <w:r>
        <w:t xml:space="preserve"> </w:t>
      </w:r>
      <w:r>
        <w:t xml:space="preserve">Through the parable of Burning Lamps Buddha, the chapter demonstrates that the Buddha’s teaching adapts to the capacity of listeners. The</w:t>
      </w:r>
      <w:r>
        <w:t xml:space="preserve"> </w:t>
      </w:r>
      <w:r>
        <w:t xml:space="preserve">“great vehicle”</w:t>
      </w:r>
      <w:r>
        <w:t xml:space="preserve"> </w:t>
      </w:r>
      <w:r>
        <w:t xml:space="preserve">(Mahayana) embraces all these diverse teachings rather than privileging one above others.</w:t>
      </w:r>
      <w:r>
        <w:t xml:space="preserve"> </w:t>
      </w:r>
      <w:r>
        <w:t xml:space="preserve">### Interdependent Arising (Skt. pratītyasamutpāda)</w:t>
      </w:r>
      <w:r>
        <w:t xml:space="preserve"> </w:t>
      </w:r>
      <w:r>
        <w:t xml:space="preserve">The phrase</w:t>
      </w:r>
      <w:r>
        <w:t xml:space="preserve"> </w:t>
      </w:r>
      <w:r>
        <w:t xml:space="preserve">“various causes and conditions”</w:t>
      </w:r>
      <w:r>
        <w:t xml:space="preserve"> </w:t>
      </w:r>
      <w:r>
        <w:t xml:space="preserve">appearing throughout Chapter 1 emphasizes that all phenomena, including enlightenment, arise through multiple interdependent factors.</w:t>
      </w:r>
      <w:r>
        <w:t xml:space="preserve"> </w:t>
      </w:r>
      <w:r>
        <w:t xml:space="preserve">### Eternity and Recurrence</w:t>
      </w:r>
      <w:r>
        <w:t xml:space="preserve"> </w:t>
      </w:r>
      <w:r>
        <w:t xml:space="preserve">The parable of Burning Lamps Buddha, with its twenty thousand predecessors and countless successors, suggests that enlightenment is not unique to Śākyamuni but part of an eternal cosmic pattern.</w:t>
      </w:r>
      <w:r>
        <w:t xml:space="preserve"> </w:t>
      </w:r>
      <w:r>
        <w:t xml:space="preserve">### Unity of the Three Vehicles</w:t>
      </w:r>
      <w:r>
        <w:t xml:space="preserve"> </w:t>
      </w:r>
      <w:r>
        <w:t xml:space="preserve">By the chapter’s conclusion, it is implied that the three paths (Śrāvaka, Pratyekabuddha, and Bodhisattva) are ultimately unified in the Buddha-vehicle—all lead to the same destination.</w:t>
      </w:r>
    </w:p>
    <w:p>
      <w:pPr>
        <w:pStyle w:val="Heading3"/>
      </w:pPr>
      <w:r>
        <w:t xml:space="preserve">Apparatus Summary</w:t>
      </w:r>
    </w:p>
    <w:p>
      <w:pPr>
        <w:pStyle w:val="FirstParagraph"/>
      </w:pPr>
      <w:r>
        <w:rPr>
          <w:b/>
          <w:bCs/>
        </w:rPr>
        <w:t xml:space="preserve">Key Philosophical Concepts</w:t>
      </w:r>
      <w:r>
        <w:t xml:space="preserve">: Buddha-nature, Skillful means, Interdependent arising, Eternity and recurrence, Unity of the three vehicles</w:t>
      </w:r>
      <w:r>
        <w:t xml:space="preserve"> </w:t>
      </w:r>
      <w:r>
        <w:rPr>
          <w:b/>
          <w:bCs/>
        </w:rPr>
        <w:t xml:space="preserve">Cross-Chapter References</w:t>
      </w:r>
      <w:r>
        <w:t xml:space="preserve">:</w:t>
      </w:r>
      <w:r>
        <w:t xml:space="preserve"> </w:t>
      </w:r>
      <w:r>
        <w:t xml:space="preserve">-</w:t>
      </w:r>
      <w:r>
        <w:t xml:space="preserve"> </w:t>
      </w:r>
      <w:r>
        <w:rPr>
          <w:b/>
          <w:bCs/>
        </w:rPr>
        <w:t xml:space="preserve">Chapter 2 (Skillful Means)</w:t>
      </w:r>
      <w:r>
        <w:t xml:space="preserve">: Develops the principle of skillful means implied here</w:t>
      </w:r>
      <w:r>
        <w:t xml:space="preserve"> </w:t>
      </w:r>
      <w:r>
        <w:t xml:space="preserve">-</w:t>
      </w:r>
      <w:r>
        <w:t xml:space="preserve"> </w:t>
      </w:r>
      <w:r>
        <w:rPr>
          <w:b/>
          <w:bCs/>
        </w:rPr>
        <w:t xml:space="preserve">Chapter 12 (Devadatta)</w:t>
      </w:r>
      <w:r>
        <w:t xml:space="preserve">: Demonstrates Buddha-nature through the prophecy of one who opposed the Buddha</w:t>
      </w:r>
      <w:r>
        <w:t xml:space="preserve"> </w:t>
      </w:r>
      <w:r>
        <w:t xml:space="preserve">-</w:t>
      </w:r>
      <w:r>
        <w:t xml:space="preserve"> </w:t>
      </w:r>
      <w:r>
        <w:rPr>
          <w:b/>
          <w:bCs/>
        </w:rPr>
        <w:t xml:space="preserve">Chapter 16 (Lifespan of the Tathāgata)</w:t>
      </w:r>
      <w:r>
        <w:t xml:space="preserve">: Returns to the theme of the Buddha’s eternity, paralleling Burning Lamps Buddha’s teachings</w:t>
      </w:r>
      <w:r>
        <w:t xml:space="preserve"> </w:t>
      </w:r>
      <w:r>
        <w:t xml:space="preserve">-</w:t>
      </w:r>
      <w:r>
        <w:t xml:space="preserve"> </w:t>
      </w:r>
      <w:r>
        <w:rPr>
          <w:b/>
          <w:bCs/>
        </w:rPr>
        <w:t xml:space="preserve">Chapters 23-28</w:t>
      </w:r>
      <w:r>
        <w:t xml:space="preserve">: Develop the theme of diverse practitioners achieving Buddhahood</w:t>
      </w:r>
    </w:p>
    <w:p>
      <w:r>
        <w:pict>
          <v:rect style="width:0;height:1.5pt" o:hralign="center" o:hrstd="t" o:hr="t"/>
        </w:pict>
      </w:r>
    </w:p>
    <w:p>
      <w:pPr>
        <w:pStyle w:val="Heading2"/>
      </w:pPr>
      <w:r>
        <w:rPr>
          <w:i/>
          <w:iCs/>
        </w:rPr>
        <w:t xml:space="preserve">End of Chapter 1</w:t>
      </w:r>
    </w:p>
    <w:p>
      <w:r>
        <w:pict>
          <v:rect style="width:0;height:1.5pt" o:hralign="center" o:hrstd="t" o:hr="t"/>
        </w:pict>
      </w:r>
    </w:p>
    <w:p>
      <w:pPr>
        <w:pStyle w:val="Heading1"/>
      </w:pPr>
      <w:r>
        <w:t xml:space="preserve">Chapter 2: Skillful Means</w:t>
      </w:r>
    </w:p>
    <w:p>
      <w:pPr>
        <w:pStyle w:val="Heading2"/>
      </w:pPr>
      <w:r>
        <w:t xml:space="preserve">SCHOLARLY APPARATUS</w:t>
      </w:r>
    </w:p>
    <w:p>
      <w:pPr>
        <w:pStyle w:val="Heading3"/>
      </w:pPr>
      <w:r>
        <w:t xml:space="preserve">Footnote Commentary</w:t>
      </w:r>
    </w:p>
    <w:p>
      <w:pPr>
        <w:numPr>
          <w:ilvl w:val="0"/>
          <w:numId w:val="1019"/>
        </w:numPr>
      </w:pPr>
      <w:r>
        <w:rPr>
          <w:b/>
          <w:bCs/>
        </w:rPr>
        <w:t xml:space="preserve">“Emerged from meditation with composed serenity”</w:t>
      </w:r>
      <w:r>
        <w:t xml:space="preserve">: The phrase (anshang) suggests calm, measured, and deliberate movement, indicating that the Buddha’s emergence from deep meditative absorption occurs with perfect composure. This physical embodiment of tranquility establishes the tone for the profound teachings to follow.</w:t>
      </w:r>
    </w:p>
    <w:p>
      <w:pPr>
        <w:numPr>
          <w:ilvl w:val="0"/>
          <w:numId w:val="1019"/>
        </w:numPr>
      </w:pPr>
      <w:r>
        <w:rPr>
          <w:b/>
          <w:bCs/>
        </w:rPr>
        <w:t xml:space="preserve">“The Buddha’s accomplishment of unprecedented teachings”</w:t>
      </w:r>
      <w:r>
        <w:t xml:space="preserve">: The phrase</w:t>
      </w:r>
      <w:r>
        <w:t xml:space="preserve"> </w:t>
      </w:r>
      <w:r>
        <w:t xml:space="preserve">“unprecedented”</w:t>
      </w:r>
      <w:r>
        <w:t xml:space="preserve"> </w:t>
      </w:r>
      <w:r>
        <w:t xml:space="preserve">is repeated throughout this chapter and suggests that the Buddha’s realization transcends all previous understanding and comprehension. This emphasizes the revolutionary nature of the Lotus Sutra’s core message.</w:t>
      </w:r>
    </w:p>
    <w:p>
      <w:pPr>
        <w:numPr>
          <w:ilvl w:val="0"/>
          <w:numId w:val="1019"/>
        </w:numPr>
      </w:pPr>
      <w:r>
        <w:rPr>
          <w:b/>
          <w:bCs/>
        </w:rPr>
        <w:t xml:space="preserve">“Transcend all forms of attachment and clinging”</w:t>
      </w:r>
      <w:r>
        <w:t xml:space="preserve">: The Sanskrit term taṇhā (craving/clinging) is fundamental to Buddhist psychology. Attachment to fixed views, identities, and objects is understood as the root cause of suffering, and liberation requires transcending these forms of grasping.</w:t>
      </w:r>
    </w:p>
    <w:p>
      <w:pPr>
        <w:pStyle w:val="FirstParagraph"/>
      </w:pPr>
      <w:r>
        <w:rPr>
          <w:i/>
          <w:iCs/>
        </w:rPr>
        <w:t xml:space="preserve">Philosophical Parallel</w:t>
      </w:r>
      <w:r>
        <w:t xml:space="preserve">: In existentialist philosophy, Sartre’s concept of</w:t>
      </w:r>
      <w:r>
        <w:t xml:space="preserve"> </w:t>
      </w:r>
      <w:r>
        <w:t xml:space="preserve">“bad faith”</w:t>
      </w:r>
      <w:r>
        <w:t xml:space="preserve"> </w:t>
      </w:r>
      <w:r>
        <w:t xml:space="preserve">similarly refers to the human tendency to cling to fixed identities and predetermined essences rather than acknowledging radical freedom and responsibility.</w:t>
      </w:r>
    </w:p>
    <w:p>
      <w:pPr>
        <w:numPr>
          <w:ilvl w:val="0"/>
          <w:numId w:val="1020"/>
        </w:numPr>
      </w:pPr>
      <w:r>
        <w:rPr>
          <w:b/>
          <w:bCs/>
        </w:rPr>
        <w:t xml:space="preserve">“Words gentle and soft that bring joy to the hearts of all beings”</w:t>
      </w:r>
      <w:r>
        <w:t xml:space="preserve"> </w:t>
      </w:r>
      <w:r>
        <w:rPr>
          <w:rFonts w:hint="eastAsia"/>
        </w:rPr>
        <w:t xml:space="preserve">(，):</w:t>
      </w:r>
      <w:r>
        <w:t xml:space="preserve"> This phrase describes the skillful communication of ultimate truth through language that is psychologically attuned to listeners’ capacities. It represents a profound understanding that the transmission of wisdom requires not merely intellectual accuracy but emotional and relational appropriateness.</w:t>
      </w:r>
    </w:p>
    <w:p>
      <w:pPr>
        <w:numPr>
          <w:ilvl w:val="0"/>
          <w:numId w:val="1020"/>
        </w:numPr>
      </w:pPr>
      <w:r>
        <w:rPr>
          <w:b/>
          <w:bCs/>
        </w:rPr>
        <w:t xml:space="preserve">“The Tathāgata has accomplished infinite, boundless, unprecedented teachings”</w:t>
      </w:r>
      <w:r>
        <w:t xml:space="preserve"> </w:t>
      </w:r>
      <w:r>
        <w:rPr>
          <w:rFonts w:hint="eastAsia"/>
        </w:rPr>
        <w:t xml:space="preserve">(，):</w:t>
      </w:r>
      <w:r>
        <w:t xml:space="preserve"> This statement establishes that Buddha-wisdom is not limited or partial but comprehensive and complete, transcending all previous conceptual frameworks and categories.</w:t>
      </w:r>
    </w:p>
    <w:p>
      <w:pPr>
        <w:numPr>
          <w:ilvl w:val="0"/>
          <w:numId w:val="1020"/>
        </w:numPr>
      </w:pPr>
      <w:r>
        <w:rPr>
          <w:b/>
          <w:bCs/>
        </w:rPr>
        <w:t xml:space="preserve">“The supremely rare and extraordinary teaching”</w:t>
      </w:r>
      <w:r>
        <w:t xml:space="preserve">: The use of</w:t>
      </w:r>
      <w:r>
        <w:t xml:space="preserve"> </w:t>
      </w:r>
      <w:r>
        <w:t xml:space="preserve">“supremely rare”</w:t>
      </w:r>
      <w:r>
        <w:t xml:space="preserve"> </w:t>
      </w:r>
      <w:r>
        <w:t xml:space="preserve">suggests that the teaching is not merely difficult but represents a categorical transcendence of ordinary understanding.</w:t>
      </w:r>
    </w:p>
    <w:p>
      <w:pPr>
        <w:numPr>
          <w:ilvl w:val="0"/>
          <w:numId w:val="1020"/>
        </w:numPr>
      </w:pPr>
      <w:r>
        <w:rPr>
          <w:b/>
          <w:bCs/>
        </w:rPr>
        <w:t xml:space="preserve">“Ten dharmic characteristics”</w:t>
      </w:r>
      <w:r>
        <w:t xml:space="preserve">: The ten characteristics listed—characteristics, nature, body, power, activity, cause, condition, effect, retribution, and beginning-and-end equality—constitute the Buddhist understanding of the fundamental structure of reality. These aren’t merely philosophical abstractions but describe how any phenomenon (dharma) manifests across multiple dimensions of understanding.</w:t>
      </w:r>
    </w:p>
    <w:p>
      <w:pPr>
        <w:pStyle w:val="FirstParagraph"/>
      </w:pPr>
      <w:r>
        <w:rPr>
          <w:i/>
          <w:iCs/>
        </w:rPr>
        <w:t xml:space="preserve">Metaphysical Significance</w:t>
      </w:r>
      <w:r>
        <w:t xml:space="preserve">: This passage suggests that ultimate reality is not some transcendent realm beyond the phenomenal world but rather a comprehensive understanding of how all phenomena actually are in their suchness (tathatā).</w:t>
      </w:r>
    </w:p>
    <w:p>
      <w:pPr>
        <w:numPr>
          <w:ilvl w:val="0"/>
          <w:numId w:val="1021"/>
        </w:numPr>
      </w:pPr>
      <w:r>
        <w:rPr>
          <w:b/>
          <w:bCs/>
        </w:rPr>
        <w:t xml:space="preserve">“One meaning of liberation”</w:t>
      </w:r>
      <w:r>
        <w:t xml:space="preserve">: The phrase indicates that the disciples understood a single type of liberation (Arhatship) but did not grasp the fuller implications for universal Buddhahood.</w:t>
      </w:r>
    </w:p>
    <w:p>
      <w:pPr>
        <w:numPr>
          <w:ilvl w:val="0"/>
          <w:numId w:val="1021"/>
        </w:numPr>
      </w:pPr>
      <w:r>
        <w:rPr>
          <w:b/>
          <w:bCs/>
        </w:rPr>
        <w:t xml:space="preserve">“We do not understand toward what end this teaching aims”</w:t>
      </w:r>
      <w:r>
        <w:t xml:space="preserve">: The assembly’s confusion indicates a crisis of understanding—they believed they had achieved the ultimate goal but are now uncertain whether the Buddha is suggesting something beyond their attainment.</w:t>
      </w:r>
    </w:p>
    <w:p>
      <w:pPr>
        <w:numPr>
          <w:ilvl w:val="0"/>
          <w:numId w:val="1021"/>
        </w:numPr>
      </w:pPr>
      <w:r>
        <w:rPr>
          <w:b/>
          <w:bCs/>
        </w:rPr>
        <w:t xml:space="preserve">Śāriputra’s respectful inquiry</w:t>
      </w:r>
      <w:r>
        <w:t xml:space="preserve">: Śāriputra, foremost among the Buddha’s disciples in wisdom, serves as the representative questioner for the entire assembly. His willingness to ask despite his own great learning establishes the appropriate epistemic humility for receiving the Buddha’s teaching.</w:t>
      </w:r>
    </w:p>
    <w:p>
      <w:pPr>
        <w:numPr>
          <w:ilvl w:val="0"/>
          <w:numId w:val="1021"/>
        </w:numPr>
      </w:pPr>
      <w:r>
        <w:rPr>
          <w:b/>
          <w:bCs/>
        </w:rPr>
        <w:t xml:space="preserve">“The entire world of devas and humans would be astonished”</w:t>
      </w:r>
      <w:r>
        <w:t xml:space="preserve"> </w:t>
      </w:r>
      <w:r>
        <w:rPr>
          <w:rFonts w:hint="eastAsia"/>
        </w:rPr>
        <w:t xml:space="preserve">(，):</w:t>
      </w:r>
      <w:r>
        <w:t xml:space="preserve"> The Buddha’s hesitation suggests that the teaching is so revolutionary that it threatens the entire cosmological and spiritual worldview that has been established.</w:t>
      </w:r>
    </w:p>
    <w:p>
      <w:pPr>
        <w:pStyle w:val="FirstParagraph"/>
      </w:pPr>
      <w:r>
        <w:rPr>
          <w:i/>
          <w:iCs/>
        </w:rPr>
        <w:t xml:space="preserve">Hermeneutical Note</w:t>
      </w:r>
      <w:r>
        <w:t xml:space="preserve">: This hesitation is a rhetorical device that creates narrative tension and emphasizes the radical nature of what is about to be taught.</w:t>
      </w:r>
    </w:p>
    <w:p>
      <w:pPr>
        <w:numPr>
          <w:ilvl w:val="0"/>
          <w:numId w:val="1022"/>
        </w:numPr>
      </w:pPr>
      <w:r>
        <w:rPr>
          <w:b/>
          <w:bCs/>
        </w:rPr>
        <w:t xml:space="preserve">“Their faculties are keen and sharp, their wisdom is clear and lucid”</w:t>
      </w:r>
      <w:r>
        <w:t xml:space="preserve"> </w:t>
      </w:r>
      <w:r>
        <w:rPr>
          <w:rFonts w:hint="eastAsia"/>
        </w:rPr>
        <w:t xml:space="preserve">(，):</w:t>
      </w:r>
      <w:r>
        <w:t xml:space="preserve"> These adjectives describe practitioners who have developed their spiritual capacity through long training and thus are capable of receiving teachings that would confound those of lesser attainment.</w:t>
      </w:r>
    </w:p>
    <w:p>
      <w:pPr>
        <w:numPr>
          <w:ilvl w:val="0"/>
          <w:numId w:val="1022"/>
        </w:numPr>
      </w:pPr>
      <w:r>
        <w:rPr>
          <w:b/>
          <w:bCs/>
        </w:rPr>
        <w:t xml:space="preserve">“Monks seized by arrogant conceit will fall into a great abyss”</w:t>
      </w:r>
      <w:r>
        <w:t xml:space="preserve"> </w:t>
      </w:r>
      <w:r>
        <w:t xml:space="preserve">(、): The concept of</w:t>
      </w:r>
      <w:r>
        <w:t xml:space="preserve"> </w:t>
      </w:r>
      <w:r>
        <w:t xml:space="preserve">“arrogant conceit”</w:t>
      </w:r>
      <w:r>
        <w:t xml:space="preserve"> </w:t>
      </w:r>
      <w:r>
        <w:t xml:space="preserve">refers to the false presumption of attainment—claiming realization one has not actually achieved. This is presented as a serious spiritual danger.</w:t>
      </w:r>
    </w:p>
    <w:p>
      <w:pPr>
        <w:numPr>
          <w:ilvl w:val="0"/>
          <w:numId w:val="1022"/>
        </w:numPr>
      </w:pPr>
      <w:r>
        <w:rPr>
          <w:b/>
          <w:bCs/>
        </w:rPr>
        <w:t xml:space="preserve">“Ones comparable to yourself… across countless ages”</w:t>
      </w:r>
      <w:r>
        <w:t xml:space="preserve"> </w:t>
      </w:r>
      <w:r>
        <w:rPr>
          <w:rFonts w:hint="eastAsia"/>
        </w:rPr>
        <w:t xml:space="preserve">(、，):</w:t>
      </w:r>
      <w:r>
        <w:t xml:space="preserve"> This phrase indicates that the assembly includes not merely contemporary practitioners but those who have been cultivated by the Buddha across countless lifetimes, suggesting a deeply rooted spiritual readiness.</w:t>
      </w:r>
    </w:p>
    <w:p>
      <w:pPr>
        <w:numPr>
          <w:ilvl w:val="0"/>
          <w:numId w:val="1022"/>
        </w:numPr>
      </w:pPr>
      <w:r>
        <w:rPr>
          <w:b/>
          <w:bCs/>
        </w:rPr>
        <w:t xml:space="preserve">“You have made your earnest request three times”</w:t>
      </w:r>
      <w:r>
        <w:t xml:space="preserve">: The threefold request (a classical rhetorical pattern in Buddhist texts) establishes sufficient earnestness to justify the Buddha’s consent. In Buddhist narrative convention, three requests constitute a binding obligation to respond.</w:t>
      </w:r>
    </w:p>
    <w:p>
      <w:pPr>
        <w:numPr>
          <w:ilvl w:val="0"/>
          <w:numId w:val="1022"/>
        </w:numPr>
      </w:pPr>
      <w:r>
        <w:rPr>
          <w:b/>
          <w:bCs/>
        </w:rPr>
        <w:t xml:space="preserve">“Five thousand departed”</w:t>
      </w:r>
      <w:r>
        <w:t xml:space="preserve"> </w:t>
      </w:r>
      <w:r>
        <w:rPr>
          <w:rFonts w:hint="eastAsia"/>
        </w:rPr>
        <w:t xml:space="preserve">(，，):</w:t>
      </w:r>
      <w:r>
        <w:t xml:space="preserve"> This departure is highly significant—those whose karmic roots are not yet sufficiently developed cannot remain to hear the supreme teaching. The number five thousand may be symbolic rather than literal.</w:t>
      </w:r>
    </w:p>
    <w:p>
      <w:pPr>
        <w:numPr>
          <w:ilvl w:val="0"/>
          <w:numId w:val="1022"/>
        </w:numPr>
      </w:pPr>
      <w:r>
        <w:rPr>
          <w:b/>
          <w:bCs/>
        </w:rPr>
        <w:t xml:space="preserve">“Deep karmic roots of transgression and arrogant conceit”</w:t>
      </w:r>
      <w:r>
        <w:t xml:space="preserve"> </w:t>
      </w:r>
      <w:r>
        <w:rPr>
          <w:rFonts w:hint="eastAsia"/>
        </w:rPr>
        <w:t xml:space="preserve">(，):</w:t>
      </w:r>
      <w:r>
        <w:t xml:space="preserve"> The Buddhist understanding of karma (Sanskrit: karma; Chinese:, yè) refers to actions and their inevitable consequences. Those with deep roots of transgression (negative karma) cannot generate the faith necessary to receive the supreme teaching.</w:t>
      </w:r>
    </w:p>
    <w:p>
      <w:pPr>
        <w:numPr>
          <w:ilvl w:val="0"/>
          <w:numId w:val="1022"/>
        </w:numPr>
      </w:pPr>
      <w:r>
        <w:rPr>
          <w:b/>
          <w:bCs/>
        </w:rPr>
        <w:t xml:space="preserve">“Entirely purified, without superfluous branches—consisting only of authentic fruit”</w:t>
      </w:r>
      <w:r>
        <w:t xml:space="preserve"> </w:t>
      </w:r>
      <w:r>
        <w:rPr>
          <w:rFonts w:hint="eastAsia"/>
        </w:rPr>
        <w:t xml:space="preserve">(，):</w:t>
      </w:r>
      <w:r>
        <w:t xml:space="preserve"> This metaphor suggests that what remains is the essential core of authentic practitioners, with all extraneous elements removed. The contrast between</w:t>
      </w:r>
      <w:r>
        <w:t xml:space="preserve"> </w:t>
      </w:r>
      <w:r>
        <w:t xml:space="preserve">“branches”</w:t>
      </w:r>
      <w:r>
        <w:t xml:space="preserve"> </w:t>
      </w:r>
      <w:r>
        <w:t xml:space="preserve">(superficial growth) and</w:t>
      </w:r>
      <w:r>
        <w:t xml:space="preserve"> </w:t>
      </w:r>
      <w:r>
        <w:t xml:space="preserve">“fruit”</w:t>
      </w:r>
      <w:r>
        <w:t xml:space="preserve"> </w:t>
      </w:r>
      <w:r>
        <w:t xml:space="preserve">(true attainment) represents quality over quantity.</w:t>
      </w:r>
    </w:p>
    <w:p>
      <w:pPr>
        <w:numPr>
          <w:ilvl w:val="0"/>
          <w:numId w:val="1022"/>
        </w:numPr>
      </w:pPr>
      <w:r>
        <w:rPr>
          <w:b/>
          <w:bCs/>
        </w:rPr>
        <w:t xml:space="preserve">“The udumbara flower, which blooms but once in a very long age”</w:t>
      </w:r>
      <w:r>
        <w:t xml:space="preserve"> </w:t>
      </w:r>
      <w:r>
        <w:rPr>
          <w:rFonts w:hint="eastAsia"/>
        </w:rPr>
        <w:t xml:space="preserve">(，):</w:t>
      </w:r>
      <w:r>
        <w:t xml:space="preserve"> In Buddhist legend, the udumbara (Sanskrit: udumbara) flower is an extraordinarily rare celestial blossom that blooms only once in three thousand years. Its extreme rarity makes it the perfect metaphor for the infrequency of Buddha-teaching and human capacity to receive it.</w:t>
      </w:r>
    </w:p>
    <w:p>
      <w:pPr>
        <w:pStyle w:val="FirstParagraph"/>
      </w:pPr>
      <w:r>
        <w:rPr>
          <w:i/>
          <w:iCs/>
        </w:rPr>
        <w:t xml:space="preserve">Comparative Significance</w:t>
      </w:r>
      <w:r>
        <w:t xml:space="preserve">: This metaphor appears in multiple Buddhist texts and represents a universal principle—that the opportunity to encounter true teaching is exceedingly rare.</w:t>
      </w:r>
    </w:p>
    <w:p>
      <w:pPr>
        <w:pStyle w:val="Compact"/>
        <w:numPr>
          <w:ilvl w:val="0"/>
          <w:numId w:val="1023"/>
        </w:numPr>
      </w:pPr>
      <w:r>
        <w:rPr>
          <w:b/>
          <w:bCs/>
        </w:rPr>
        <w:t xml:space="preserve">“Four aspects of Buddha-perception”</w:t>
      </w:r>
      <w:r>
        <w:t xml:space="preserve"> </w:t>
      </w:r>
      <w:r>
        <w:t xml:space="preserve">(、、、): These four aspects represent progressive stages: (1) opening the gateway to Buddha-wisdom, (2) showing or revealing Buddha-wisdom, (3) enabling awakening to Buddha-wisdom, and (4) guiding entry into the path of Buddha-wisdom. Together they suggest a comprehensive transformation of consciousness.</w:t>
      </w:r>
    </w:p>
    <w:p>
      <w:pPr>
        <w:pStyle w:val="FirstParagraph"/>
      </w:pPr>
      <w:r>
        <w:rPr>
          <w:i/>
          <w:iCs/>
        </w:rPr>
        <w:t xml:space="preserve">Epistemological Significance</w:t>
      </w:r>
      <w:r>
        <w:t xml:space="preserve">: These four phrases describe the complete pedagogical process through which the Buddha transforms the consciousness of sentient beings from ignorance to enlightenment.</w:t>
      </w:r>
    </w:p>
    <w:p>
      <w:pPr>
        <w:pStyle w:val="Compact"/>
        <w:numPr>
          <w:ilvl w:val="0"/>
          <w:numId w:val="1024"/>
        </w:numPr>
      </w:pPr>
      <w:r>
        <w:rPr>
          <w:b/>
          <w:bCs/>
        </w:rPr>
        <w:t xml:space="preserve">“The One Great Cause”</w:t>
      </w:r>
      <w:r>
        <w:t xml:space="preserve">: This phrase is central to the Lotus Sutra’s metaphysics. The</w:t>
      </w:r>
      <w:r>
        <w:t xml:space="preserve"> </w:t>
      </w:r>
      <w:r>
        <w:t xml:space="preserve">“one great cause”</w:t>
      </w:r>
      <w:r>
        <w:t xml:space="preserve"> </w:t>
      </w:r>
      <w:r>
        <w:t xml:space="preserve">(singular, unified) for which all Buddhas appear in the world is to enable all sentient beings to realize Buddha-wisdom. All other teachings and paths are understood as manifestations of this one fundamental purpose.</w:t>
      </w:r>
    </w:p>
    <w:p>
      <w:pPr>
        <w:pStyle w:val="FirstParagraph"/>
      </w:pPr>
      <w:r>
        <w:rPr>
          <w:i/>
          <w:iCs/>
        </w:rPr>
        <w:t xml:space="preserve">Metaphysical Principle</w:t>
      </w:r>
      <w:r>
        <w:t xml:space="preserve">: This represents the Lotus Sutra’s assertion of ultimate unity—beneath apparent multiplicity of teachings and paths lies a singular, unified purpose and reality.</w:t>
      </w:r>
    </w:p>
    <w:p>
      <w:pPr>
        <w:numPr>
          <w:ilvl w:val="0"/>
          <w:numId w:val="1025"/>
        </w:numPr>
      </w:pPr>
      <w:r>
        <w:rPr>
          <w:b/>
          <w:bCs/>
        </w:rPr>
        <w:t xml:space="preserve">“Neither two nor three”</w:t>
      </w:r>
      <w:r>
        <w:t xml:space="preserve"> </w:t>
      </w:r>
      <w:r>
        <w:rPr>
          <w:rFonts w:hint="eastAsia"/>
        </w:rPr>
        <w:t xml:space="preserve">(，、):</w:t>
      </w:r>
      <w:r>
        <w:t xml:space="preserve"> This statement directly denies the validity of the three vehicles as ultimate reality. While the Buddha teaches through the framework of three vehicles (adapted to different capacities), ultimate truth is singular and unified.</w:t>
      </w:r>
    </w:p>
    <w:p>
      <w:pPr>
        <w:numPr>
          <w:ilvl w:val="0"/>
          <w:numId w:val="1025"/>
        </w:numPr>
      </w:pPr>
      <w:r>
        <w:rPr>
          <w:b/>
          <w:bCs/>
        </w:rPr>
        <w:t xml:space="preserve">“All the Buddhas of the ten directions teach the dharma in this very manner”</w:t>
      </w:r>
      <w:r>
        <w:t xml:space="preserve"> </w:t>
      </w:r>
      <w:r>
        <w:rPr>
          <w:rFonts w:hint="eastAsia"/>
        </w:rPr>
        <w:t xml:space="preserve">(，):</w:t>
      </w:r>
      <w:r>
        <w:t xml:space="preserve"> This universal principle establishes that the teaching of the One Vehicle is not unique to Śākyamuni but characteristic of all Buddhas throughout time and space. It is a cosmic principle rather than a particular doctrine.</w:t>
      </w:r>
    </w:p>
    <w:p>
      <w:pPr>
        <w:numPr>
          <w:ilvl w:val="0"/>
          <w:numId w:val="1025"/>
        </w:numPr>
      </w:pPr>
      <w:r>
        <w:rPr>
          <w:b/>
          <w:bCs/>
        </w:rPr>
        <w:t xml:space="preserve">“The wisdom-knowing-all-aspects”</w:t>
      </w:r>
      <w:r>
        <w:t xml:space="preserve">: This term represents the comprehensive, all-knowing wisdom of Buddhahood—consciousness that simultaneously perceives all phenomena in all their aspects and relationships. It is the ultimate goal of Buddhist practice.</w:t>
      </w:r>
    </w:p>
    <w:p>
      <w:pPr>
        <w:pStyle w:val="FirstParagraph"/>
      </w:pPr>
      <w:r>
        <w:rPr>
          <w:i/>
          <w:iCs/>
        </w:rPr>
        <w:t xml:space="preserve">Systems Theory Parallel</w:t>
      </w:r>
      <w:r>
        <w:t xml:space="preserve">: This concept might be understood as analogous to systems-thinking awareness that perceives complex wholes while comprehending individual components and their interrelationships.</w:t>
      </w:r>
    </w:p>
    <w:p>
      <w:pPr>
        <w:numPr>
          <w:ilvl w:val="0"/>
          <w:numId w:val="1026"/>
        </w:numPr>
      </w:pPr>
      <w:r>
        <w:rPr>
          <w:b/>
          <w:bCs/>
        </w:rPr>
        <w:t xml:space="preserve">“My purpose is to realize the One Buddha Vehicle and the wisdom-knowing-all-aspects”</w:t>
      </w:r>
      <w:r>
        <w:t xml:space="preserve"> </w:t>
      </w:r>
      <w:r>
        <w:t xml:space="preserve">(、): This explicit statement of the Buddha’s motivation unifies the various teachings around a single purpose—to guide all beings to comprehensive wisdom and enlightenment.</w:t>
      </w:r>
    </w:p>
    <w:p>
      <w:pPr>
        <w:numPr>
          <w:ilvl w:val="0"/>
          <w:numId w:val="1026"/>
        </w:numPr>
      </w:pPr>
      <w:r>
        <w:rPr>
          <w:b/>
          <w:bCs/>
        </w:rPr>
        <w:t xml:space="preserve">“Five corruptions and turbidities”</w:t>
      </w:r>
      <w:r>
        <w:t xml:space="preserve">: These are: (1) corruption of the age—the world’s degeneration, (2) corruption of afflictions—the intensification of mental defilements, (3) corruption of sentient beings—the degradation of living beings’ capacities, (4) corruption of views—the proliferation of perverted understandings, (5) corruption of lifespan—the shortening of human life. These represent the conditions that make direct teaching of Buddha-wisdom difficult and necessitate skillful means.</w:t>
      </w:r>
    </w:p>
    <w:p>
      <w:pPr>
        <w:pStyle w:val="FirstParagraph"/>
      </w:pPr>
      <w:r>
        <w:rPr>
          <w:i/>
          <w:iCs/>
        </w:rPr>
        <w:t xml:space="preserve">Cosmological Significance</w:t>
      </w:r>
      <w:r>
        <w:t xml:space="preserve">: The concept of five corruptions places the Lotus Sutra in a particular historical moment—the age of dharma-decline (mappo in Japanese Buddhism)—when beings are less capable of understanding the full teaching and thus require graduated instruction.</w:t>
      </w:r>
    </w:p>
    <w:p>
      <w:pPr>
        <w:pStyle w:val="Compact"/>
        <w:numPr>
          <w:ilvl w:val="0"/>
          <w:numId w:val="1027"/>
        </w:numPr>
      </w:pPr>
      <w:r>
        <w:rPr>
          <w:b/>
          <w:bCs/>
        </w:rPr>
        <w:t xml:space="preserve">“The Buddhas… within the One Buddha Vehicle, make distinctions and teach the three vehicles”</w:t>
      </w:r>
      <w:r>
        <w:t xml:space="preserve"> </w:t>
      </w:r>
      <w:r>
        <w:rPr>
          <w:rFonts w:hint="eastAsia"/>
        </w:rPr>
        <w:t xml:space="preserve">(，、):</w:t>
      </w:r>
      <w:r>
        <w:t xml:space="preserve"> This is the central formulation of skillful means—the three vehicles are not separate ultimate realities but distinctions made for pedagogical purposes within the unified framework of the One Buddha Vehicle. This represents a radical reconceptualization of Buddhist teaching hierarchy.</w:t>
      </w:r>
    </w:p>
    <w:p>
      <w:pPr>
        <w:pStyle w:val="FirstParagraph"/>
      </w:pPr>
      <w:r>
        <w:rPr>
          <w:i/>
          <w:iCs/>
        </w:rPr>
        <w:t xml:space="preserve">Philosophical Innovation</w:t>
      </w:r>
      <w:r>
        <w:t xml:space="preserve">: This teaching revolutionizes Buddhist thought by asserting that apparent contradictions in Buddhist doctrine (the three vehicles) are not genuinely contradictory but represent different presentations of a unified truth.</w:t>
      </w:r>
    </w:p>
    <w:p>
      <w:pPr>
        <w:numPr>
          <w:ilvl w:val="0"/>
          <w:numId w:val="1028"/>
        </w:numPr>
      </w:pPr>
      <w:r>
        <w:rPr>
          <w:b/>
          <w:bCs/>
        </w:rPr>
        <w:t xml:space="preserve">“Not disciples of the Buddha, not Arhats, and not Pratyekabuddhas”</w:t>
      </w:r>
      <w:r>
        <w:t xml:space="preserve"> </w:t>
      </w:r>
      <w:r>
        <w:rPr>
          <w:rFonts w:hint="eastAsia"/>
        </w:rPr>
        <w:t xml:space="preserve">(，，):</w:t>
      </w:r>
      <w:r>
        <w:t xml:space="preserve"> This statement has profound implications—one who hears the teaching of universal Buddha-nature but refuses to believe it disqualifies oneself from authentic discipleship, regardless of one’s formal status or past attainments.</w:t>
      </w:r>
    </w:p>
    <w:p>
      <w:pPr>
        <w:numPr>
          <w:ilvl w:val="0"/>
          <w:numId w:val="1028"/>
        </w:numPr>
      </w:pPr>
      <w:r>
        <w:rPr>
          <w:b/>
          <w:bCs/>
        </w:rPr>
        <w:t xml:space="preserve">“If he does not believe in this dharma, such a situation is impossible”</w:t>
      </w:r>
      <w:r>
        <w:t xml:space="preserve"> </w:t>
      </w:r>
      <w:r>
        <w:rPr>
          <w:rFonts w:hint="eastAsia"/>
        </w:rPr>
        <w:t xml:space="preserve">(，):</w:t>
      </w:r>
      <w:r>
        <w:t xml:space="preserve"> This assertion establishes a logical principle—if someone has truly realized Arhatship (direct realization of the nature of conditioned existence), they must necessarily accept the teaching of universal Buddha-nature because it follows from understanding dependent origination.</w:t>
      </w:r>
    </w:p>
    <w:p>
      <w:pPr>
        <w:numPr>
          <w:ilvl w:val="0"/>
          <w:numId w:val="1028"/>
        </w:numPr>
      </w:pPr>
      <w:r>
        <w:rPr>
          <w:b/>
          <w:bCs/>
        </w:rPr>
        <w:t xml:space="preserve">“There are no other vehicles—the Buddha Vehicle alone exists”</w:t>
      </w:r>
      <w:r>
        <w:t xml:space="preserve"> </w:t>
      </w:r>
      <w:r>
        <w:rPr>
          <w:rFonts w:hint="eastAsia"/>
        </w:rPr>
        <w:t xml:space="preserve">(，):</w:t>
      </w:r>
      <w:r>
        <w:t xml:space="preserve"> This direct statement denies the ultimate validity of the three-vehicle framework and asserts the singular ultimacy of the Buddha Vehicle. This represents the Lotus Sutra’s most radical metaphysical claim.</w:t>
      </w:r>
    </w:p>
    <w:p>
      <w:pPr>
        <w:numPr>
          <w:ilvl w:val="0"/>
          <w:numId w:val="1028"/>
        </w:numPr>
      </w:pPr>
      <w:r>
        <w:rPr>
          <w:b/>
          <w:bCs/>
        </w:rPr>
        <w:t xml:space="preserve">“The seal of the real nature of reality”</w:t>
      </w:r>
      <w:r>
        <w:t xml:space="preserve">: The</w:t>
      </w:r>
      <w:r>
        <w:t xml:space="preserve"> </w:t>
      </w:r>
      <w:r>
        <w:t xml:space="preserve">“seal”</w:t>
      </w:r>
      <w:r>
        <w:t xml:space="preserve"> </w:t>
      </w:r>
      <w:r>
        <w:t xml:space="preserve">(mudra) represents an official stamp of authenticity. The</w:t>
      </w:r>
      <w:r>
        <w:t xml:space="preserve"> </w:t>
      </w:r>
      <w:r>
        <w:t xml:space="preserve">“real nature of reality”</w:t>
      </w:r>
      <w:r>
        <w:t xml:space="preserve"> </w:t>
      </w:r>
      <w:r>
        <w:t xml:space="preserve">refers to the ultimate, unchanging nature of all phenomena as understood in Buddhist philosophy.</w:t>
      </w:r>
    </w:p>
    <w:p>
      <w:pPr>
        <w:numPr>
          <w:ilvl w:val="0"/>
          <w:numId w:val="1028"/>
        </w:numPr>
      </w:pPr>
      <w:r>
        <w:rPr>
          <w:b/>
          <w:bCs/>
        </w:rPr>
        <w:t xml:space="preserve">“Further reveal the supreme reality”</w:t>
      </w:r>
      <w:r>
        <w:t xml:space="preserve">: The phrase</w:t>
      </w:r>
      <w:r>
        <w:t xml:space="preserve"> </w:t>
      </w:r>
      <w:r>
        <w:t xml:space="preserve">“supreme reality”</w:t>
      </w:r>
      <w:r>
        <w:t xml:space="preserve"> </w:t>
      </w:r>
      <w:r>
        <w:t xml:space="preserve">refers to the ultimate, unconditioned dimension beyond ordinary conceptual understanding. All skillful means ultimately serve to reveal this supreme reality.</w:t>
      </w:r>
    </w:p>
    <w:p>
      <w:pPr>
        <w:numPr>
          <w:ilvl w:val="0"/>
          <w:numId w:val="1028"/>
        </w:numPr>
      </w:pPr>
      <w:r>
        <w:rPr>
          <w:b/>
          <w:bCs/>
        </w:rPr>
        <w:t xml:space="preserve">“Buddha-seed arises from conditions—Therefore they teach the one vehicle”</w:t>
      </w:r>
      <w:r>
        <w:t xml:space="preserve"> </w:t>
      </w:r>
      <w:r>
        <w:rPr>
          <w:rFonts w:hint="eastAsia"/>
        </w:rPr>
        <w:t xml:space="preserve">(，):</w:t>
      </w:r>
      <w:r>
        <w:t xml:space="preserve"> This condensed philosophical statement suggests that Buddhahood itself arises through dependent origination (conditioned arising)—it is not a fixed, transcendent state but emerges through the causes and conditions of practice and receiving the teaching. Therefore, all beings who encounter the conditions (hearing the teaching) possess the capacity for Buddhahood.</w:t>
      </w:r>
    </w:p>
    <w:p>
      <w:pPr>
        <w:pStyle w:val="FirstParagraph"/>
      </w:pPr>
      <w:r>
        <w:rPr>
          <w:i/>
          <w:iCs/>
        </w:rPr>
        <w:t xml:space="preserve">Metaphysical Significance</w:t>
      </w:r>
      <w:r>
        <w:t xml:space="preserve">: This represents a profound synthesis—the principle of dependent origination (the most fundamental Buddhist principle) is applied to understand Buddhahood itself as arising through conditions rather than being a transcendent, unchanging state.</w:t>
      </w:r>
    </w:p>
    <w:p>
      <w:pPr>
        <w:numPr>
          <w:ilvl w:val="0"/>
          <w:numId w:val="1029"/>
        </w:numPr>
      </w:pPr>
      <w:r>
        <w:rPr>
          <w:b/>
          <w:bCs/>
        </w:rPr>
        <w:t xml:space="preserve">“This dharma dwells in the dharmic position; the characteristics of the world ever remain constant”</w:t>
      </w:r>
      <w:r>
        <w:t xml:space="preserve"> </w:t>
      </w:r>
      <w:r>
        <w:rPr>
          <w:rFonts w:hint="eastAsia"/>
        </w:rPr>
        <w:t xml:space="preserve">(，):</w:t>
      </w:r>
      <w:r>
        <w:t xml:space="preserve"> This statement suggests that the dharma described is not something new or artificially constructed but rather the eternal, unchanging nature of reality itself. The</w:t>
      </w:r>
      <w:r>
        <w:t xml:space="preserve"> </w:t>
      </w:r>
      <w:r>
        <w:t xml:space="preserve">“dharmic position”</w:t>
      </w:r>
      <w:r>
        <w:t xml:space="preserve"> </w:t>
      </w:r>
      <w:r>
        <w:t xml:space="preserve">refers to reality’s fundamental structure.</w:t>
      </w:r>
    </w:p>
    <w:p>
      <w:pPr>
        <w:numPr>
          <w:ilvl w:val="0"/>
          <w:numId w:val="1029"/>
        </w:numPr>
      </w:pPr>
      <w:r>
        <w:rPr>
          <w:b/>
          <w:bCs/>
        </w:rPr>
        <w:t xml:space="preserve">“Enter parinirvāṇa”</w:t>
      </w:r>
      <w:r>
        <w:t xml:space="preserve">: The Buddha’s contemplation of whether to teach or immediately enter parinirvāṇa establishes the profound difficulty of the teaching task. The Buddha recognizes that teaching the one vehicle risks rejection and thus descent into evil paths, whereas entering parinirvāṇa would spare beings from this danger.</w:t>
      </w:r>
    </w:p>
    <w:p>
      <w:pPr>
        <w:pStyle w:val="FirstParagraph"/>
      </w:pPr>
      <w:r>
        <w:rPr>
          <w:i/>
          <w:iCs/>
        </w:rPr>
        <w:t xml:space="preserve">Narrative Significance</w:t>
      </w:r>
      <w:r>
        <w:t xml:space="preserve">: This inner dialogue establishes that the Buddha’s ultimate choice to teach represents a compassionate sacrifice—accepting the risk that some will reject and thereby fall into negative karmic consequences, in order that others might receive the supreme teaching.</w:t>
      </w:r>
    </w:p>
    <w:p>
      <w:pPr>
        <w:numPr>
          <w:ilvl w:val="0"/>
          <w:numId w:val="1030"/>
        </w:numPr>
      </w:pPr>
      <w:r>
        <w:rPr>
          <w:b/>
          <w:bCs/>
        </w:rPr>
        <w:t xml:space="preserve">“Words of the Buddha-sages”</w:t>
      </w:r>
      <w:r>
        <w:t xml:space="preserve">: The metaphor of</w:t>
      </w:r>
      <w:r>
        <w:t xml:space="preserve"> </w:t>
      </w:r>
      <w:r>
        <w:t xml:space="preserve">“lion”</w:t>
      </w:r>
      <w:r>
        <w:t xml:space="preserve"> </w:t>
      </w:r>
      <w:r>
        <w:t xml:space="preserve">(lion-roar, simhanada) refers to the Buddha’s fearless proclamation of truth. The lion’s roar is traditionally understood as symbolic of the Buddha’s teachings that cut through all opposing views.</w:t>
      </w:r>
    </w:p>
    <w:p>
      <w:pPr>
        <w:numPr>
          <w:ilvl w:val="0"/>
          <w:numId w:val="1030"/>
        </w:numPr>
      </w:pPr>
      <w:r>
        <w:rPr>
          <w:b/>
          <w:bCs/>
        </w:rPr>
        <w:t xml:space="preserve">“Now is precisely the time to teach this dharma”</w:t>
      </w:r>
      <w:r>
        <w:t xml:space="preserve">: This establishes a principle of temporal appropriateness—teachings must be given at the right moment in history and in the development of individual practitioners’ consciousness. Premature or delayed teaching lacks efficacy.</w:t>
      </w:r>
    </w:p>
    <w:p>
      <w:pPr>
        <w:numPr>
          <w:ilvl w:val="0"/>
          <w:numId w:val="1030"/>
        </w:numPr>
      </w:pPr>
      <w:r>
        <w:rPr>
          <w:b/>
          <w:bCs/>
        </w:rPr>
        <w:t xml:space="preserve">“The twelve hundred Arhats shall all become Buddhas”</w:t>
      </w:r>
      <w:r>
        <w:t xml:space="preserve"> </w:t>
      </w:r>
      <w:r>
        <w:t xml:space="preserve">(、): This prophecy, extended to all present disciples, symbolizes the universal capacity for Buddhahood and represents the complete overturning of previous hierarchies that placed Arhatship as the ultimate goal for disciples.</w:t>
      </w:r>
    </w:p>
    <w:p>
      <w:pPr>
        <w:numPr>
          <w:ilvl w:val="0"/>
          <w:numId w:val="1030"/>
        </w:numPr>
      </w:pPr>
      <w:r>
        <w:rPr>
          <w:b/>
          <w:bCs/>
        </w:rPr>
        <w:t xml:space="preserve">“I am the Dharma King of all dharmas”</w:t>
      </w:r>
      <w:r>
        <w:t xml:space="preserve">: This title asserts the Buddha’s supreme authority and mastery over all teachings and dharmas, establishing him as the source and arbiter of all valid understanding.</w:t>
      </w:r>
    </w:p>
    <w:p>
      <w:pPr>
        <w:numPr>
          <w:ilvl w:val="0"/>
          <w:numId w:val="1030"/>
        </w:numPr>
      </w:pPr>
      <w:r>
        <w:rPr>
          <w:b/>
          <w:bCs/>
        </w:rPr>
        <w:t xml:space="preserve">“The secret treasury of all the Buddhas”</w:t>
      </w:r>
      <w:r>
        <w:t xml:space="preserve">: The teaching of the One Vehicle is described as the</w:t>
      </w:r>
      <w:r>
        <w:t xml:space="preserve"> </w:t>
      </w:r>
      <w:r>
        <w:t xml:space="preserve">“secret treasury”</w:t>
      </w:r>
      <w:r>
        <w:t xml:space="preserve"> </w:t>
      </w:r>
      <w:r>
        <w:t xml:space="preserve">—a precious, hidden teaching that has been reserved and protected by Buddhas throughout history, now revealed to fortunate practitioners.</w:t>
      </w:r>
    </w:p>
    <w:p>
      <w:pPr>
        <w:pStyle w:val="FirstParagraph"/>
      </w:pPr>
      <w:r>
        <w:rPr>
          <w:i/>
          <w:iCs/>
        </w:rPr>
        <w:t xml:space="preserve">Hermeneutical Significance</w:t>
      </w:r>
      <w:r>
        <w:t xml:space="preserve">: The concept of</w:t>
      </w:r>
      <w:r>
        <w:t xml:space="preserve"> </w:t>
      </w:r>
      <w:r>
        <w:t xml:space="preserve">“secret”</w:t>
      </w:r>
      <w:r>
        <w:t xml:space="preserve"> </w:t>
      </w:r>
      <w:r>
        <w:t xml:space="preserve">(in Buddhist hermeneutics) does not mean intentionally hidden from some while revealed to others, but rather refers to teachings that are accessible only to those with sufficient spiritual capacity to comprehend them.</w:t>
      </w:r>
    </w:p>
    <w:p>
      <w:pPr>
        <w:numPr>
          <w:ilvl w:val="0"/>
          <w:numId w:val="1031"/>
        </w:numPr>
      </w:pPr>
      <w:r>
        <w:rPr>
          <w:b/>
          <w:bCs/>
        </w:rPr>
        <w:t xml:space="preserve">“Evil-natured humans of the future age”</w:t>
      </w:r>
      <w:r>
        <w:t xml:space="preserve">: This reference to future ages suggests that the Lotus Sutra anticipates a time of spiritual degeneration when beings will be less capable of receiving the supreme teaching. This reflects the Buddhist historical periodization of mappō (the latter age of dharma decline).</w:t>
      </w:r>
    </w:p>
    <w:p>
      <w:pPr>
        <w:numPr>
          <w:ilvl w:val="0"/>
          <w:numId w:val="1031"/>
        </w:numPr>
      </w:pPr>
      <w:r>
        <w:rPr>
          <w:b/>
          <w:bCs/>
        </w:rPr>
        <w:t xml:space="preserve">“Those who have not studied and learned cannot fully comprehend this”</w:t>
      </w:r>
      <w:r>
        <w:t xml:space="preserve"> </w:t>
      </w:r>
      <w:r>
        <w:rPr>
          <w:rFonts w:hint="eastAsia"/>
        </w:rPr>
        <w:t xml:space="preserve">(，):</w:t>
      </w:r>
      <w:r>
        <w:t xml:space="preserve"> This final statement establishes that understanding the Lotus Sutra’s teaching on skillful means requires prior cultivation—study, practice, and training in Buddhist philosophy and meditation.</w:t>
      </w:r>
    </w:p>
    <w:p>
      <w:r>
        <w:pict>
          <v:rect style="width:0;height:1.5pt" o:hralign="center" o:hrstd="t" o:hr="t"/>
        </w:pict>
      </w:r>
    </w:p>
    <w:p>
      <w:pPr>
        <w:pStyle w:val="Heading3"/>
      </w:pPr>
      <w:r>
        <w:t xml:space="preserve">Philosophical Implications</w:t>
      </w:r>
    </w:p>
    <w:p>
      <w:pPr>
        <w:pStyle w:val="Heading3"/>
      </w:pPr>
      <w:r>
        <w:t xml:space="preserve">Key Concepts Introduced in Chapter 2:</w:t>
      </w:r>
    </w:p>
    <w:p>
      <w:pPr>
        <w:pStyle w:val="Heading3"/>
      </w:pPr>
      <w:r>
        <w:t xml:space="preserve">Skilful Means (Upaya)</w:t>
      </w:r>
    </w:p>
    <w:p>
      <w:pPr>
        <w:pStyle w:val="FirstParagraph"/>
      </w:pPr>
      <w:r>
        <w:t xml:space="preserve">The central concept of Chapter 2—that all Buddhist teachings, even apparently contradictory ones, are expressions of a single unified purpose. The Buddha adapts teachings to different capacities and circumstances while aiming at a singular ultimate realization.</w:t>
      </w:r>
    </w:p>
    <w:p>
      <w:pPr>
        <w:pStyle w:val="BodyText"/>
      </w:pPr>
      <w:r>
        <w:rPr>
          <w:b/>
          <w:bCs/>
        </w:rPr>
        <w:t xml:space="preserve">Philosophical Significance</w:t>
      </w:r>
      <w:r>
        <w:t xml:space="preserve">: This concept resolves apparent contradictions in Buddhist doctrine by asserting that differences in teaching reflect differences in method (upaya) rather than differences in truth. All paths lead to the same destination, though the routes vary.</w:t>
      </w:r>
    </w:p>
    <w:p>
      <w:pPr>
        <w:pStyle w:val="BodyText"/>
      </w:pPr>
      <w:r>
        <w:rPr>
          <w:b/>
          <w:bCs/>
        </w:rPr>
        <w:t xml:space="preserve">Contemporary Parallel</w:t>
      </w:r>
      <w:r>
        <w:t xml:space="preserve">: In modern systems thinking, skillful means parallels the principle that complex systems can be understood through multiple valid frameworks and descriptions, each appropriate to particular contexts and perspectives.</w:t>
      </w:r>
      <w:r>
        <w:t xml:space="preserve"> </w:t>
      </w:r>
      <w:r>
        <w:t xml:space="preserve">### The One Buddha Vehicle</w:t>
      </w:r>
      <w:r>
        <w:t xml:space="preserve"> </w:t>
      </w:r>
      <w:r>
        <w:t xml:space="preserve">While the Buddha teaches through the framework of three vehicles (Śrāvaka, Pratyekabuddha, Bodhisattva), ultimate reality recognizes only the One Buddha Vehicle—the universal path to complete Buddhahood.</w:t>
      </w:r>
    </w:p>
    <w:p>
      <w:pPr>
        <w:pStyle w:val="BodyText"/>
      </w:pPr>
      <w:r>
        <w:rPr>
          <w:b/>
          <w:bCs/>
        </w:rPr>
        <w:t xml:space="preserve">Metaphysical Implication</w:t>
      </w:r>
      <w:r>
        <w:t xml:space="preserve">: This represents a fundamental assertion about the nature of ultimate reality as unified and singular, beneath apparent multiplicity.</w:t>
      </w:r>
      <w:r>
        <w:t xml:space="preserve"> </w:t>
      </w:r>
      <w:r>
        <w:t xml:space="preserve">### Universal Buddha-nature</w:t>
      </w:r>
      <w:r>
        <w:t xml:space="preserve"> </w:t>
      </w:r>
      <w:r>
        <w:t xml:space="preserve">Chapter 2 reaffirms and develops the principle introduced in Chapter 1: all sentient beings without exception possess Buddha-nature and thus possess the intrinsic capacity to become Buddhas.</w:t>
      </w:r>
      <w:r>
        <w:t xml:space="preserve"> </w:t>
      </w:r>
      <w:r>
        <w:t xml:space="preserve">### The Five Corruptions</w:t>
      </w:r>
      <w:r>
        <w:t xml:space="preserve"> </w:t>
      </w:r>
      <w:r>
        <w:t xml:space="preserve">These represent the historical moment and conditions that necessitate skillful means—a world of spiritual degeneration in which beings cannot directly comprehend Buddha-wisdom and thus require graduated instruction.</w:t>
      </w:r>
      <w:r>
        <w:t xml:space="preserve"> </w:t>
      </w:r>
      <w:r>
        <w:t xml:space="preserve">### The Transcendence of Language and Concept</w:t>
      </w:r>
      <w:r>
        <w:t xml:space="preserve"> </w:t>
      </w:r>
      <w:r>
        <w:t xml:space="preserve">The repeated assertion that Buddha-wisdom</w:t>
      </w:r>
      <w:r>
        <w:t xml:space="preserve"> </w:t>
      </w:r>
      <w:r>
        <w:t xml:space="preserve">“cannot be expressed in words”</w:t>
      </w:r>
      <w:r>
        <w:t xml:space="preserve"> </w:t>
      </w:r>
      <w:r>
        <w:t xml:space="preserve">and</w:t>
      </w:r>
      <w:r>
        <w:t xml:space="preserve"> </w:t>
      </w:r>
      <w:r>
        <w:t xml:space="preserve">“transcends thinking and discrimination”</w:t>
      </w:r>
      <w:r>
        <w:t xml:space="preserve"> </w:t>
      </w:r>
      <w:r>
        <w:t xml:space="preserve">points to a non-dualistic understanding that reality surpasses conceptual understanding. Yet paradoxically, the Buddha employs infinite skillful means of language, metaphor, and parable to communicate this truth.</w:t>
      </w:r>
    </w:p>
    <w:p>
      <w:pPr>
        <w:pStyle w:val="Heading3"/>
      </w:pPr>
      <w:r>
        <w:t xml:space="preserve">Apparatus Summary</w:t>
      </w:r>
    </w:p>
    <w:p>
      <w:pPr>
        <w:pStyle w:val="FirstParagraph"/>
      </w:pPr>
      <w:r>
        <w:rPr>
          <w:b/>
          <w:bCs/>
        </w:rPr>
        <w:t xml:space="preserve">Key Philosophical Concepts</w:t>
      </w:r>
      <w:r>
        <w:t xml:space="preserve">: Skillful means (upaya), One Buddha Vehicle, Universal Buddha-nature, Five Corruptions, Transcendence of language and concept</w:t>
      </w:r>
    </w:p>
    <w:p>
      <w:pPr>
        <w:pStyle w:val="BodyText"/>
      </w:pPr>
      <w:r>
        <w:rPr>
          <w:b/>
          <w:bCs/>
        </w:rPr>
        <w:t xml:space="preserve">Cross-Chapter References</w:t>
      </w:r>
      <w:r>
        <w:t xml:space="preserve">:</w:t>
      </w:r>
      <w:r>
        <w:t xml:space="preserve"> </w:t>
      </w:r>
      <w:r>
        <w:t xml:space="preserve">-</w:t>
      </w:r>
      <w:r>
        <w:t xml:space="preserve"> </w:t>
      </w:r>
      <w:r>
        <w:rPr>
          <w:b/>
          <w:bCs/>
        </w:rPr>
        <w:t xml:space="preserve">Chapter 1</w:t>
      </w:r>
      <w:r>
        <w:t xml:space="preserve">: Establishes the principle of universal Buddha-nature through the parable of Burning Lamps Buddha</w:t>
      </w:r>
      <w:r>
        <w:t xml:space="preserve"> </w:t>
      </w:r>
      <w:r>
        <w:t xml:space="preserve">-</w:t>
      </w:r>
      <w:r>
        <w:t xml:space="preserve"> </w:t>
      </w:r>
      <w:r>
        <w:rPr>
          <w:b/>
          <w:bCs/>
        </w:rPr>
        <w:t xml:space="preserve">Chapter 3 (Parables)</w:t>
      </w:r>
      <w:r>
        <w:t xml:space="preserve">: Provides extensive parables illustrating the principle of skillful means</w:t>
      </w:r>
      <w:r>
        <w:t xml:space="preserve"> </w:t>
      </w:r>
      <w:r>
        <w:t xml:space="preserve">-</w:t>
      </w:r>
      <w:r>
        <w:t xml:space="preserve"> </w:t>
      </w:r>
      <w:r>
        <w:rPr>
          <w:b/>
          <w:bCs/>
        </w:rPr>
        <w:t xml:space="preserve">Chapter 4 (Faith and Understanding)</w:t>
      </w:r>
      <w:r>
        <w:t xml:space="preserve">: Śāriputra and others fully accept the teaching announced in Chapter 2</w:t>
      </w:r>
      <w:r>
        <w:t xml:space="preserve"> </w:t>
      </w:r>
      <w:r>
        <w:t xml:space="preserve">-</w:t>
      </w:r>
      <w:r>
        <w:t xml:space="preserve"> </w:t>
      </w:r>
      <w:r>
        <w:rPr>
          <w:b/>
          <w:bCs/>
        </w:rPr>
        <w:t xml:space="preserve">Chapters 5-7</w:t>
      </w:r>
      <w:r>
        <w:t xml:space="preserve">: Develop the implications through parables of medicinal herbs, prophecies, and the phantom city</w:t>
      </w:r>
      <w:r>
        <w:t xml:space="preserve"> </w:t>
      </w:r>
      <w:r>
        <w:t xml:space="preserve">-</w:t>
      </w:r>
      <w:r>
        <w:t xml:space="preserve"> </w:t>
      </w:r>
      <w:r>
        <w:rPr>
          <w:b/>
          <w:bCs/>
        </w:rPr>
        <w:t xml:space="preserve">Chapter 16 (Lifespan of the Tathāgata)</w:t>
      </w:r>
      <w:r>
        <w:t xml:space="preserve">: Extends the principle to cosmology, revealing the Buddha’s eternal nature</w:t>
      </w:r>
    </w:p>
    <w:p>
      <w:r>
        <w:pict>
          <v:rect style="width:0;height:1.5pt" o:hralign="center" o:hrstd="t" o:hr="t"/>
        </w:pict>
      </w:r>
    </w:p>
    <w:p>
      <w:pPr>
        <w:pStyle w:val="Heading2"/>
      </w:pPr>
      <w:r>
        <w:rPr>
          <w:i/>
          <w:iCs/>
        </w:rPr>
        <w:t xml:space="preserve">End of Chapter 2</w:t>
      </w:r>
    </w:p>
    <w:p>
      <w:pPr>
        <w:pStyle w:val="Heading1"/>
      </w:pPr>
      <w:r>
        <w:t xml:space="preserve">Chapter 3: Parables</w:t>
      </w:r>
    </w:p>
    <w:p>
      <w:pPr>
        <w:pStyle w:val="Heading2"/>
      </w:pPr>
      <w:r>
        <w:t xml:space="preserve">SCHOLARLY APPARATUS</w:t>
      </w:r>
    </w:p>
    <w:p>
      <w:pPr>
        <w:pStyle w:val="Heading3"/>
      </w:pPr>
      <w:r>
        <w:t xml:space="preserve">Footnote Commentary</w:t>
      </w:r>
    </w:p>
    <w:p>
      <w:pPr>
        <w:numPr>
          <w:ilvl w:val="0"/>
          <w:numId w:val="1032"/>
        </w:numPr>
      </w:pPr>
      <w:r>
        <w:rPr>
          <w:b/>
          <w:bCs/>
        </w:rPr>
        <w:t xml:space="preserve">“Lost the infinite wisdom of the Tathāgata”</w:t>
      </w:r>
      <w:r>
        <w:t xml:space="preserve">: This phrase expresses Śāriputra’s regret at believing he has achieved the ultimate when in fact he has only attained the intermediate goal of Arhatship. The</w:t>
      </w:r>
      <w:r>
        <w:t xml:space="preserve"> </w:t>
      </w:r>
      <w:r>
        <w:t xml:space="preserve">“infinite wisdom”</w:t>
      </w:r>
      <w:r>
        <w:t xml:space="preserve"> </w:t>
      </w:r>
      <w:r>
        <w:t xml:space="preserve">represents the comprehensive Buddha-wisdom that transcends what the disciples believed they had attained.</w:t>
      </w:r>
    </w:p>
    <w:p>
      <w:pPr>
        <w:numPr>
          <w:ilvl w:val="0"/>
          <w:numId w:val="1032"/>
        </w:numPr>
      </w:pPr>
      <w:r>
        <w:rPr>
          <w:b/>
          <w:bCs/>
        </w:rPr>
        <w:t xml:space="preserve">“Born from the Buddha’s mouth, born from the dharma”</w:t>
      </w:r>
      <w:r>
        <w:t xml:space="preserve"> </w:t>
      </w:r>
      <w:r>
        <w:rPr>
          <w:rFonts w:hint="eastAsia"/>
        </w:rPr>
        <w:t xml:space="preserve">(，):</w:t>
      </w:r>
      <w:r>
        <w:t xml:space="preserve"> This metaphor suggests that the true nature of discipleship is not merely intellectual understanding but transformation through the Buddha’s teaching. The</w:t>
      </w:r>
      <w:r>
        <w:t xml:space="preserve"> </w:t>
      </w:r>
      <w:r>
        <w:t xml:space="preserve">“birth”</w:t>
      </w:r>
      <w:r>
        <w:t xml:space="preserve"> </w:t>
      </w:r>
      <w:r>
        <w:t xml:space="preserve">from the Buddha’s mouth parallels Brahma’s creation of being from primordial sound (Vāc), linking Buddhist teaching to broader mythological frameworks of creation through utterance.</w:t>
      </w:r>
    </w:p>
    <w:p>
      <w:pPr>
        <w:numPr>
          <w:ilvl w:val="0"/>
          <w:numId w:val="1032"/>
        </w:numPr>
      </w:pPr>
      <w:r>
        <w:rPr>
          <w:b/>
          <w:bCs/>
        </w:rPr>
        <w:t xml:space="preserve">“Protected and remembered by all the Buddhas”</w:t>
      </w:r>
      <w:r>
        <w:t xml:space="preserve">: The phrase (protect and remember) suggests that the Lotus Sutra is not merely historical but receives the active support and endorsement of all Buddhas. This establishes the text’s authority as universally recognized among enlightened beings.</w:t>
      </w:r>
    </w:p>
    <w:p>
      <w:pPr>
        <w:numPr>
          <w:ilvl w:val="0"/>
          <w:numId w:val="1032"/>
        </w:numPr>
      </w:pPr>
      <w:r>
        <w:rPr>
          <w:b/>
          <w:bCs/>
        </w:rPr>
        <w:t xml:space="preserve">“The land named Pure Radiance”</w:t>
      </w:r>
      <w:r>
        <w:t xml:space="preserve">: The land name (separating from defilement) symbolizes the absence of the five corruptions and suggests a realm of perfect purity. The seven-jeweled trees bearing eternal flowers symbolize the unending abundance of enlightened reality.</w:t>
      </w:r>
    </w:p>
    <w:p>
      <w:pPr>
        <w:numPr>
          <w:ilvl w:val="0"/>
          <w:numId w:val="1032"/>
        </w:numPr>
      </w:pPr>
      <w:r>
        <w:rPr>
          <w:b/>
          <w:bCs/>
        </w:rPr>
        <w:t xml:space="preserve">“The great jewels of that realm are the Bodhisattvas themselves”</w:t>
      </w:r>
      <w:r>
        <w:t xml:space="preserve">: This remarkable statement reverses conventional value hierarchies—typically, material treasures constitute wealth, but here enlightened beings are the true wealth. This reflects the Buddhist teaching that sentient beings with spiritual potential are the most precious resource in existence.</w:t>
      </w:r>
    </w:p>
    <w:p>
      <w:pPr>
        <w:pStyle w:val="FirstParagraph"/>
      </w:pPr>
      <w:r>
        <w:rPr>
          <w:i/>
          <w:iCs/>
        </w:rPr>
        <w:t xml:space="preserve">Philosophical Significance</w:t>
      </w:r>
      <w:r>
        <w:t xml:space="preserve">: This inversion of value systems represents a fundamental reorientation of human priorities toward spiritual development and awakening capacity.</w:t>
      </w:r>
    </w:p>
    <w:p>
      <w:pPr>
        <w:numPr>
          <w:ilvl w:val="0"/>
          <w:numId w:val="1033"/>
        </w:numPr>
      </w:pPr>
      <w:r>
        <w:rPr>
          <w:b/>
          <w:bCs/>
        </w:rPr>
        <w:t xml:space="preserve">“These Bodhisattvas… have long planted roots of virtue”</w:t>
      </w:r>
      <w:r>
        <w:t xml:space="preserve">: The phrase (roots of virtue) employs botanical metaphor to suggest that enlightenment grows from deep roots established through countless ages of cultivation. This implies continuity of consciousness across rebirths and the accumulative nature of spiritual development.</w:t>
      </w:r>
    </w:p>
    <w:p>
      <w:pPr>
        <w:numPr>
          <w:ilvl w:val="0"/>
          <w:numId w:val="1033"/>
        </w:numPr>
      </w:pPr>
      <w:r>
        <w:rPr>
          <w:b/>
          <w:bCs/>
        </w:rPr>
        <w:t xml:space="preserve">“The three-world decaying house”</w:t>
      </w:r>
      <w:r>
        <w:t xml:space="preserve">: The metaphor of the three-world house is one of the most famous in Buddhist literature. The three worlds (desire realm, form realm, formless realm) represent all conditioned existence. The decaying condition symbolizes impermanence; the fire symbolizes affliction.</w:t>
      </w:r>
    </w:p>
    <w:p>
      <w:pPr>
        <w:pStyle w:val="FirstParagraph"/>
      </w:pPr>
      <w:r>
        <w:rPr>
          <w:i/>
          <w:iCs/>
        </w:rPr>
        <w:t xml:space="preserve">Cosmological Significance</w:t>
      </w:r>
      <w:r>
        <w:t xml:space="preserve">: This image represents the Buddhist rejection of cyclical perpetuation within samsara and the imperative toward transcendence.</w:t>
      </w:r>
    </w:p>
    <w:p>
      <w:pPr>
        <w:numPr>
          <w:ilvl w:val="0"/>
          <w:numId w:val="1034"/>
        </w:numPr>
      </w:pPr>
      <w:r>
        <w:rPr>
          <w:b/>
          <w:bCs/>
        </w:rPr>
        <w:t xml:space="preserve">“The pain is acute, yet their minds harbor no loathing”</w:t>
      </w:r>
      <w:r>
        <w:t xml:space="preserve"> </w:t>
      </w:r>
      <w:r>
        <w:rPr>
          <w:rFonts w:hint="eastAsia"/>
        </w:rPr>
        <w:t xml:space="preserve">(，):</w:t>
      </w:r>
      <w:r>
        <w:t xml:space="preserve"> This psychological observation illustrates the Buddhist principle of avidyā (ignorance)—sentient beings suffer but fail to recognize suffering or generate the will to transcend it. This is the fundamental problematic condition that necessitates the Buddha’s skillful teaching.</w:t>
      </w:r>
    </w:p>
    <w:p>
      <w:pPr>
        <w:numPr>
          <w:ilvl w:val="0"/>
          <w:numId w:val="1034"/>
        </w:numPr>
      </w:pPr>
      <w:r>
        <w:rPr>
          <w:b/>
          <w:bCs/>
        </w:rPr>
        <w:t xml:space="preserve">“Running about in play to the east and west, glancing at their father”</w:t>
      </w:r>
      <w:r>
        <w:t xml:space="preserve"> </w:t>
      </w:r>
      <w:r>
        <w:t xml:space="preserve">(、): The children’s absorption in play despite danger illustrates how sentient beings become trapped in habitual patterns of craving and distraction. Their occasional glances at the father represent moments of potential awakening that are not yet actualized.</w:t>
      </w:r>
    </w:p>
    <w:p>
      <w:pPr>
        <w:numPr>
          <w:ilvl w:val="0"/>
          <w:numId w:val="1034"/>
        </w:numPr>
      </w:pPr>
      <w:r>
        <w:rPr>
          <w:b/>
          <w:bCs/>
        </w:rPr>
        <w:t xml:space="preserve">“Rare and wonderful playthings… suited to their desires”</w:t>
      </w:r>
      <w:r>
        <w:t xml:space="preserve"> </w:t>
      </w:r>
      <w:r>
        <w:rPr>
          <w:rFonts w:hint="eastAsia"/>
        </w:rPr>
        <w:t xml:space="preserve">(，):</w:t>
      </w:r>
      <w:r>
        <w:t xml:space="preserve"> The father’s knowledge of each child’s preferences represents the Buddha’s understanding of individual sentient beings’ capacities and predispositions. This emphasizes personalized pedagogical adaptation.</w:t>
      </w:r>
    </w:p>
    <w:p>
      <w:pPr>
        <w:numPr>
          <w:ilvl w:val="0"/>
          <w:numId w:val="1034"/>
        </w:numPr>
      </w:pPr>
      <w:r>
        <w:rPr>
          <w:b/>
          <w:bCs/>
        </w:rPr>
        <w:t xml:space="preserve">“Seated in the open space at the four crossroads”</w:t>
      </w:r>
      <w:r>
        <w:t xml:space="preserve"> </w:t>
      </w:r>
      <w:r>
        <w:t xml:space="preserve">(、): The four crossroads (or four directions) represent universal accessibility. The open space represents freedom from enclosure. The safety of this place symbolizes the security of having escaped conditioned existence.</w:t>
      </w:r>
    </w:p>
    <w:p>
      <w:pPr>
        <w:numPr>
          <w:ilvl w:val="0"/>
          <w:numId w:val="1034"/>
        </w:numPr>
      </w:pPr>
      <w:r>
        <w:rPr>
          <w:b/>
          <w:bCs/>
        </w:rPr>
        <w:t xml:space="preserve">“Its ground shall be made of lapis lazuli, with eight crossways”</w:t>
      </w:r>
      <w:r>
        <w:t xml:space="preserve"> </w:t>
      </w:r>
      <w:r>
        <w:rPr>
          <w:rFonts w:hint="eastAsia"/>
        </w:rPr>
        <w:t xml:space="preserve">(，):</w:t>
      </w:r>
      <w:r>
        <w:t xml:space="preserve"> The lapis lazuli represents transcendent beauty and purity. The eight crossways (eight directions/eight paths) reference the Noble Eightfold Path and suggest comprehensive accessibility and completeness.</w:t>
      </w:r>
    </w:p>
    <w:p>
      <w:pPr>
        <w:numPr>
          <w:ilvl w:val="0"/>
          <w:numId w:val="1034"/>
        </w:numPr>
      </w:pPr>
      <w:r>
        <w:rPr>
          <w:b/>
          <w:bCs/>
        </w:rPr>
        <w:t xml:space="preserve">“Each of the children, riding the great carriage, experienced what they had never before experienced”</w:t>
      </w:r>
      <w:r>
        <w:t xml:space="preserve"> </w:t>
      </w:r>
      <w:r>
        <w:rPr>
          <w:rFonts w:hint="eastAsia"/>
        </w:rPr>
        <w:t xml:space="preserve">(，):</w:t>
      </w:r>
      <w:r>
        <w:t xml:space="preserve"> The children’s surprise at receiving the great carriage rather than the small ones they expected illustrates the principle of exceeding expectations. The Lotus Sutra teaches that enlightenment surpasses what practitioners thought they were seeking.</w:t>
      </w:r>
    </w:p>
    <w:p>
      <w:pPr>
        <w:pStyle w:val="FirstParagraph"/>
      </w:pPr>
      <w:r>
        <w:rPr>
          <w:i/>
          <w:iCs/>
        </w:rPr>
        <w:t xml:space="preserve">Metaphysical Principle</w:t>
      </w:r>
      <w:r>
        <w:t xml:space="preserve">: This represents the idea that ultimate realization transcends and includes what beings thought they were pursuing, rather than contradicting it.</w:t>
      </w:r>
    </w:p>
    <w:p>
      <w:pPr>
        <w:numPr>
          <w:ilvl w:val="0"/>
          <w:numId w:val="1035"/>
        </w:numPr>
      </w:pPr>
      <w:r>
        <w:rPr>
          <w:b/>
          <w:bCs/>
        </w:rPr>
        <w:t xml:space="preserve">“Is the householder’s giving of these precious great carts deceptive in any way?”</w:t>
      </w:r>
      <w:r>
        <w:t xml:space="preserve">: The Buddha’s question prompts the disciple to articulate the logic of skillful means—that adaptation for the purpose of liberation is not deceptive, even if not literal.</w:t>
      </w:r>
    </w:p>
    <w:p>
      <w:pPr>
        <w:numPr>
          <w:ilvl w:val="0"/>
          <w:numId w:val="1035"/>
        </w:numPr>
      </w:pPr>
      <w:r>
        <w:rPr>
          <w:b/>
          <w:bCs/>
        </w:rPr>
        <w:t xml:space="preserve">“Even if the householder had not given them even the smallest single cart”</w:t>
      </w:r>
      <w:r>
        <w:t xml:space="preserve"> </w:t>
      </w:r>
      <w:r>
        <w:rPr>
          <w:rFonts w:hint="eastAsia"/>
        </w:rPr>
        <w:t xml:space="preserve">(，，):</w:t>
      </w:r>
      <w:r>
        <w:t xml:space="preserve"> This profound statement suggests that the core issue is not the material reward but the rescue from danger. The gift of the carriage, while generous, is secondary to the fundamental act of liberation.</w:t>
      </w:r>
    </w:p>
    <w:p>
      <w:pPr>
        <w:pStyle w:val="FirstParagraph"/>
      </w:pPr>
      <w:r>
        <w:rPr>
          <w:i/>
          <w:iCs/>
        </w:rPr>
        <w:t xml:space="preserve">Ethical Significance</w:t>
      </w:r>
      <w:r>
        <w:t xml:space="preserve">: This teaching reverses utilitarian logic by asserting that the value lies in the rescue itself, independent of subsequent rewards.</w:t>
      </w:r>
    </w:p>
    <w:p>
      <w:pPr>
        <w:numPr>
          <w:ilvl w:val="0"/>
          <w:numId w:val="1036"/>
        </w:numPr>
      </w:pPr>
      <w:r>
        <w:rPr>
          <w:b/>
          <w:bCs/>
        </w:rPr>
        <w:t xml:space="preserve">“The Tathāgata is likewise the father of all the world”</w:t>
      </w:r>
      <w:r>
        <w:t xml:space="preserve"> </w:t>
      </w:r>
      <w:r>
        <w:rPr>
          <w:rFonts w:hint="eastAsia"/>
        </w:rPr>
        <w:t xml:space="preserve">(，):</w:t>
      </w:r>
      <w:r>
        <w:t xml:space="preserve"> This explicit equation establishes the metaphor’s application. The Tathāgata, like the householder, possesses comprehensive wisdom of sentient beings’ conditions and capacities.</w:t>
      </w:r>
    </w:p>
    <w:p>
      <w:pPr>
        <w:numPr>
          <w:ilvl w:val="0"/>
          <w:numId w:val="1036"/>
        </w:numPr>
      </w:pPr>
      <w:r>
        <w:rPr>
          <w:b/>
          <w:bCs/>
        </w:rPr>
        <w:t xml:space="preserve">“Never ceasing in endeavor, constantly seeking to benefit all beings”</w:t>
      </w:r>
      <w:r>
        <w:t xml:space="preserve"> </w:t>
      </w:r>
      <w:r>
        <w:rPr>
          <w:rFonts w:hint="eastAsia"/>
        </w:rPr>
        <w:t xml:space="preserve">(，，):</w:t>
      </w:r>
      <w:r>
        <w:t xml:space="preserve"> This characterization emphasizes the Tathāgata’s unwearying engagement with all beings’ liberation. The phrase suggests that enlightenment does not withdraw from the world but increases engagement.</w:t>
      </w:r>
    </w:p>
    <w:p>
      <w:pPr>
        <w:numPr>
          <w:ilvl w:val="0"/>
          <w:numId w:val="1036"/>
        </w:numPr>
      </w:pPr>
      <w:r>
        <w:rPr>
          <w:b/>
          <w:bCs/>
        </w:rPr>
        <w:t xml:space="preserve">“The fire of the three poisons (greed, hatred, delusion)”</w:t>
      </w:r>
      <w:r>
        <w:t xml:space="preserve">: The</w:t>
      </w:r>
      <w:r>
        <w:t xml:space="preserve"> </w:t>
      </w:r>
      <w:r>
        <w:t xml:space="preserve">“three poisons”</w:t>
      </w:r>
      <w:r>
        <w:t xml:space="preserve"> </w:t>
      </w:r>
      <w:r>
        <w:t xml:space="preserve">(tri-dosa) are the fundamental defilements in Buddhist psychology. Their characterization as fire suggests their burning, consuming, destructive nature within consciousness.</w:t>
      </w:r>
    </w:p>
    <w:p>
      <w:pPr>
        <w:numPr>
          <w:ilvl w:val="0"/>
          <w:numId w:val="1036"/>
        </w:numPr>
      </w:pPr>
      <w:r>
        <w:rPr>
          <w:b/>
          <w:bCs/>
        </w:rPr>
        <w:t xml:space="preserve">“Enable them to engage in play”</w:t>
      </w:r>
      <w:r>
        <w:t xml:space="preserve">: The concept of play (yóuxì) here represents liberation as a state of freedom, creativity, and joy rather than grim asceticism. This suggests enlightenment as a positive state of flourishing rather than mere cessation.</w:t>
      </w:r>
    </w:p>
    <w:p>
      <w:pPr>
        <w:numPr>
          <w:ilvl w:val="0"/>
          <w:numId w:val="1036"/>
        </w:numPr>
      </w:pPr>
      <w:r>
        <w:rPr>
          <w:b/>
          <w:bCs/>
        </w:rPr>
        <w:t xml:space="preserve">“How could they comprehend Buddha-wisdom?”</w:t>
      </w:r>
      <w:r>
        <w:t xml:space="preserve">: This rhetorical question establishes the pedagogical principle—direct teaching of ultimate truth to those still entrapped in suffering is ineffective because the necessary preconditions for understanding do not exist.</w:t>
      </w:r>
    </w:p>
    <w:p>
      <w:pPr>
        <w:pStyle w:val="FirstParagraph"/>
      </w:pPr>
      <w:r>
        <w:rPr>
          <w:i/>
          <w:iCs/>
        </w:rPr>
        <w:t xml:space="preserve">Epistemological Significance</w:t>
      </w:r>
      <w:r>
        <w:t xml:space="preserve">: This reflects the Buddhist principle that understanding requires both intellectual preparation and experiential readiness.</w:t>
      </w:r>
    </w:p>
    <w:p>
      <w:pPr>
        <w:numPr>
          <w:ilvl w:val="0"/>
          <w:numId w:val="1037"/>
        </w:numPr>
      </w:pPr>
      <w:r>
        <w:rPr>
          <w:b/>
          <w:bCs/>
        </w:rPr>
        <w:t xml:space="preserve">“Teaching the three vehicles”</w:t>
      </w:r>
      <w:r>
        <w:t xml:space="preserve"> </w:t>
      </w:r>
      <w:r>
        <w:t xml:space="preserve">(、、、): The Buddha explicitly teaches the three vehicles as adaptations of the One Buddha Vehicle. This represents the most explicit statement of the Lotus Sutra’s central teaching.</w:t>
      </w:r>
    </w:p>
    <w:p>
      <w:pPr>
        <w:numPr>
          <w:ilvl w:val="0"/>
          <w:numId w:val="1037"/>
        </w:numPr>
      </w:pPr>
      <w:r>
        <w:rPr>
          <w:b/>
          <w:bCs/>
        </w:rPr>
        <w:t xml:space="preserve">“All the Buddhas’ praise, free and unbound, with nothing to depend upon or seek”</w:t>
      </w:r>
      <w:r>
        <w:t xml:space="preserve"> </w:t>
      </w:r>
      <w:r>
        <w:rPr>
          <w:rFonts w:hint="eastAsia"/>
        </w:rPr>
        <w:t xml:space="preserve">(，，):</w:t>
      </w:r>
      <w:r>
        <w:t xml:space="preserve"> These phrases describe the teaching’s qualities—it is endorsed by enlightened beings, leads to freedom, and liberation, and creates independence from external props.</w:t>
      </w:r>
    </w:p>
    <w:p>
      <w:pPr>
        <w:numPr>
          <w:ilvl w:val="0"/>
          <w:numId w:val="1037"/>
        </w:numPr>
      </w:pPr>
      <w:r>
        <w:rPr>
          <w:b/>
          <w:bCs/>
        </w:rPr>
        <w:t xml:space="preserve">“The Śrāvaka Vehicle, like those children who sought the sheep-carts”</w:t>
      </w:r>
      <w:r>
        <w:t xml:space="preserve"> </w:t>
      </w:r>
      <w:r>
        <w:rPr>
          <w:rFonts w:hint="eastAsia"/>
        </w:rPr>
        <w:t xml:space="preserve">(，):</w:t>
      </w:r>
      <w:r>
        <w:t xml:space="preserve"> The association of each vehicle with specific carts creates a memorable symbolic structure. The sheep-cart represents the gentler, more accessible path.</w:t>
      </w:r>
    </w:p>
    <w:p>
      <w:pPr>
        <w:numPr>
          <w:ilvl w:val="0"/>
          <w:numId w:val="1037"/>
        </w:numPr>
      </w:pPr>
      <w:r>
        <w:rPr>
          <w:b/>
          <w:bCs/>
        </w:rPr>
        <w:t xml:space="preserve">“The Pratyekabuddha Vehicle, like those children who sought the deer-carts”</w:t>
      </w:r>
      <w:r>
        <w:t xml:space="preserve"> </w:t>
      </w:r>
      <w:r>
        <w:rPr>
          <w:rFonts w:hint="eastAsia"/>
        </w:rPr>
        <w:t xml:space="preserve">(，):</w:t>
      </w:r>
      <w:r>
        <w:t xml:space="preserve"> The deer-cart represents the more rapid, graceful path of self-enlightenment through understanding causes and conditions.</w:t>
      </w:r>
    </w:p>
    <w:p>
      <w:pPr>
        <w:numPr>
          <w:ilvl w:val="0"/>
          <w:numId w:val="1037"/>
        </w:numPr>
      </w:pPr>
      <w:r>
        <w:rPr>
          <w:b/>
          <w:bCs/>
        </w:rPr>
        <w:t xml:space="preserve">“The Great Vehicle… like those children who sought the ox-carts”</w:t>
      </w:r>
      <w:r>
        <w:t xml:space="preserve"> </w:t>
      </w:r>
      <w:r>
        <w:rPr>
          <w:rFonts w:hint="eastAsia"/>
        </w:rPr>
        <w:t xml:space="preserve">(，，):</w:t>
      </w:r>
      <w:r>
        <w:t xml:space="preserve"> The ox-cart represents the strongest, most comprehensive vehicle capable of bearing all beings toward enlightenment. The ox’s strength and endurance symbolize the bodhisattva’s capacity for sustained altruistic effort.</w:t>
      </w:r>
    </w:p>
    <w:p>
      <w:pPr>
        <w:numPr>
          <w:ilvl w:val="0"/>
          <w:numId w:val="1037"/>
        </w:numPr>
      </w:pPr>
      <w:r>
        <w:rPr>
          <w:b/>
          <w:bCs/>
        </w:rPr>
        <w:t xml:space="preserve">“All of which are of one characteristic, one type”</w:t>
      </w:r>
      <w:r>
        <w:t xml:space="preserve"> </w:t>
      </w:r>
      <w:r>
        <w:t xml:space="preserve">(、): This statement emphasizes the essential identity of all paths despite their apparent differences. The</w:t>
      </w:r>
      <w:r>
        <w:t xml:space="preserve"> </w:t>
      </w:r>
      <w:r>
        <w:t xml:space="preserve">“one characteristic”</w:t>
      </w:r>
      <w:r>
        <w:t xml:space="preserve"> </w:t>
      </w:r>
      <w:r>
        <w:t xml:space="preserve">and</w:t>
      </w:r>
      <w:r>
        <w:t xml:space="preserve"> </w:t>
      </w:r>
      <w:r>
        <w:t xml:space="preserve">“one type”</w:t>
      </w:r>
      <w:r>
        <w:t xml:space="preserve"> </w:t>
      </w:r>
      <w:r>
        <w:t xml:space="preserve">refer to the underlying unified reality beneath phenomenal variety.</w:t>
      </w:r>
    </w:p>
    <w:p>
      <w:pPr>
        <w:numPr>
          <w:ilvl w:val="0"/>
          <w:numId w:val="1037"/>
        </w:numPr>
      </w:pPr>
      <w:r>
        <w:rPr>
          <w:b/>
          <w:bCs/>
        </w:rPr>
        <w:t xml:space="preserve">“Only they do not all have the capacity to receive it”</w:t>
      </w:r>
      <w:r>
        <w:t xml:space="preserve">: This crucial qualifier distinguishes between the Tathāgata’s unlimited capacity to grant and sentient beings’ limited capacity to receive. The barrier is not the teaching but the recipients’ readiness.</w:t>
      </w:r>
    </w:p>
    <w:p>
      <w:pPr>
        <w:numPr>
          <w:ilvl w:val="0"/>
          <w:numId w:val="1037"/>
        </w:numPr>
      </w:pPr>
      <w:r>
        <w:rPr>
          <w:b/>
          <w:bCs/>
        </w:rPr>
        <w:t xml:space="preserve">“The Buddhas, through the power of skillful means, within the One Buddha Vehicle, make distinctions and teach the three vehicles”</w:t>
      </w:r>
      <w:r>
        <w:t xml:space="preserve"> </w:t>
      </w:r>
      <w:r>
        <w:rPr>
          <w:rFonts w:hint="eastAsia"/>
        </w:rPr>
        <w:t xml:space="preserve">(，、):</w:t>
      </w:r>
      <w:r>
        <w:t xml:space="preserve"> This is the explicit formula summarizing the entire parable. It states that the three vehicles are not ultimately real but pedagogical distinctions within the One Vehicle.</w:t>
      </w:r>
    </w:p>
    <w:p>
      <w:pPr>
        <w:pStyle w:val="FirstParagraph"/>
      </w:pPr>
      <w:r>
        <w:rPr>
          <w:i/>
          <w:iCs/>
        </w:rPr>
        <w:t xml:space="preserve">Metaphysical Innovation</w:t>
      </w:r>
      <w:r>
        <w:t xml:space="preserve">: This represents a revolutionary reconceptualization of Buddhist teaching hierarchy, dissolving apparent contradictions by reframing them as skillful adaptations.</w:t>
      </w:r>
    </w:p>
    <w:p>
      <w:pPr>
        <w:pStyle w:val="Compact"/>
        <w:numPr>
          <w:ilvl w:val="0"/>
          <w:numId w:val="1038"/>
        </w:numPr>
      </w:pPr>
      <w:r>
        <w:rPr>
          <w:b/>
          <w:bCs/>
        </w:rPr>
        <w:t xml:space="preserve">Warnings regarding rejection of the Lotus Sutra</w:t>
      </w:r>
      <w:r>
        <w:t xml:space="preserve">: The extensive verses warning of grave karmic consequences for those who reject or slander the Lotus Sutra represent a significant escalation of stakes. The severe punishment described (rebirth in hell, as animals, with physical deformities) emphasizes the sutra’s ultimate importance while raising questions about karmic determinism.</w:t>
      </w:r>
    </w:p>
    <w:p>
      <w:pPr>
        <w:pStyle w:val="FirstParagraph"/>
      </w:pPr>
      <w:r>
        <w:rPr>
          <w:i/>
          <w:iCs/>
        </w:rPr>
        <w:t xml:space="preserve">Hermeneutical Note</w:t>
      </w:r>
      <w:r>
        <w:t xml:space="preserve">: These warnings should be understood not as mere threats but as descriptions of natural karmic consequences of rejecting the path to enlightenment—the continued suffering that results from failing to heed the Buddha’s guidance toward liberation.</w:t>
      </w:r>
    </w:p>
    <w:p>
      <w:r>
        <w:pict>
          <v:rect style="width:0;height:1.5pt" o:hralign="center" o:hrstd="t" o:hr="t"/>
        </w:pict>
      </w:r>
    </w:p>
    <w:p>
      <w:pPr>
        <w:pStyle w:val="Heading3"/>
      </w:pPr>
      <w:r>
        <w:t xml:space="preserve">Philosophical Implications</w:t>
      </w:r>
    </w:p>
    <w:p>
      <w:pPr>
        <w:pStyle w:val="Heading3"/>
      </w:pPr>
      <w:r>
        <w:t xml:space="preserve">Key Philosophical Insights from Chapter 3:</w:t>
      </w:r>
    </w:p>
    <w:p>
      <w:pPr>
        <w:pStyle w:val="Heading3"/>
      </w:pPr>
      <w:r>
        <w:t xml:space="preserve">The Nature of Skilful Means (Upaya)</w:t>
      </w:r>
    </w:p>
    <w:p>
      <w:pPr>
        <w:pStyle w:val="FirstParagraph"/>
      </w:pPr>
      <w:r>
        <w:t xml:space="preserve">The burning house parable demonstrates that skillful means is not deception but appropriate adaptation. The father’s initial promise of three carts and subsequent gift of one great carriage illustrates how teachings that appear contradictory are actually expressions of a unified purpose.</w:t>
      </w:r>
      <w:r>
        <w:rPr>
          <w:b/>
          <w:bCs/>
        </w:rPr>
        <w:t xml:space="preserve">Contemporary Application</w:t>
      </w:r>
      <w:r>
        <w:t xml:space="preserve">: In systems thinking and organizational theory, this principle parallels the understanding that different communication strategies serve a unified goal of transmitting understanding.</w:t>
      </w:r>
      <w:r>
        <w:rPr>
          <w:b/>
          <w:bCs/>
        </w:rPr>
        <w:t xml:space="preserve">Metaphysical Unity Beneath Apparent Multiplicity</w:t>
      </w:r>
      <w:r>
        <w:t xml:space="preserve"> </w:t>
      </w:r>
      <w:r>
        <w:t xml:space="preserve">The three vehicles are not genuinely different paths but appear different from the perspective of beings with different capacities. The underlying reality is the One Buddha Vehicle.</w:t>
      </w:r>
      <w:r>
        <w:rPr>
          <w:b/>
          <w:bCs/>
        </w:rPr>
        <w:t xml:space="preserve">Philosophical Parallel</w:t>
      </w:r>
      <w:r>
        <w:t xml:space="preserve">: This reflects Neoplatonic emanationism and Hindu Advaita Vedanta’s assertion of ultimate non-duality beneath apparent multiplicity.</w:t>
      </w:r>
      <w:r>
        <w:rPr>
          <w:b/>
          <w:bCs/>
        </w:rPr>
        <w:t xml:space="preserve">The Priority of Liberation Over Literal Truth</w:t>
      </w:r>
      <w:r>
        <w:t xml:space="preserve"> </w:t>
      </w:r>
      <w:r>
        <w:t xml:space="preserve">The householder’s promise of small carts followed by the gift of great carriages exemplifies the principle that the means of achieving liberation takes priority over literal truthfulness. This represents a profound reordering of ethical priorities.</w:t>
      </w:r>
      <w:r>
        <w:rPr>
          <w:b/>
          <w:bCs/>
        </w:rPr>
        <w:t xml:space="preserve">The Buddha’s Infinite Compassion</w:t>
      </w:r>
      <w:r>
        <w:t xml:space="preserve"> </w:t>
      </w:r>
      <w:r>
        <w:t xml:space="preserve">The Buddha’s sustained effort to teach beings who</w:t>
      </w:r>
      <w:r>
        <w:t xml:space="preserve"> </w:t>
      </w:r>
      <w:r>
        <w:t xml:space="preserve">“neither startled nor afraid”</w:t>
      </w:r>
      <w:r>
        <w:t xml:space="preserve"> </w:t>
      </w:r>
      <w:r>
        <w:t xml:space="preserve">demonstrates compassion that does not withdraw despite resistance. This suggests enlightenment as eternally engaged with sentient suffering.</w:t>
      </w:r>
    </w:p>
    <w:p>
      <w:pPr>
        <w:pStyle w:val="Heading3"/>
      </w:pPr>
      <w:r>
        <w:t xml:space="preserve">Apparatus Summary</w:t>
      </w:r>
    </w:p>
    <w:p>
      <w:pPr>
        <w:pStyle w:val="FirstParagraph"/>
      </w:pPr>
      <w:r>
        <w:rPr>
          <w:b/>
          <w:bCs/>
        </w:rPr>
        <w:t xml:space="preserve">Key Philosophical Concepts</w:t>
      </w:r>
      <w:r>
        <w:t xml:space="preserve">: Skillful means, Metaphysical unity, Priority of liberation, Buddha’s infinite compassion</w:t>
      </w:r>
    </w:p>
    <w:p>
      <w:pPr>
        <w:pStyle w:val="BodyText"/>
      </w:pPr>
      <w:r>
        <w:rPr>
          <w:b/>
          <w:bCs/>
        </w:rPr>
        <w:t xml:space="preserve">Cross-Chapter Connections</w:t>
      </w:r>
      <w:r>
        <w:t xml:space="preserve">:</w:t>
      </w:r>
      <w:r>
        <w:t xml:space="preserve"> </w:t>
      </w:r>
      <w:r>
        <w:t xml:space="preserve">-</w:t>
      </w:r>
      <w:r>
        <w:t xml:space="preserve"> </w:t>
      </w:r>
      <w:r>
        <w:rPr>
          <w:b/>
          <w:bCs/>
        </w:rPr>
        <w:t xml:space="preserve">Chapter 1</w:t>
      </w:r>
      <w:r>
        <w:t xml:space="preserve">: Introduces universal assembly and Buddha-nature</w:t>
      </w:r>
      <w:r>
        <w:t xml:space="preserve"> </w:t>
      </w:r>
      <w:r>
        <w:t xml:space="preserve">-</w:t>
      </w:r>
      <w:r>
        <w:t xml:space="preserve"> </w:t>
      </w:r>
      <w:r>
        <w:rPr>
          <w:b/>
          <w:bCs/>
        </w:rPr>
        <w:t xml:space="preserve">Chapter 2</w:t>
      </w:r>
      <w:r>
        <w:t xml:space="preserve">: Develops the principle of skillful means</w:t>
      </w:r>
      <w:r>
        <w:t xml:space="preserve"> </w:t>
      </w:r>
      <w:r>
        <w:t xml:space="preserve">-</w:t>
      </w:r>
      <w:r>
        <w:t xml:space="preserve"> </w:t>
      </w:r>
      <w:r>
        <w:rPr>
          <w:b/>
          <w:bCs/>
        </w:rPr>
        <w:t xml:space="preserve">Chapter 3</w:t>
      </w:r>
      <w:r>
        <w:t xml:space="preserve">: Illustrates skillful means through the burning house parable</w:t>
      </w:r>
      <w:r>
        <w:t xml:space="preserve"> </w:t>
      </w:r>
      <w:r>
        <w:t xml:space="preserve">-</w:t>
      </w:r>
      <w:r>
        <w:t xml:space="preserve"> </w:t>
      </w:r>
      <w:r>
        <w:rPr>
          <w:b/>
          <w:bCs/>
        </w:rPr>
        <w:t xml:space="preserve">Chapter 4</w:t>
      </w:r>
      <w:r>
        <w:t xml:space="preserve">: Shows disciples’ acceptance of the teaching through the prodigal son parable</w:t>
      </w:r>
      <w:r>
        <w:t xml:space="preserve"> </w:t>
      </w:r>
      <w:r>
        <w:t xml:space="preserve">-</w:t>
      </w:r>
      <w:r>
        <w:t xml:space="preserve"> </w:t>
      </w:r>
      <w:r>
        <w:rPr>
          <w:b/>
          <w:bCs/>
        </w:rPr>
        <w:t xml:space="preserve">Chapters 5-7</w:t>
      </w:r>
      <w:r>
        <w:t xml:space="preserve">: Develop specific applications of these principles</w:t>
      </w:r>
      <w:r>
        <w:t xml:space="preserve"> </w:t>
      </w:r>
      <w:r>
        <w:t xml:space="preserve">-</w:t>
      </w:r>
      <w:r>
        <w:t xml:space="preserve"> </w:t>
      </w:r>
      <w:r>
        <w:rPr>
          <w:b/>
          <w:bCs/>
        </w:rPr>
        <w:t xml:space="preserve">Chapter 16</w:t>
      </w:r>
      <w:r>
        <w:t xml:space="preserve">: Cosmological extension of the teaching to Buddha’s eternal nature</w:t>
      </w:r>
    </w:p>
    <w:p>
      <w:r>
        <w:pict>
          <v:rect style="width:0;height:1.5pt" o:hralign="center" o:hrstd="t" o:hr="t"/>
        </w:pict>
      </w:r>
    </w:p>
    <w:p>
      <w:pPr>
        <w:pStyle w:val="Heading2"/>
      </w:pPr>
      <w:r>
        <w:rPr>
          <w:i/>
          <w:iCs/>
        </w:rPr>
        <w:t xml:space="preserve">End of Chapter 3</w:t>
      </w:r>
    </w:p>
    <w:p>
      <w:pPr>
        <w:pStyle w:val="Heading3"/>
      </w:pPr>
      <w:r>
        <w:t xml:space="preserve">Analytical Commentary (Moved from Text)</w:t>
      </w:r>
    </w:p>
    <w:p>
      <w:pPr>
        <w:pStyle w:val="FirstParagraph"/>
      </w:pPr>
      <w:r>
        <w:rPr>
          <w:b/>
          <w:bCs/>
        </w:rPr>
        <w:t xml:space="preserve">Analysis 1</w:t>
      </w:r>
      <w:r>
        <w:t xml:space="preserve">: The Buddha then spoke extensive verses warning of the grave consequences of rejecting the Lotus Sutra while also affirming those who receive it with faith. The teaching concludes with criteria for worthy recipients:</w:t>
      </w:r>
      <w:r>
        <w:rPr>
          <w:rStyle w:val="FootnoteReference"/>
        </w:rPr>
        <w:footnoteReference w:id="9"/>
      </w:r>
    </w:p>
    <w:p>
      <w:pPr>
        <w:pStyle w:val="BodyText"/>
      </w:pPr>
      <w:r>
        <w:rPr>
          <w:b/>
          <w:bCs/>
        </w:rPr>
        <w:t xml:space="preserve">Analysis 2</w:t>
      </w:r>
      <w:r>
        <w:t xml:space="preserve">: The Buddha then specifies eighteen categories of people who are suitable recipients of the Lotus Sutra, including those of keen faculties, those who serve the Buddha with sincere effort, those who guard pure precepts, and those who seek the great vehicle with single-minded devotion.</w:t>
      </w:r>
    </w:p>
    <w:p>
      <w:pPr>
        <w:pStyle w:val="Heading1"/>
      </w:pPr>
      <w:r>
        <w:t xml:space="preserve">Chapter 4: Faith And Understanding</w:t>
      </w:r>
    </w:p>
    <w:p>
      <w:pPr>
        <w:pStyle w:val="Heading2"/>
      </w:pPr>
      <w:r>
        <w:t xml:space="preserve">SCHOLARLY APPARATUS</w:t>
      </w:r>
    </w:p>
    <w:p>
      <w:pPr>
        <w:pStyle w:val="Heading3"/>
      </w:pPr>
      <w:r>
        <w:t xml:space="preserve">Footnote Commentary</w:t>
      </w:r>
    </w:p>
    <w:p>
      <w:pPr>
        <w:numPr>
          <w:ilvl w:val="0"/>
          <w:numId w:val="1039"/>
        </w:numPr>
      </w:pPr>
      <w:r>
        <w:rPr>
          <w:b/>
          <w:bCs/>
        </w:rPr>
        <w:t xml:space="preserve">“We have long believed that we had already attained nirvāṇa”</w:t>
      </w:r>
      <w:r>
        <w:t xml:space="preserve">: This opening statement establishes the disciples’ fundamental misunderstanding—they believed they had reached the ultimate goal when in fact they had only achieved an intermediate realization. This sets up the parable’s theme of false contentment transformed into recognition of higher potential.</w:t>
      </w:r>
    </w:p>
    <w:p>
      <w:pPr>
        <w:numPr>
          <w:ilvl w:val="0"/>
          <w:numId w:val="1039"/>
        </w:numPr>
      </w:pPr>
      <w:r>
        <w:rPr>
          <w:b/>
          <w:bCs/>
        </w:rPr>
        <w:t xml:space="preserve">“Fifty years”</w:t>
      </w:r>
      <w:r>
        <w:t xml:space="preserve">: The fifty-year separation symbolizes an immense span of time, representing the countless ages through which sentient beings remain separated from Buddha-nature through ignorance. The specific number may also reference the fifty stages of the bodhisattva path.</w:t>
      </w:r>
    </w:p>
    <w:p>
      <w:pPr>
        <w:pStyle w:val="FirstParagraph"/>
      </w:pPr>
      <w:r>
        <w:rPr>
          <w:i/>
          <w:iCs/>
        </w:rPr>
        <w:t xml:space="preserve">Numerological Significance</w:t>
      </w:r>
      <w:r>
        <w:t xml:space="preserve">: In Buddhist cosmology, significant time periods are often numbered with symbolic meaning. Fifty represents a complete cycle.</w:t>
      </w:r>
    </w:p>
    <w:p>
      <w:pPr>
        <w:numPr>
          <w:ilvl w:val="0"/>
          <w:numId w:val="1040"/>
        </w:numPr>
      </w:pPr>
      <w:r>
        <w:rPr>
          <w:b/>
          <w:bCs/>
        </w:rPr>
        <w:t xml:space="preserve">“I shall be at ease and happiness”</w:t>
      </w:r>
      <w:r>
        <w:t xml:space="preserve">: The father’s contemplation reveals his deepening awareness that material wealth means nothing without an heir to receive it. This parallels the Buddha’s realization that teaching must be transmitted to prepare beings for ultimate realization, not merely enjoyed personally.</w:t>
      </w:r>
    </w:p>
    <w:p>
      <w:pPr>
        <w:numPr>
          <w:ilvl w:val="0"/>
          <w:numId w:val="1040"/>
        </w:numPr>
      </w:pPr>
      <w:r>
        <w:rPr>
          <w:b/>
          <w:bCs/>
        </w:rPr>
        <w:t xml:space="preserve">“He hastily fled”</w:t>
      </w:r>
      <w:r>
        <w:t xml:space="preserve">: The son’s flight despite the father’s magnificence illustrates the principle that those bound by limited consciousness cannot immediately comprehend greater realities. Sudden revelation of one’s true nature would overwhelm and destroy the unprepared self-concept.</w:t>
      </w:r>
    </w:p>
    <w:p>
      <w:pPr>
        <w:pStyle w:val="FirstParagraph"/>
      </w:pPr>
      <w:r>
        <w:rPr>
          <w:i/>
          <w:iCs/>
        </w:rPr>
        <w:t xml:space="preserve">Psychological Principle</w:t>
      </w:r>
      <w:r>
        <w:t xml:space="preserve">: This reflects contemporary psychological understanding that radical transformation of self-image requires gradual preparation, not sudden confrontation.</w:t>
      </w:r>
    </w:p>
    <w:p>
      <w:pPr>
        <w:pStyle w:val="Compact"/>
        <w:numPr>
          <w:ilvl w:val="0"/>
          <w:numId w:val="1041"/>
        </w:numPr>
      </w:pPr>
      <w:r>
        <w:rPr>
          <w:b/>
          <w:bCs/>
        </w:rPr>
        <w:t xml:space="preserve">“He became unconscious and collapsed”</w:t>
      </w:r>
      <w:r>
        <w:t xml:space="preserve">: The son’s psychological collapse when seized reflects the trauma of confronting one’s true nature before adequate preparation. The father’s compassionate intervention prevents psychological destruction through traumatic awakening.</w:t>
      </w:r>
    </w:p>
    <w:p>
      <w:pPr>
        <w:pStyle w:val="FirstParagraph"/>
      </w:pPr>
      <w:r>
        <w:rPr>
          <w:i/>
          <w:iCs/>
        </w:rPr>
        <w:t xml:space="preserve">Therapeutic Significance</w:t>
      </w:r>
      <w:r>
        <w:t xml:space="preserve">: This illustrates the Buddhist principle of skillful means as psychological wisdom—truth presented at the wrong pace becomes harmful rather than liberating.</w:t>
      </w:r>
    </w:p>
    <w:p>
      <w:pPr>
        <w:pStyle w:val="Compact"/>
        <w:numPr>
          <w:ilvl w:val="0"/>
          <w:numId w:val="1042"/>
        </w:numPr>
      </w:pPr>
      <w:r>
        <w:rPr>
          <w:b/>
          <w:bCs/>
        </w:rPr>
        <w:t xml:space="preserve">“For twenty years, he continued to clean excrement”</w:t>
      </w:r>
      <w:r>
        <w:t xml:space="preserve"> </w:t>
      </w:r>
      <w:r>
        <w:t xml:space="preserve">(、): The twenty-year period of humble work parallels the long cultivation of discipline and ethical training necessary before one can bear the weight of ultimate truth. The</w:t>
      </w:r>
      <w:r>
        <w:t xml:space="preserve"> </w:t>
      </w:r>
      <w:r>
        <w:t xml:space="preserve">“excrement”</w:t>
      </w:r>
      <w:r>
        <w:t xml:space="preserve"> </w:t>
      </w:r>
      <w:r>
        <w:t xml:space="preserve">symbolizes the cleansing of mental defilements.</w:t>
      </w:r>
    </w:p>
    <w:p>
      <w:pPr>
        <w:pStyle w:val="FirstParagraph"/>
      </w:pPr>
      <w:r>
        <w:rPr>
          <w:i/>
          <w:iCs/>
        </w:rPr>
        <w:t xml:space="preserve">Symbolic Meaning</w:t>
      </w:r>
      <w:r>
        <w:t xml:space="preserve">: In Buddhist psychology, excrement represents mental obscurations—greed, hatred, and delusion—which must be continuously processed and eliminated on the path to enlightenment.</w:t>
      </w:r>
    </w:p>
    <w:p>
      <w:pPr>
        <w:pStyle w:val="Compact"/>
        <w:numPr>
          <w:ilvl w:val="0"/>
          <w:numId w:val="1043"/>
        </w:numPr>
      </w:pPr>
      <w:r>
        <w:rPr>
          <w:b/>
          <w:bCs/>
        </w:rPr>
        <w:t xml:space="preserve">“This treasury of precious wealth has naturally come to me”</w:t>
      </w:r>
      <w:r>
        <w:t xml:space="preserve">: The son’s realization that he never needed to seek—the wealth was always his birthright—reflects the Lotus Sutra’s central teaching that Buddha-nature is intrinsic, not acquired through effort. The treasure comes</w:t>
      </w:r>
      <w:r>
        <w:t xml:space="preserve"> </w:t>
      </w:r>
      <w:r>
        <w:t xml:space="preserve">“naturally”</w:t>
      </w:r>
      <w:r>
        <w:t xml:space="preserve"> </w:t>
      </w:r>
      <w:r>
        <w:t xml:space="preserve">because it was always his inheritance.</w:t>
      </w:r>
    </w:p>
    <w:p>
      <w:pPr>
        <w:pStyle w:val="FirstParagraph"/>
      </w:pPr>
      <w:r>
        <w:rPr>
          <w:i/>
          <w:iCs/>
        </w:rPr>
        <w:t xml:space="preserve">Metaphysical Principle</w:t>
      </w:r>
      <w:r>
        <w:t xml:space="preserve">: This expresses the non-dualistic teaching that enlightenment is not attainment of something external but revelation of what already exists.</w:t>
      </w:r>
    </w:p>
    <w:p>
      <w:pPr>
        <w:numPr>
          <w:ilvl w:val="0"/>
          <w:numId w:val="1044"/>
        </w:numPr>
      </w:pPr>
      <w:r>
        <w:rPr>
          <w:b/>
          <w:bCs/>
        </w:rPr>
        <w:t xml:space="preserve">“They immediately rose from their seats”</w:t>
      </w:r>
      <w:r>
        <w:t xml:space="preserve">: The formal ritual of rising and respectful bodily posturing demonstrates the Buddhist principle that physical action accompanies and reinforces mental commitment. This parallels contemporary neuroscience research on embodied cognition—that bodily states influence mental states and intention manifestation.</w:t>
      </w:r>
    </w:p>
    <w:p>
      <w:pPr>
        <w:numPr>
          <w:ilvl w:val="0"/>
          <w:numId w:val="1044"/>
        </w:numPr>
      </w:pPr>
      <w:r>
        <w:rPr>
          <w:b/>
          <w:bCs/>
        </w:rPr>
        <w:t xml:space="preserve">“Uncovered their right shoulders in respectful posture”</w:t>
      </w:r>
      <w:r>
        <w:t xml:space="preserve">: This specific gesture (parivrta), found throughout Buddhist texts, symbolizes the disciple’s readiness for action and service. The right side represents positive karma and blessing in Buddhist iconography.</w:t>
      </w:r>
    </w:p>
    <w:p>
      <w:pPr>
        <w:numPr>
          <w:ilvl w:val="0"/>
          <w:numId w:val="1044"/>
        </w:numPr>
      </w:pPr>
      <w:r>
        <w:rPr>
          <w:b/>
          <w:bCs/>
        </w:rPr>
        <w:t xml:space="preserve">“Knelt upon their right knees”</w:t>
      </w:r>
      <w:r>
        <w:t xml:space="preserve">: The asymmetrical kneeling posture suggests readiness for either sitting meditation or immediate action. This reflects the complementary principles of stillness and activity in Buddhist practice.</w:t>
      </w:r>
    </w:p>
    <w:p>
      <w:pPr>
        <w:numPr>
          <w:ilvl w:val="0"/>
          <w:numId w:val="1044"/>
        </w:numPr>
      </w:pPr>
      <w:r>
        <w:rPr>
          <w:b/>
          <w:bCs/>
        </w:rPr>
        <w:t xml:space="preserve">“Unified their minds by placing their palms together”</w:t>
      </w:r>
      <w:r>
        <w:t xml:space="preserve">: The hand gesture of pressed palms (añjali mudra) represents bringing together of opposing principles—self and other, individual and universal. This bilateral symmetry may activate whole-brain integration.</w:t>
      </w:r>
    </w:p>
    <w:p>
      <w:pPr>
        <w:numPr>
          <w:ilvl w:val="0"/>
          <w:numId w:val="1044"/>
        </w:numPr>
      </w:pPr>
      <w:r>
        <w:rPr>
          <w:b/>
          <w:bCs/>
        </w:rPr>
        <w:t xml:space="preserve">“Advanced in age”</w:t>
      </w:r>
      <w:r>
        <w:t xml:space="preserve">: The disciples’ advanced age carries significance: they have spent decades cultivating discipline, yet only now recognize the true scope of their capacity. Enlightenment timing is determined by karmic ripeness, not chronological time.</w:t>
      </w:r>
    </w:p>
    <w:p>
      <w:pPr>
        <w:numPr>
          <w:ilvl w:val="0"/>
          <w:numId w:val="1044"/>
        </w:numPr>
      </w:pPr>
      <w:r>
        <w:rPr>
          <w:b/>
          <w:bCs/>
        </w:rPr>
        <w:t xml:space="preserve">“Bodies were weary and lethargic”</w:t>
      </w:r>
      <w:r>
        <w:t xml:space="preserve">: Physical weariness parallels psychological exhaustion—the fatigue of limited understanding. The disciples worked within invisible constraints until the Buddha’s revelation.</w:t>
      </w:r>
    </w:p>
    <w:p>
      <w:pPr>
        <w:numPr>
          <w:ilvl w:val="0"/>
          <w:numId w:val="1044"/>
        </w:numPr>
      </w:pPr>
      <w:r>
        <w:rPr>
          <w:b/>
          <w:bCs/>
        </w:rPr>
        <w:t xml:space="preserve">“Emptiness, signlessness, and non-activity”</w:t>
      </w:r>
      <w:r>
        <w:t xml:space="preserve">: These represent the three doors to liberation (śūnyatā-dvāra, ānimitta-dvāra, apraṇihita-dvāra), emphasizing passive cessation rather than active enlightenment. The Lotus Sutra surpasses these as insufficient.</w:t>
      </w:r>
    </w:p>
    <w:p>
      <w:pPr>
        <w:numPr>
          <w:ilvl w:val="0"/>
          <w:numId w:val="1044"/>
        </w:numPr>
      </w:pPr>
      <w:r>
        <w:rPr>
          <w:b/>
          <w:bCs/>
        </w:rPr>
        <w:t xml:space="preserve">“Supernatural powers”</w:t>
      </w:r>
      <w:r>
        <w:t xml:space="preserve">: In Buddhist context, these (abhijñā) represent natural capacities from enlightened mind, not magic. They represent higher possibilities beyond the disciples’ previous limited vision.</w:t>
      </w:r>
    </w:p>
    <w:p>
      <w:pPr>
        <w:numPr>
          <w:ilvl w:val="0"/>
          <w:numId w:val="1044"/>
        </w:numPr>
      </w:pPr>
      <w:r>
        <w:rPr>
          <w:b/>
          <w:bCs/>
        </w:rPr>
        <w:t xml:space="preserve">“Purification of Buddha-lands”</w:t>
      </w:r>
      <w:r>
        <w:t xml:space="preserve">: This concept (Buddha-kṣetra-viśuddhi) teaches that enlightened activity transforms environmental conditions. This parallels systems theory—how individual consciousness affects systemic reality.</w:t>
      </w:r>
    </w:p>
    <w:p>
      <w:pPr>
        <w:numPr>
          <w:ilvl w:val="0"/>
          <w:numId w:val="1044"/>
        </w:numPr>
      </w:pPr>
      <w:r>
        <w:rPr>
          <w:b/>
          <w:bCs/>
        </w:rPr>
        <w:t xml:space="preserve">“Perfection of sentient beings”</w:t>
      </w:r>
      <w:r>
        <w:t xml:space="preserve">: Maturation of beings (sattvā-paripācana) represents the bodhisattva’s essential function, moving beyond personal enlightenment toward collective liberation.</w:t>
      </w:r>
    </w:p>
    <w:p>
      <w:pPr>
        <w:numPr>
          <w:ilvl w:val="0"/>
          <w:numId w:val="1044"/>
        </w:numPr>
      </w:pPr>
      <w:r>
        <w:rPr>
          <w:b/>
          <w:bCs/>
        </w:rPr>
        <w:t xml:space="preserve">“The three worlds”</w:t>
      </w:r>
      <w:r>
        <w:t xml:space="preserve">: Buddhist cosmology divides reality into desire-realm (kāma-dhātu), form-realm (rūpa-dhātu), and formless-realm (ārupya-dhātu). Escape from these was the limited goal before this revelation.</w:t>
      </w:r>
    </w:p>
    <w:p>
      <w:pPr>
        <w:numPr>
          <w:ilvl w:val="0"/>
          <w:numId w:val="1044"/>
        </w:numPr>
      </w:pPr>
      <w:r>
        <w:rPr>
          <w:b/>
          <w:bCs/>
        </w:rPr>
        <w:t xml:space="preserve">“Ignorant and without understanding, abandoned his father”</w:t>
      </w:r>
      <w:r>
        <w:t xml:space="preserve">: This parallels avidyā—fundamental misunderstanding of reality, not mere intellectual error but perceptual distortion. Similar to Plato’s cave allegory.</w:t>
      </w:r>
    </w:p>
    <w:p>
      <w:pPr>
        <w:numPr>
          <w:ilvl w:val="0"/>
          <w:numId w:val="1044"/>
        </w:numPr>
      </w:pPr>
      <w:r>
        <w:rPr>
          <w:b/>
          <w:bCs/>
        </w:rPr>
        <w:t xml:space="preserve">“Dwelling in another land for a long time”</w:t>
      </w:r>
      <w:r>
        <w:t xml:space="preserve">: Variable time periods suggest that separation from truth varies by individual karma. Some beings take longer to return to Buddha-nature based on karmic conditioning.</w:t>
      </w:r>
    </w:p>
    <w:p>
      <w:pPr>
        <w:numPr>
          <w:ilvl w:val="0"/>
          <w:numId w:val="1044"/>
        </w:numPr>
      </w:pPr>
      <w:r>
        <w:rPr>
          <w:b/>
          <w:bCs/>
        </w:rPr>
        <w:t xml:space="preserve">“Impoverished, seeking clothing and food”</w:t>
      </w:r>
      <w:r>
        <w:t xml:space="preserve">: Material poverty represents psychological poverty. This reflects the First Noble Truth—that conditioned existence inherently lacks satisfaction.</w:t>
      </w:r>
    </w:p>
    <w:p>
      <w:pPr>
        <w:numPr>
          <w:ilvl w:val="0"/>
          <w:numId w:val="1044"/>
        </w:numPr>
      </w:pPr>
      <w:r>
        <w:rPr>
          <w:b/>
          <w:bCs/>
        </w:rPr>
        <w:t xml:space="preserve">“Father’s thoughts constantly turned to his lost son”</w:t>
      </w:r>
      <w:r>
        <w:t xml:space="preserve">: The father’s constant awareness parallels the Buddha’s perpetual compassionate presence toward all beings, even those unaware of enlightenment.</w:t>
      </w:r>
    </w:p>
    <w:p>
      <w:pPr>
        <w:numPr>
          <w:ilvl w:val="0"/>
          <w:numId w:val="1044"/>
        </w:numPr>
      </w:pPr>
      <w:r>
        <w:rPr>
          <w:b/>
          <w:bCs/>
        </w:rPr>
        <w:t xml:space="preserve">“Enumeration of treasures”</w:t>
      </w:r>
      <w:r>
        <w:t xml:space="preserve">: The seven precious substances (sapta ratna) represent complete Buddha-wisdom. Each has symbolic meaning in Buddhist aesthetics representing different aspects of enlightenment.</w:t>
      </w:r>
    </w:p>
    <w:p>
      <w:pPr>
        <w:numPr>
          <w:ilvl w:val="0"/>
          <w:numId w:val="1044"/>
        </w:numPr>
      </w:pPr>
      <w:r>
        <w:rPr>
          <w:b/>
          <w:bCs/>
        </w:rPr>
        <w:t xml:space="preserve">“Skilled means employed throughout”</w:t>
      </w:r>
      <w:r>
        <w:t xml:space="preserve">: The entire parable exemplifies upaya—skillful means adapted to each disciple’s capacity. This demonstrates that teaching is not static but dynamically responsive to the learner’s condition.</w:t>
      </w:r>
    </w:p>
    <w:p>
      <w:pPr>
        <w:numPr>
          <w:ilvl w:val="0"/>
          <w:numId w:val="1044"/>
        </w:numPr>
      </w:pPr>
      <w:r>
        <w:rPr>
          <w:b/>
          <w:bCs/>
        </w:rPr>
        <w:t xml:space="preserve">“All that Buddha-children should obtain, we have already obtained”</w:t>
      </w:r>
      <w:r>
        <w:t xml:space="preserve"> </w:t>
      </w:r>
      <w:r>
        <w:t xml:space="preserve">(、): This concluding statement affirms the complete equality of the disciples with all Buddhist practitioners. The limitation of Arhatship to personal liberation is overcome; they now recognize their capacity for full Buddhahood.</w:t>
      </w:r>
    </w:p>
    <w:p>
      <w:r>
        <w:pict>
          <v:rect style="width:0;height:1.5pt" o:hralign="center" o:hrstd="t" o:hr="t"/>
        </w:pict>
      </w:r>
    </w:p>
    <w:p>
      <w:pPr>
        <w:pStyle w:val="Heading3"/>
      </w:pPr>
      <w:r>
        <w:t xml:space="preserve">THEMATIC DEVELOPMENT: THE PRODIGAL SON PARABLE</w:t>
      </w:r>
    </w:p>
    <w:p>
      <w:pPr>
        <w:pStyle w:val="Heading3"/>
      </w:pPr>
      <w:r>
        <w:t xml:space="preserve">Structure and Meaning</w:t>
      </w:r>
    </w:p>
    <w:p>
      <w:pPr>
        <w:pStyle w:val="FirstParagraph"/>
      </w:pPr>
      <w:r>
        <w:t xml:space="preserve">The Prodigal Son parable operates on multiple levels:</w:t>
      </w:r>
    </w:p>
    <w:p>
      <w:pPr>
        <w:pStyle w:val="BodyText"/>
      </w:pPr>
      <w:r>
        <w:rPr>
          <w:b/>
          <w:bCs/>
        </w:rPr>
        <w:t xml:space="preserve">Level 1: The Literal Story</w:t>
      </w:r>
      <w:r>
        <w:t xml:space="preserve"> </w:t>
      </w:r>
      <w:r>
        <w:t xml:space="preserve">A son abandons his father, becomes impoverished, and eventually discovers his birthright of infinite wealth.</w:t>
      </w:r>
      <w:r>
        <w:rPr>
          <w:b/>
          <w:bCs/>
        </w:rPr>
        <w:t xml:space="preserve">Level 2: The Psychological Journey</w:t>
      </w:r>
      <w:r>
        <w:t xml:space="preserve"> </w:t>
      </w:r>
      <w:r>
        <w:t xml:space="preserve">A being of limited self-concept gradually develops capacity to receive truth, moving from fear to trust to ultimate recognition of inherent worth.</w:t>
      </w:r>
      <w:r>
        <w:rPr>
          <w:b/>
          <w:bCs/>
        </w:rPr>
        <w:t xml:space="preserve">Level 3: The Soteriological (Salvation) Narrative</w:t>
      </w:r>
      <w:r>
        <w:t xml:space="preserve"> </w:t>
      </w:r>
      <w:r>
        <w:t xml:space="preserve">All sentient beings, separated from Buddha-nature through ignorance, gradually develop capacity through the Buddha’s skillful teaching to recognize their original nature and inherit Buddha-wisdom.</w:t>
      </w:r>
      <w:r>
        <w:rPr>
          <w:b/>
          <w:bCs/>
        </w:rPr>
        <w:t xml:space="preserve">Level 4: The Philosophical Teaching</w:t>
      </w:r>
      <w:r>
        <w:t xml:space="preserve"> </w:t>
      </w:r>
      <w:r>
        <w:t xml:space="preserve">The parable demonstrates that:</w:t>
      </w:r>
      <w:r>
        <w:t xml:space="preserve"> </w:t>
      </w:r>
      <w:r>
        <w:t xml:space="preserve">- True inheritance is not earned but recognized</w:t>
      </w:r>
      <w:r>
        <w:t xml:space="preserve"> </w:t>
      </w:r>
      <w:r>
        <w:t xml:space="preserve">- Capacity must be gradually developed for transformation to be stable</w:t>
      </w:r>
      <w:r>
        <w:t xml:space="preserve"> </w:t>
      </w:r>
      <w:r>
        <w:t xml:space="preserve">- The apparent separation from enlightenment is illusory—it was never truly lost</w:t>
      </w:r>
      <w:r>
        <w:t xml:space="preserve"> </w:t>
      </w:r>
      <w:r>
        <w:t xml:space="preserve">- Skilful means is not deception but compassionate pedagogy</w:t>
      </w:r>
      <w:r>
        <w:t xml:space="preserve"> </w:t>
      </w:r>
      <w:r>
        <w:t xml:space="preserve">- The destination was present from the beginning</w:t>
      </w:r>
    </w:p>
    <w:p>
      <w:pPr>
        <w:pStyle w:val="Heading3"/>
      </w:pPr>
      <w:r>
        <w:t xml:space="preserve">Key Differences from the Burning House Parable</w:t>
      </w:r>
    </w:p>
    <w:p>
      <w:pPr>
        <w:pStyle w:val="FirstParagraph"/>
      </w:pPr>
      <w:r>
        <w:t xml:space="preserve">While the Burning House parable (Chapter 3) emphasizes escape from conditioned existence through skilful motivation, the Prodigal Son parable emphasizes:</w:t>
      </w:r>
    </w:p>
    <w:p>
      <w:pPr>
        <w:pStyle w:val="Compact"/>
        <w:numPr>
          <w:ilvl w:val="0"/>
          <w:numId w:val="1045"/>
        </w:numPr>
      </w:pPr>
      <w:r>
        <w:rPr>
          <w:b/>
          <w:bCs/>
        </w:rPr>
        <w:t xml:space="preserve">Recognition over Escape</w:t>
      </w:r>
      <w:r>
        <w:t xml:space="preserve">: Rather than fleeing danger, the son recognizes his inheritance</w:t>
      </w:r>
    </w:p>
    <w:p>
      <w:pPr>
        <w:pStyle w:val="Compact"/>
        <w:numPr>
          <w:ilvl w:val="0"/>
          <w:numId w:val="1045"/>
        </w:numPr>
      </w:pPr>
      <w:r>
        <w:rPr>
          <w:b/>
          <w:bCs/>
        </w:rPr>
        <w:t xml:space="preserve">Gradual Rather than Sudden</w:t>
      </w:r>
      <w:r>
        <w:t xml:space="preserve">: The twenty-year period contrasts with the immediate crisis of the burning house</w:t>
      </w:r>
    </w:p>
    <w:p>
      <w:pPr>
        <w:pStyle w:val="Compact"/>
        <w:numPr>
          <w:ilvl w:val="0"/>
          <w:numId w:val="1045"/>
        </w:numPr>
      </w:pPr>
      <w:r>
        <w:rPr>
          <w:b/>
          <w:bCs/>
        </w:rPr>
        <w:t xml:space="preserve">Internal Transformation</w:t>
      </w:r>
      <w:r>
        <w:t xml:space="preserve">: The son’s heart gradually opens, rather than his circumstances forcing change</w:t>
      </w:r>
    </w:p>
    <w:p>
      <w:pPr>
        <w:pStyle w:val="Compact"/>
        <w:numPr>
          <w:ilvl w:val="0"/>
          <w:numId w:val="1045"/>
        </w:numPr>
      </w:pPr>
      <w:r>
        <w:rPr>
          <w:b/>
          <w:bCs/>
        </w:rPr>
        <w:t xml:space="preserve">Worth Rather Than Rescue</w:t>
      </w:r>
      <w:r>
        <w:t xml:space="preserve">: The teaching affirms innate value rather than external salvation</w:t>
      </w:r>
    </w:p>
    <w:p>
      <w:pPr>
        <w:pStyle w:val="Heading3"/>
      </w:pPr>
      <w:r>
        <w:t xml:space="preserve">Contemporary Psychological Application</w:t>
      </w:r>
    </w:p>
    <w:p>
      <w:pPr>
        <w:pStyle w:val="Compact"/>
        <w:numPr>
          <w:ilvl w:val="0"/>
          <w:numId w:val="1046"/>
        </w:numPr>
      </w:pPr>
      <w:r>
        <w:t xml:space="preserve">Recognition that sudden confrontation with truth can overwhelm unprepared consciousness</w:t>
      </w:r>
    </w:p>
    <w:p>
      <w:pPr>
        <w:pStyle w:val="Compact"/>
        <w:numPr>
          <w:ilvl w:val="0"/>
          <w:numId w:val="1046"/>
        </w:numPr>
      </w:pPr>
      <w:r>
        <w:t xml:space="preserve">Understanding that healing requires gradually building trust and capacity</w:t>
      </w:r>
    </w:p>
    <w:p>
      <w:pPr>
        <w:pStyle w:val="Compact"/>
        <w:numPr>
          <w:ilvl w:val="0"/>
          <w:numId w:val="1046"/>
        </w:numPr>
      </w:pPr>
      <w:r>
        <w:t xml:space="preserve">Appreciation that safety and preparation precede transformation</w:t>
      </w:r>
    </w:p>
    <w:p>
      <w:pPr>
        <w:pStyle w:val="Compact"/>
        <w:numPr>
          <w:ilvl w:val="0"/>
          <w:numId w:val="1046"/>
        </w:numPr>
      </w:pPr>
      <w:r>
        <w:t xml:space="preserve">Recognition that inherited worth is often obscured by conditioned limitation</w:t>
      </w:r>
    </w:p>
    <w:p>
      <w:r>
        <w:pict>
          <v:rect style="width:0;height:1.5pt" o:hralign="center" o:hrstd="t" o:hr="t"/>
        </w:pict>
      </w:r>
    </w:p>
    <w:p>
      <w:pPr>
        <w:pStyle w:val="Heading3"/>
      </w:pPr>
      <w:r>
        <w:t xml:space="preserve">CROSS-REFERENCES AND CONNECTIONS</w:t>
      </w:r>
    </w:p>
    <w:p>
      <w:pPr>
        <w:pStyle w:val="Heading3"/>
      </w:pPr>
      <w:r>
        <w:t xml:space="preserve">To Previous Chapters:</w:t>
      </w:r>
    </w:p>
    <w:p>
      <w:pPr>
        <w:pStyle w:val="Compact"/>
        <w:numPr>
          <w:ilvl w:val="0"/>
          <w:numId w:val="1047"/>
        </w:numPr>
      </w:pPr>
      <w:r>
        <w:rPr>
          <w:b/>
          <w:bCs/>
        </w:rPr>
        <w:t xml:space="preserve">Chapter 1</w:t>
      </w:r>
      <w:r>
        <w:t xml:space="preserve">: Establishes universal Buddha-nature in assembly</w:t>
      </w:r>
    </w:p>
    <w:p>
      <w:pPr>
        <w:pStyle w:val="Compact"/>
        <w:numPr>
          <w:ilvl w:val="0"/>
          <w:numId w:val="1047"/>
        </w:numPr>
      </w:pPr>
      <w:r>
        <w:rPr>
          <w:b/>
          <w:bCs/>
        </w:rPr>
        <w:t xml:space="preserve">Chapter 2</w:t>
      </w:r>
      <w:r>
        <w:t xml:space="preserve">: Explains skillful means principle</w:t>
      </w:r>
    </w:p>
    <w:p>
      <w:pPr>
        <w:pStyle w:val="Compact"/>
        <w:numPr>
          <w:ilvl w:val="0"/>
          <w:numId w:val="1047"/>
        </w:numPr>
      </w:pPr>
      <w:r>
        <w:rPr>
          <w:b/>
          <w:bCs/>
        </w:rPr>
        <w:t xml:space="preserve">Chapter 3</w:t>
      </w:r>
      <w:r>
        <w:t xml:space="preserve">: The Burning House—escape through skilful motivation</w:t>
      </w:r>
    </w:p>
    <w:p>
      <w:pPr>
        <w:pStyle w:val="Compact"/>
        <w:numPr>
          <w:ilvl w:val="0"/>
          <w:numId w:val="1047"/>
        </w:numPr>
      </w:pPr>
      <w:r>
        <w:rPr>
          <w:b/>
          <w:bCs/>
        </w:rPr>
        <w:t xml:space="preserve">Chapter 4</w:t>
      </w:r>
      <w:r>
        <w:t xml:space="preserve">: The Prodigal Son—recognition through gradual preparation</w:t>
      </w:r>
    </w:p>
    <w:p>
      <w:pPr>
        <w:pStyle w:val="Heading3"/>
      </w:pPr>
      <w:r>
        <w:t xml:space="preserve">To Subsequent Chapters:</w:t>
      </w:r>
    </w:p>
    <w:p>
      <w:pPr>
        <w:pStyle w:val="Compact"/>
        <w:numPr>
          <w:ilvl w:val="0"/>
          <w:numId w:val="1048"/>
        </w:numPr>
      </w:pPr>
      <w:r>
        <w:rPr>
          <w:b/>
          <w:bCs/>
        </w:rPr>
        <w:t xml:space="preserve">Chapter 5 (Medicinal Herbs)</w:t>
      </w:r>
      <w:r>
        <w:t xml:space="preserve">: Extends these principles to differential treatment of various capacities</w:t>
      </w:r>
    </w:p>
    <w:p>
      <w:pPr>
        <w:pStyle w:val="Compact"/>
        <w:numPr>
          <w:ilvl w:val="0"/>
          <w:numId w:val="1048"/>
        </w:numPr>
      </w:pPr>
      <w:r>
        <w:rPr>
          <w:b/>
          <w:bCs/>
        </w:rPr>
        <w:t xml:space="preserve">Chapter 6 onwards</w:t>
      </w:r>
      <w:r>
        <w:t xml:space="preserve">: Prophecies for individual disciples, affirming each one’s Buddhahood</w:t>
      </w:r>
    </w:p>
    <w:p>
      <w:pPr>
        <w:pStyle w:val="Heading3"/>
      </w:pPr>
      <w:r>
        <w:t xml:space="preserve">To Buddhist Literature:</w:t>
      </w:r>
    </w:p>
    <w:p>
      <w:pPr>
        <w:pStyle w:val="Compact"/>
        <w:numPr>
          <w:ilvl w:val="0"/>
          <w:numId w:val="1049"/>
        </w:numPr>
      </w:pPr>
      <w:r>
        <w:t xml:space="preserve">Similar themes in the Jataka tales (past lives of Buddha)</w:t>
      </w:r>
    </w:p>
    <w:p>
      <w:pPr>
        <w:pStyle w:val="Compact"/>
        <w:numPr>
          <w:ilvl w:val="0"/>
          <w:numId w:val="1049"/>
        </w:numPr>
      </w:pPr>
      <w:r>
        <w:t xml:space="preserve">The parable of the lost son in Christian scripture (Gospel of Luke 15:11-32)—though with different philosophical implications</w:t>
      </w:r>
    </w:p>
    <w:p>
      <w:pPr>
        <w:pStyle w:val="Compact"/>
        <w:numPr>
          <w:ilvl w:val="0"/>
          <w:numId w:val="1049"/>
        </w:numPr>
      </w:pPr>
      <w:r>
        <w:t xml:space="preserve">Sufi mystical literature on the separation and reunion of the soul with divine reality</w:t>
      </w:r>
    </w:p>
    <w:p>
      <w:r>
        <w:pict>
          <v:rect style="width:0;height:1.5pt" o:hralign="center" o:hrstd="t" o:hr="t"/>
        </w:pict>
      </w:r>
    </w:p>
    <w:p>
      <w:pPr>
        <w:pStyle w:val="Heading3"/>
      </w:pPr>
      <w:r>
        <w:t xml:space="preserve">SIGNIFICANCE FOR THE LOTUS SUTRA PROJECT</w:t>
      </w:r>
    </w:p>
    <w:p>
      <w:pPr>
        <w:pStyle w:val="FirstParagraph"/>
      </w:pPr>
      <w:r>
        <w:t xml:space="preserve">Chapter 4 represents a crucial turning point:</w:t>
      </w:r>
    </w:p>
    <w:p>
      <w:pPr>
        <w:numPr>
          <w:ilvl w:val="0"/>
          <w:numId w:val="1050"/>
        </w:numPr>
      </w:pPr>
      <w:r>
        <w:rPr>
          <w:b/>
          <w:bCs/>
        </w:rPr>
        <w:t xml:space="preserve">Completion of the Major Parables</w:t>
      </w:r>
      <w:r>
        <w:t xml:space="preserve">: After the foundational Burning House parable, the Prodigal Son provides the complementary perspective emphasizing internal recognition.</w:t>
      </w:r>
    </w:p>
    <w:p>
      <w:pPr>
        <w:numPr>
          <w:ilvl w:val="0"/>
          <w:numId w:val="1050"/>
        </w:numPr>
      </w:pPr>
      <w:r>
        <w:rPr>
          <w:b/>
          <w:bCs/>
        </w:rPr>
        <w:t xml:space="preserve">Disciples’ Acceptance</w:t>
      </w:r>
      <w:r>
        <w:t xml:space="preserve">: The four great disciples here explicitly affirm their understanding and acceptance of the One Vehicle teaching, moving from the Buddha’s proclamation to the disciples’ internalization.</w:t>
      </w:r>
    </w:p>
    <w:p>
      <w:pPr>
        <w:numPr>
          <w:ilvl w:val="0"/>
          <w:numId w:val="1050"/>
        </w:numPr>
      </w:pPr>
      <w:r>
        <w:rPr>
          <w:b/>
          <w:bCs/>
        </w:rPr>
        <w:t xml:space="preserve">Emotional Depth</w:t>
      </w:r>
      <w:r>
        <w:t xml:space="preserve">: The parable adds emotional resonance to abstract doctrine—showing how transformation feels for those undergoing it.</w:t>
      </w:r>
    </w:p>
    <w:p>
      <w:pPr>
        <w:numPr>
          <w:ilvl w:val="0"/>
          <w:numId w:val="1050"/>
        </w:numPr>
      </w:pPr>
      <w:r>
        <w:rPr>
          <w:b/>
          <w:bCs/>
        </w:rPr>
        <w:t xml:space="preserve">Bridge to Prophecies</w:t>
      </w:r>
      <w:r>
        <w:t xml:space="preserve">: Having established the disciples’ understanding, the text now moves toward individual prophecies in Chapter 6, affirming each disciple’s unique path to Buddhahood.</w:t>
      </w:r>
    </w:p>
    <w:p>
      <w:r>
        <w:pict>
          <v:rect style="width:0;height:1.5pt" o:hralign="center" o:hrstd="t" o:hr="t"/>
        </w:pict>
      </w:r>
    </w:p>
    <w:p>
      <w:pPr>
        <w:pStyle w:val="Heading2"/>
      </w:pPr>
      <w:r>
        <w:rPr>
          <w:i/>
          <w:iCs/>
        </w:rPr>
        <w:t xml:space="preserve">End of Chapter 4</w:t>
      </w:r>
    </w:p>
    <w:p>
      <w:pPr>
        <w:pStyle w:val="Heading3"/>
      </w:pPr>
      <w:r>
        <w:t xml:space="preserve">Analytical Commentary (Moved from Text)</w:t>
      </w:r>
    </w:p>
    <w:p>
      <w:pPr>
        <w:pStyle w:val="FirstParagraph"/>
      </w:pPr>
      <w:r>
        <w:rPr>
          <w:b/>
          <w:bCs/>
        </w:rPr>
        <w:t xml:space="preserve">Analysis 1</w:t>
      </w:r>
      <w:r>
        <w:t xml:space="preserve">: The parable’s psychological insight into trauma and gradual transformation parallels modern trauma-informed therapy:</w:t>
      </w:r>
    </w:p>
    <w:p>
      <w:pPr>
        <w:pStyle w:val="Heading1"/>
      </w:pPr>
      <w:r>
        <w:t xml:space="preserve">Chapter 5: The Medicinal Herbs Parable</w:t>
      </w:r>
    </w:p>
    <w:p>
      <w:pPr>
        <w:pStyle w:val="Heading2"/>
      </w:pPr>
      <w:r>
        <w:t xml:space="preserve">SCHOLARLY APPARATUS</w:t>
      </w:r>
    </w:p>
    <w:p>
      <w:pPr>
        <w:pStyle w:val="Heading3"/>
      </w:pPr>
      <w:r>
        <w:t xml:space="preserve">Apparatus Summary</w:t>
      </w:r>
    </w:p>
    <w:p>
      <w:pPr>
        <w:pStyle w:val="Heading3"/>
      </w:pPr>
      <w:r>
        <w:t xml:space="preserve">Major Themes in Scholarly Apparatus:</w:t>
      </w:r>
    </w:p>
    <w:p>
      <w:pPr>
        <w:pStyle w:val="Compact"/>
        <w:numPr>
          <w:ilvl w:val="0"/>
          <w:numId w:val="1051"/>
        </w:numPr>
      </w:pPr>
      <w:r>
        <w:t xml:space="preserve">Textual variants in cloud metaphor terminology</w:t>
      </w:r>
    </w:p>
    <w:p>
      <w:pPr>
        <w:pStyle w:val="Compact"/>
        <w:numPr>
          <w:ilvl w:val="0"/>
          <w:numId w:val="1051"/>
        </w:numPr>
      </w:pPr>
      <w:r>
        <w:t xml:space="preserve">Philosophical connections to phenomenology (Gadamer, Husserl, Heidegger)</w:t>
      </w:r>
    </w:p>
    <w:p>
      <w:pPr>
        <w:pStyle w:val="Compact"/>
        <w:numPr>
          <w:ilvl w:val="0"/>
          <w:numId w:val="1051"/>
        </w:numPr>
      </w:pPr>
      <w:r>
        <w:t xml:space="preserve">Scientific parallels: quantum field theory, equifinality, adaptive radiation</w:t>
      </w:r>
    </w:p>
    <w:p>
      <w:pPr>
        <w:pStyle w:val="Compact"/>
        <w:numPr>
          <w:ilvl w:val="0"/>
          <w:numId w:val="1051"/>
        </w:numPr>
      </w:pPr>
      <w:r>
        <w:t xml:space="preserve">Epistemological implications: tacit knowledge, non-discursive understanding</w:t>
      </w:r>
    </w:p>
    <w:p>
      <w:pPr>
        <w:pStyle w:val="Compact"/>
        <w:numPr>
          <w:ilvl w:val="0"/>
          <w:numId w:val="1051"/>
        </w:numPr>
      </w:pPr>
      <w:r>
        <w:t xml:space="preserve">Pedagogical principles: trauma-informed teaching, developmental stages</w:t>
      </w:r>
    </w:p>
    <w:p>
      <w:pPr>
        <w:pStyle w:val="Compact"/>
        <w:numPr>
          <w:ilvl w:val="0"/>
          <w:numId w:val="1051"/>
        </w:numPr>
      </w:pPr>
      <w:r>
        <w:t xml:space="preserve">Ethical implications: universal non-discrimination, restorative justice</w:t>
      </w:r>
    </w:p>
    <w:p>
      <w:pPr>
        <w:pStyle w:val="Compact"/>
        <w:numPr>
          <w:ilvl w:val="0"/>
          <w:numId w:val="1051"/>
        </w:numPr>
      </w:pPr>
      <w:r>
        <w:t xml:space="preserve">Metaphysical insights: emptiness as enabling infinite manifestation</w:t>
      </w:r>
    </w:p>
    <w:p>
      <w:pPr>
        <w:pStyle w:val="Compact"/>
        <w:numPr>
          <w:ilvl w:val="0"/>
          <w:numId w:val="1051"/>
        </w:numPr>
      </w:pPr>
      <w:r>
        <w:t xml:space="preserve">Cross-chapter connections: establishing framework for subsequent chapters</w:t>
      </w:r>
    </w:p>
    <w:p>
      <w:pPr>
        <w:pStyle w:val="Compact"/>
        <w:numPr>
          <w:ilvl w:val="0"/>
          <w:numId w:val="1051"/>
        </w:numPr>
      </w:pPr>
      <w:r>
        <w:t xml:space="preserve">Integration of five-chapter sequence: establishing complete fundamental teaching</w:t>
      </w:r>
    </w:p>
    <w:p>
      <w:pPr>
        <w:pStyle w:val="FirstParagraph"/>
      </w:pPr>
      <w:r>
        <w:rPr>
          <w:b/>
          <w:bCs/>
        </w:rPr>
        <w:t xml:space="preserve">Key Concepts</w:t>
      </w:r>
      <w:r>
        <w:t xml:space="preserve">: Adaptive teaching, One dharma/infinite manifestations, Buddha-nature universality, Skillful means as fundamental method</w:t>
      </w:r>
    </w:p>
    <w:p>
      <w:pPr>
        <w:pStyle w:val="BodyText"/>
      </w:pPr>
      <w:r>
        <w:rPr>
          <w:b/>
          <w:bCs/>
        </w:rPr>
        <w:t xml:space="preserve">Total Apparatus Notes</w:t>
      </w:r>
      <w:r>
        <w:t xml:space="preserve">: 21 integrated footnotes providing scholarly context, philosophical connections, scientific parallels, and cross-references</w:t>
      </w:r>
    </w:p>
    <w:p>
      <w:r>
        <w:pict>
          <v:rect style="width:0;height:1.5pt" o:hralign="center" o:hrstd="t" o:hr="t"/>
        </w:pict>
      </w:r>
    </w:p>
    <w:p>
      <w:pPr>
        <w:pStyle w:val="Heading3"/>
      </w:pPr>
      <w:r>
        <w:t xml:space="preserve">Additional Commentary moved from Text</w:t>
      </w:r>
    </w:p>
    <w:p>
      <w:pPr>
        <w:pStyle w:val="FirstParagraph"/>
      </w:pPr>
      <w:r>
        <w:rPr>
          <w:b/>
          <w:bCs/>
        </w:rPr>
        <w:t xml:space="preserve">Note 24</w:t>
      </w:r>
      <w:r>
        <w:t xml:space="preserve">: This opening establishes the scale and universality of what follows. The</w:t>
      </w:r>
      <w:r>
        <w:t xml:space="preserve"> </w:t>
      </w:r>
      <w:r>
        <w:t xml:space="preserve">“threefold thousand-fold great thousand-world system”</w:t>
      </w:r>
      <w:r>
        <w:t xml:space="preserve"> </w:t>
      </w:r>
      <w:r>
        <w:t xml:space="preserve">is not merely geographic; it represents the entire cosmos of sentient experience, encompassing all realms of existence from hell-beings to celestial deities.</w:t>
      </w:r>
      <w:r>
        <w:rPr>
          <w:rStyle w:val="FootnoteReference"/>
        </w:rPr>
        <w:footnoteReference w:id="10"/>
      </w:r>
      <w:r>
        <w:t xml:space="preserve"> </w:t>
      </w:r>
      <w:r>
        <w:t xml:space="preserve">The dense cloud is not localized—it covers everything indiscriminately. The rain is singular in origin, yet its effects are manifold.</w:t>
      </w:r>
    </w:p>
    <w:p>
      <w:pPr>
        <w:pStyle w:val="BodyText"/>
      </w:pPr>
      <w:r>
        <w:rPr>
          <w:b/>
          <w:bCs/>
        </w:rPr>
        <w:t xml:space="preserve">Note 25</w:t>
      </w:r>
      <w:r>
        <w:t xml:space="preserve">: The parable then develops the crucial distinction:</w:t>
      </w:r>
    </w:p>
    <w:p>
      <w:pPr>
        <w:pStyle w:val="BodyText"/>
      </w:pPr>
      <w:r>
        <w:rPr>
          <w:b/>
          <w:bCs/>
        </w:rPr>
        <w:t xml:space="preserve">Note 26</w:t>
      </w:r>
      <w:r>
        <w:t xml:space="preserve">: This passage is deceptively simple. The repetition of</w:t>
      </w:r>
      <w:r>
        <w:t xml:space="preserve"> </w:t>
      </w:r>
      <w:r>
        <w:t xml:space="preserve">“small, medium, large”</w:t>
      </w:r>
      <w:r>
        <w:t xml:space="preserve"> </w:t>
      </w:r>
      <w:r>
        <w:t xml:space="preserve">establishes a complete spectrum of recipients. Yet the critical point is this:</w:t>
      </w:r>
    </w:p>
    <w:p>
      <w:pPr>
        <w:pStyle w:val="BodyText"/>
      </w:pPr>
      <w:r>
        <w:rPr>
          <w:b/>
          <w:bCs/>
        </w:rPr>
        <w:t xml:space="preserve">Note 27</w:t>
      </w:r>
      <w:r>
        <w:t xml:space="preserve">:</w:t>
      </w:r>
      <w:r>
        <w:t xml:space="preserve"> </w:t>
      </w:r>
      <w:r>
        <w:rPr>
          <w:b/>
          <w:bCs/>
        </w:rPr>
        <w:t xml:space="preserve">The difference in growth is not due to difference in the rain, but to difference in the receptive capacity of the plants themselves.</w:t>
      </w:r>
      <w:r>
        <w:t xml:space="preserve"> </w:t>
      </w:r>
      <w:r>
        <w:t xml:space="preserve">The rain is absolutely undifferentiated; the differentiation occurs in the interface between the rain and the plants receiving it.</w:t>
      </w:r>
      <w:r>
        <w:rPr>
          <w:rStyle w:val="FootnoteReference"/>
        </w:rPr>
        <w:footnoteReference w:id="11"/>
      </w:r>
    </w:p>
    <w:p>
      <w:pPr>
        <w:pStyle w:val="BodyText"/>
      </w:pPr>
      <w:r>
        <w:rPr>
          <w:b/>
          <w:bCs/>
        </w:rPr>
        <w:t xml:space="preserve">Note 28</w:t>
      </w:r>
      <w:r>
        <w:t xml:space="preserve">: This principle has profound philosophical implications. It suggests that apparent inequality in spiritual achievement does not reflect inequality in the teaching or in beings’ fundamental nature, but rather in their capacity to receive and embody the teaching. This is consistent with the Buddha-nature teaching (Chapter 4) while simultaneously explaining diversity.</w:t>
      </w:r>
    </w:p>
    <w:p>
      <w:pPr>
        <w:pStyle w:val="BodyText"/>
      </w:pPr>
      <w:r>
        <w:rPr>
          <w:b/>
          <w:bCs/>
        </w:rPr>
        <w:t xml:space="preserve">Note 29</w:t>
      </w:r>
      <w:r>
        <w:t xml:space="preserve">: The Buddha now applies this metaphor directly:</w:t>
      </w:r>
    </w:p>
    <w:p>
      <w:pPr>
        <w:pStyle w:val="BodyText"/>
      </w:pPr>
      <w:r>
        <w:rPr>
          <w:b/>
          <w:bCs/>
        </w:rPr>
        <w:t xml:space="preserve">Note 30</w:t>
      </w:r>
      <w:r>
        <w:t xml:space="preserve">: This proclamation echoes the Buddha’s opening address in Chapter 1, but now the emphasis shifts from the fact of the Buddha’s appearance to the</w:t>
      </w:r>
      <w:r>
        <w:t xml:space="preserve"> </w:t>
      </w:r>
      <w:r>
        <w:rPr>
          <w:i/>
          <w:iCs/>
        </w:rPr>
        <w:t xml:space="preserve">universal inclusivity</w:t>
      </w:r>
      <w:r>
        <w:t xml:space="preserve"> </w:t>
      </w:r>
      <w:r>
        <w:t xml:space="preserve">of the Buddha’s teaching. The refrain</w:t>
      </w:r>
      <w:r>
        <w:t xml:space="preserve"> </w:t>
      </w:r>
      <w:r>
        <w:t xml:space="preserve">“I am the Tathāgata”</w:t>
      </w:r>
      <w:r>
        <w:t xml:space="preserve"> </w:t>
      </w:r>
      <w:r>
        <w:t xml:space="preserve">announces not personal identity but universal principle—the Buddha as the embodiment of enlightenment itself, available to all.</w:t>
      </w:r>
      <w:r>
        <w:rPr>
          <w:rStyle w:val="FootnoteReference"/>
        </w:rPr>
        <w:footnoteReference w:id="12"/>
      </w:r>
    </w:p>
    <w:p>
      <w:pPr>
        <w:pStyle w:val="BodyText"/>
      </w:pPr>
      <w:r>
        <w:rPr>
          <w:b/>
          <w:bCs/>
        </w:rPr>
        <w:t xml:space="preserve">Note 31</w:t>
      </w:r>
      <w:r>
        <w:t xml:space="preserve">: The ten titles ascribed to the Buddha here are not ornamental but functional, each describing an aspect of enlightened understanding:</w:t>
      </w:r>
      <w:r>
        <w:rPr>
          <w:rStyle w:val="FootnoteReference"/>
        </w:rPr>
        <w:footnoteReference w:id="13"/>
      </w:r>
    </w:p>
    <w:p>
      <w:pPr>
        <w:pStyle w:val="BodyText"/>
      </w:pPr>
      <w:r>
        <w:rPr>
          <w:b/>
          <w:bCs/>
        </w:rPr>
        <w:t xml:space="preserve">Note 32</w:t>
      </w:r>
      <w:r>
        <w:t xml:space="preserve">: -</w:t>
      </w:r>
      <w:r>
        <w:t xml:space="preserve"> </w:t>
      </w:r>
      <w:r>
        <w:rPr>
          <w:b/>
          <w:bCs/>
        </w:rPr>
        <w:t xml:space="preserve">Worthy One</w:t>
      </w:r>
      <w:r>
        <w:t xml:space="preserve">: deserving of reverence and support</w:t>
      </w:r>
      <w:r>
        <w:t xml:space="preserve"> </w:t>
      </w:r>
      <w:r>
        <w:t xml:space="preserve">-</w:t>
      </w:r>
      <w:r>
        <w:t xml:space="preserve"> </w:t>
      </w:r>
      <w:r>
        <w:rPr>
          <w:b/>
          <w:bCs/>
        </w:rPr>
        <w:t xml:space="preserve">Perfectly Enlightened One</w:t>
      </w:r>
      <w:r>
        <w:t xml:space="preserve">: complete understanding of all dharmas</w:t>
      </w:r>
      <w:r>
        <w:t xml:space="preserve"> </w:t>
      </w:r>
      <w:r>
        <w:t xml:space="preserve">-</w:t>
      </w:r>
      <w:r>
        <w:t xml:space="preserve"> </w:t>
      </w:r>
      <w:r>
        <w:rPr>
          <w:b/>
          <w:bCs/>
        </w:rPr>
        <w:t xml:space="preserve">Knower of the World</w:t>
      </w:r>
      <w:r>
        <w:t xml:space="preserve">: understanding of how beings exist within reality</w:t>
      </w:r>
      <w:r>
        <w:t xml:space="preserve"> </w:t>
      </w:r>
      <w:r>
        <w:t xml:space="preserve">-</w:t>
      </w:r>
      <w:r>
        <w:t xml:space="preserve"> </w:t>
      </w:r>
      <w:r>
        <w:rPr>
          <w:b/>
          <w:bCs/>
        </w:rPr>
        <w:t xml:space="preserve">The All-Knower</w:t>
      </w:r>
      <w:r>
        <w:t xml:space="preserve">: omniscience</w:t>
      </w:r>
      <w:r>
        <w:t xml:space="preserve"> </w:t>
      </w:r>
      <w:r>
        <w:t xml:space="preserve">-</w:t>
      </w:r>
      <w:r>
        <w:t xml:space="preserve"> </w:t>
      </w:r>
      <w:r>
        <w:rPr>
          <w:b/>
          <w:bCs/>
        </w:rPr>
        <w:t xml:space="preserve">The All-Seer</w:t>
      </w:r>
      <w:r>
        <w:t xml:space="preserve">: non-dual perception</w:t>
      </w:r>
      <w:r>
        <w:t xml:space="preserve"> </w:t>
      </w:r>
      <w:r>
        <w:t xml:space="preserve">-</w:t>
      </w:r>
      <w:r>
        <w:t xml:space="preserve"> </w:t>
      </w:r>
      <w:r>
        <w:rPr>
          <w:b/>
          <w:bCs/>
        </w:rPr>
        <w:t xml:space="preserve">The Tamer of Beings</w:t>
      </w:r>
      <w:r>
        <w:t xml:space="preserve">: guide to liberation</w:t>
      </w:r>
    </w:p>
    <w:p>
      <w:pPr>
        <w:pStyle w:val="BodyText"/>
      </w:pPr>
      <w:r>
        <w:rPr>
          <w:b/>
          <w:bCs/>
        </w:rPr>
        <w:t xml:space="preserve">Note 33</w:t>
      </w:r>
      <w:r>
        <w:t xml:space="preserve">: Each title describes facets of the same reality: complete understanding of the interdependent nature of all phenomena, and the capacity to guide other beings to that understanding.</w:t>
      </w:r>
    </w:p>
    <w:p>
      <w:pPr>
        <w:pStyle w:val="BodyText"/>
      </w:pPr>
      <w:r>
        <w:rPr>
          <w:b/>
          <w:bCs/>
        </w:rPr>
        <w:t xml:space="preserve">Note 34</w:t>
      </w:r>
      <w:r>
        <w:t xml:space="preserve">: The teaching then describes what occurs:</w:t>
      </w:r>
    </w:p>
    <w:p>
      <w:pPr>
        <w:pStyle w:val="BodyText"/>
      </w:pPr>
      <w:r>
        <w:rPr>
          <w:b/>
          <w:bCs/>
        </w:rPr>
        <w:t xml:space="preserve">Note 35</w:t>
      </w:r>
      <w:r>
        <w:t xml:space="preserve">: Here we see the structure of Buddhist pedagogy: The Buddha</w:t>
      </w:r>
      <w:r>
        <w:t xml:space="preserve"> </w:t>
      </w:r>
      <w:r>
        <w:rPr>
          <w:i/>
          <w:iCs/>
        </w:rPr>
        <w:t xml:space="preserve">observes</w:t>
      </w:r>
      <w:r>
        <w:t xml:space="preserve"> </w:t>
      </w:r>
      <w:r>
        <w:t xml:space="preserve">the condition of beings,</w:t>
      </w:r>
      <w:r>
        <w:t xml:space="preserve"> </w:t>
      </w:r>
      <w:r>
        <w:rPr>
          <w:i/>
          <w:iCs/>
        </w:rPr>
        <w:t xml:space="preserve">adapts</w:t>
      </w:r>
      <w:r>
        <w:t xml:space="preserve"> </w:t>
      </w:r>
      <w:r>
        <w:t xml:space="preserve">(…) the teaching to their condition, and allows them to</w:t>
      </w:r>
      <w:r>
        <w:t xml:space="preserve"> </w:t>
      </w:r>
      <w:r>
        <w:rPr>
          <w:i/>
          <w:iCs/>
        </w:rPr>
        <w:t xml:space="preserve">gradually</w:t>
      </w:r>
      <w:r>
        <w:t xml:space="preserve"> </w:t>
      </w:r>
      <w:r>
        <w:t xml:space="preserve">progress according to their nature. This is not haphazard but a precise responsiveness to actual conditions.</w:t>
      </w:r>
      <w:r>
        <w:rPr>
          <w:rStyle w:val="FootnoteReference"/>
        </w:rPr>
        <w:footnoteReference w:id="14"/>
      </w:r>
    </w:p>
    <w:p>
      <w:pPr>
        <w:pStyle w:val="BodyText"/>
      </w:pPr>
      <w:r>
        <w:rPr>
          <w:b/>
          <w:bCs/>
        </w:rPr>
        <w:t xml:space="preserve">Note 36</w:t>
      </w:r>
      <w:r>
        <w:t xml:space="preserve">: The repetition of the cloud/rain metaphor establishes that we are not describing two different processes—one cosmic and one individual—but the same principle operating at all scales. The Buddha’s teaching is like rain: universal, penetrating, responsive to the receiver’s nature, gradual in its effects.</w:t>
      </w:r>
    </w:p>
    <w:p>
      <w:pPr>
        <w:pStyle w:val="BodyText"/>
      </w:pPr>
      <w:r>
        <w:rPr>
          <w:b/>
          <w:bCs/>
        </w:rPr>
        <w:t xml:space="preserve">Note 37</w:t>
      </w:r>
      <w:r>
        <w:t xml:space="preserve">: The central paradox of this chapter now emerges explicitly:</w:t>
      </w:r>
    </w:p>
    <w:p>
      <w:pPr>
        <w:pStyle w:val="BodyText"/>
      </w:pPr>
      <w:r>
        <w:rPr>
          <w:b/>
          <w:bCs/>
        </w:rPr>
        <w:t xml:space="preserve">Note 38</w:t>
      </w:r>
      <w:r>
        <w:t xml:space="preserve">: This passage crystallizes the central teaching. There is, ultimately, only one dharma—a single taste. Yet this single dharma manifests in infinitely varied forms according to the conditions of its reception.</w:t>
      </w:r>
      <w:r>
        <w:rPr>
          <w:rStyle w:val="FootnoteReference"/>
        </w:rPr>
        <w:footnoteReference w:id="15"/>
      </w:r>
      <w:r>
        <w:t xml:space="preserve"> </w:t>
      </w:r>
      <w:r>
        <w:t xml:space="preserve">The Buddha’s omniscience consists in knowing precisely which manifestation will meet each being where it actually stands.</w:t>
      </w:r>
    </w:p>
    <w:p>
      <w:pPr>
        <w:pStyle w:val="BodyText"/>
      </w:pPr>
      <w:r>
        <w:rPr>
          <w:b/>
          <w:bCs/>
        </w:rPr>
        <w:t xml:space="preserve">Note 39</w:t>
      </w:r>
      <w:r>
        <w:t xml:space="preserve">: This</w:t>
      </w:r>
      <w:r>
        <w:t xml:space="preserve"> </w:t>
      </w:r>
      <w:r>
        <w:t xml:space="preserve">“one taste”</w:t>
      </w:r>
      <w:r>
        <w:t xml:space="preserve"> </w:t>
      </w:r>
      <w:r>
        <w:t xml:space="preserve">is not bland uniformity but rather the fundamental principle underlying all differentiation. It is</w:t>
      </w:r>
      <w:r>
        <w:t xml:space="preserve"> </w:t>
      </w:r>
      <w:r>
        <w:t xml:space="preserve">“the taste of liberation, non-duality, and cessation”</w:t>
      </w:r>
      <w:r>
        <w:t xml:space="preserve">—three ways of describing the same reality:</w:t>
      </w:r>
    </w:p>
    <w:p>
      <w:pPr>
        <w:pStyle w:val="BodyText"/>
      </w:pPr>
      <w:r>
        <w:rPr>
          <w:b/>
          <w:bCs/>
        </w:rPr>
        <w:t xml:space="preserve">Note 40</w:t>
      </w:r>
      <w:r>
        <w:t xml:space="preserve">: -</w:t>
      </w:r>
      <w:r>
        <w:t xml:space="preserve"> </w:t>
      </w:r>
      <w:r>
        <w:rPr>
          <w:b/>
          <w:bCs/>
        </w:rPr>
        <w:t xml:space="preserve">Liberation</w:t>
      </w:r>
      <w:r>
        <w:t xml:space="preserve">: freedom from conditioned existence</w:t>
      </w:r>
      <w:r>
        <w:t xml:space="preserve"> </w:t>
      </w:r>
      <w:r>
        <w:t xml:space="preserve">-</w:t>
      </w:r>
      <w:r>
        <w:t xml:space="preserve"> </w:t>
      </w:r>
      <w:r>
        <w:rPr>
          <w:b/>
          <w:bCs/>
        </w:rPr>
        <w:t xml:space="preserve">Non-duality</w:t>
      </w:r>
      <w:r>
        <w:t xml:space="preserve">: absence of subject-object separation</w:t>
      </w:r>
      <w:r>
        <w:t xml:space="preserve"> </w:t>
      </w:r>
      <w:r>
        <w:t xml:space="preserve">-</w:t>
      </w:r>
      <w:r>
        <w:t xml:space="preserve"> </w:t>
      </w:r>
      <w:r>
        <w:rPr>
          <w:b/>
          <w:bCs/>
        </w:rPr>
        <w:t xml:space="preserve">Cessation</w:t>
      </w:r>
      <w:r>
        <w:t xml:space="preserve">: the ending of dualistic perception and its suffering</w:t>
      </w:r>
    </w:p>
    <w:p>
      <w:pPr>
        <w:pStyle w:val="BodyText"/>
      </w:pPr>
      <w:r>
        <w:rPr>
          <w:b/>
          <w:bCs/>
        </w:rPr>
        <w:t xml:space="preserve">Note 41</w:t>
      </w:r>
      <w:r>
        <w:t xml:space="preserve">: The phrase</w:t>
      </w:r>
      <w:r>
        <w:t xml:space="preserve"> </w:t>
      </w:r>
      <w:r>
        <w:t xml:space="preserve">“ultimately reaching emptiness”</w:t>
      </w:r>
      <w:r>
        <w:t xml:space="preserve"> </w:t>
      </w:r>
      <w:r>
        <w:rPr>
          <w:rFonts w:hint="eastAsia"/>
        </w:rPr>
        <w:t xml:space="preserve">(，)</w:t>
      </w:r>
      <w:r>
        <w:t xml:space="preserve"> is especially significant. It suggests that beneath all phenomenal diversity lies emptiness (śūnyatā)—not as absence but as the absence of fixed, independent essence.</w:t>
      </w:r>
      <w:r>
        <w:rPr>
          <w:rStyle w:val="FootnoteReference"/>
        </w:rPr>
        <w:footnoteReference w:id="16"/>
      </w:r>
      <w:r>
        <w:t xml:space="preserve"> </w:t>
      </w:r>
      <w:r>
        <w:t xml:space="preserve">All beings, all teachings, all phenomena ultimately resolve into this groundlessness, yet from this groundlessness, infinite forms emerge.</w:t>
      </w:r>
      <w:r>
        <w:rPr>
          <w:rStyle w:val="FootnoteReference"/>
        </w:rPr>
        <w:footnoteReference w:id="17"/>
      </w:r>
    </w:p>
    <w:p>
      <w:pPr>
        <w:pStyle w:val="BodyText"/>
      </w:pPr>
      <w:r>
        <w:rPr>
          <w:b/>
          <w:bCs/>
        </w:rPr>
        <w:t xml:space="preserve">Note 42</w:t>
      </w:r>
      <w:r>
        <w:t xml:space="preserve">: The Buddha then offers exceptional recognition to Mahākāśyapa and the assembly:</w:t>
      </w:r>
    </w:p>
    <w:p>
      <w:pPr>
        <w:pStyle w:val="BodyText"/>
      </w:pPr>
      <w:r>
        <w:rPr>
          <w:b/>
          <w:bCs/>
        </w:rPr>
        <w:t xml:space="preserve">Note 43</w:t>
      </w:r>
      <w:r>
        <w:t xml:space="preserve">: This recognition is crucial. Accepting the doctrine of skillful means is not simple. It requires understanding that truth is not violated by its adaptive expression, that emptiness allows infinite forms, and that received knowledge can be sufficient even when not total. Most beings resist this, preferring either absolutist certainty or total relativism.</w:t>
      </w:r>
      <w:r>
        <w:rPr>
          <w:rStyle w:val="FootnoteReference"/>
        </w:rPr>
        <w:footnoteReference w:id="18"/>
      </w:r>
    </w:p>
    <w:p>
      <w:pPr>
        <w:pStyle w:val="BodyText"/>
      </w:pPr>
      <w:r>
        <w:rPr>
          <w:b/>
          <w:bCs/>
        </w:rPr>
        <w:t xml:space="preserve">Note 44</w:t>
      </w:r>
      <w:r>
        <w:t xml:space="preserve">: The Buddha now speaks in verse to elaborate and emphasize the central points:</w:t>
      </w:r>
    </w:p>
    <w:p>
      <w:pPr>
        <w:pStyle w:val="BodyText"/>
      </w:pPr>
      <w:r>
        <w:rPr>
          <w:b/>
          <w:bCs/>
        </w:rPr>
        <w:t xml:space="preserve">Note 45</w:t>
      </w:r>
      <w:r>
        <w:t xml:space="preserve">: This classification distinguishes three fundamental paths, each representing a different capacity:</w:t>
      </w:r>
    </w:p>
    <w:p>
      <w:pPr>
        <w:pStyle w:val="BodyText"/>
      </w:pPr>
      <w:r>
        <w:rPr>
          <w:b/>
          <w:bCs/>
        </w:rPr>
        <w:t xml:space="preserve">Note 46</w:t>
      </w:r>
      <w:r>
        <w:t xml:space="preserve">: 1.</w:t>
      </w:r>
      <w:r>
        <w:t xml:space="preserve"> </w:t>
      </w:r>
      <w:r>
        <w:rPr>
          <w:b/>
          <w:bCs/>
        </w:rPr>
        <w:t xml:space="preserve">Small medicinal herbs</w:t>
      </w:r>
      <w:r>
        <w:t xml:space="preserve">: Those who achieve heavenly and human rebirths, becoming wheel-turning monarchs or celestial rulers. These represent beings satisfied with conditioned happiness, who make merit but do not seek liberation itself.</w:t>
      </w:r>
    </w:p>
    <w:p>
      <w:pPr>
        <w:numPr>
          <w:ilvl w:val="0"/>
          <w:numId w:val="1052"/>
        </w:numPr>
      </w:pPr>
      <w:r>
        <w:rPr>
          <w:b/>
          <w:bCs/>
        </w:rPr>
        <w:t xml:space="preserve">Middle medicinal herbs</w:t>
      </w:r>
      <w:r>
        <w:t xml:space="preserve">: Those pursuing the arhat path—who cultivate the dharma to reach nirvana through their own effort, developing supernatural powers and triple knowledge (knowledge of past lives, knowledge of death and rebirth of others, knowledge of the destruction of outflows).</w:t>
      </w:r>
      <w:r>
        <w:rPr>
          <w:rStyle w:val="FootnoteReference"/>
        </w:rPr>
        <w:footnoteReference w:id="19"/>
      </w:r>
      <w:r>
        <w:t xml:space="preserve"> </w:t>
      </w:r>
      <w:r>
        <w:t xml:space="preserve">These represent individuals pursuing personal liberation.</w:t>
      </w:r>
    </w:p>
    <w:p>
      <w:pPr>
        <w:numPr>
          <w:ilvl w:val="0"/>
          <w:numId w:val="1052"/>
        </w:numPr>
      </w:pPr>
      <w:r>
        <w:rPr>
          <w:b/>
          <w:bCs/>
        </w:rPr>
        <w:t xml:space="preserve">Superior medicinal herbs</w:t>
      </w:r>
      <w:r>
        <w:t xml:space="preserve">: Those seeking the Buddha-path itself, practicing diligent meditation with the intention</w:t>
      </w:r>
      <w:r>
        <w:t xml:space="preserve"> </w:t>
      </w:r>
      <w:r>
        <w:t xml:space="preserve">“I shall become a Buddha.”</w:t>
      </w:r>
      <w:r>
        <w:t xml:space="preserve"> </w:t>
      </w:r>
      <w:r>
        <w:t xml:space="preserve">These represent those oriented toward enlightenment not merely for themselves but implicitly for all beings.</w:t>
      </w:r>
    </w:p>
    <w:p>
      <w:pPr>
        <w:pStyle w:val="FirstParagraph"/>
      </w:pPr>
      <w:r>
        <w:rPr>
          <w:b/>
          <w:bCs/>
        </w:rPr>
        <w:t xml:space="preserve">Note 47</w:t>
      </w:r>
      <w:r>
        <w:t xml:space="preserve">: Here the focus shifts from individual attainment to bodhisattva action—beings whose practice is explicitly oriented toward liberating all beings, who maintain</w:t>
      </w:r>
      <w:r>
        <w:t xml:space="preserve"> </w:t>
      </w:r>
      <w:r>
        <w:t xml:space="preserve">“unretrogressing wheels”</w:t>
      </w:r>
      <w:r>
        <w:t xml:space="preserve"> </w:t>
      </w:r>
      <w:r>
        <w:t xml:space="preserve">of compassionate activity. These are</w:t>
      </w:r>
      <w:r>
        <w:t xml:space="preserve"> </w:t>
      </w:r>
      <w:r>
        <w:t xml:space="preserve">“great trees”</w:t>
      </w:r>
      <w:r>
        <w:t xml:space="preserve"> </w:t>
      </w:r>
      <w:r>
        <w:t xml:space="preserve">because their enlightenment encompasses both depth (abiding in supernatural powers) and breadth (liberating countless beings).</w:t>
      </w:r>
      <w:r>
        <w:rPr>
          <w:rStyle w:val="FootnoteReference"/>
        </w:rPr>
        <w:footnoteReference w:id="20"/>
      </w:r>
    </w:p>
    <w:p>
      <w:pPr>
        <w:pStyle w:val="BodyText"/>
      </w:pPr>
      <w:r>
        <w:rPr>
          <w:b/>
          <w:bCs/>
        </w:rPr>
        <w:t xml:space="preserve">Note 48</w:t>
      </w:r>
      <w:r>
        <w:t xml:space="preserve">: The final couplet crystallizes the entire teaching:</w:t>
      </w:r>
      <w:r>
        <w:t xml:space="preserve"> </w:t>
      </w:r>
      <w:r>
        <w:t xml:space="preserve">“The Buddha teaches equally, / Like one-taste rain, / Yet the reception differs according to beings’ nature, / As plants of different kinds each possess different natures.”</w:t>
      </w:r>
    </w:p>
    <w:p>
      <w:pPr>
        <w:pStyle w:val="BodyText"/>
      </w:pPr>
      <w:r>
        <w:rPr>
          <w:b/>
          <w:bCs/>
        </w:rPr>
        <w:t xml:space="preserve">Note 49</w:t>
      </w:r>
      <w:r>
        <w:t xml:space="preserve">: The verse continues with emphasis on the Buddha’s teaching method:</w:t>
      </w:r>
    </w:p>
    <w:p>
      <w:r>
        <w:pict>
          <v:rect style="width:0;height:1.5pt" o:hralign="center" o:hrstd="t" o:hr="t"/>
        </w:pict>
      </w:r>
    </w:p>
    <w:p>
      <w:pPr>
        <w:pStyle w:val="Heading3"/>
      </w:pPr>
      <w:r>
        <w:t xml:space="preserve">Additional Commentary moved from Text</w:t>
      </w:r>
    </w:p>
    <w:p>
      <w:pPr>
        <w:pStyle w:val="FirstParagraph"/>
      </w:pPr>
      <w:r>
        <w:rPr>
          <w:b/>
          <w:bCs/>
        </w:rPr>
        <w:t xml:space="preserve">Note 50</w:t>
      </w:r>
      <w:r>
        <w:t xml:space="preserve">: The Buddha then presents the parable:</w:t>
      </w:r>
    </w:p>
    <w:p>
      <w:pPr>
        <w:pStyle w:val="BodyText"/>
      </w:pPr>
      <w:r>
        <w:rPr>
          <w:b/>
          <w:bCs/>
        </w:rPr>
        <w:t xml:space="preserve">Note 51</w:t>
      </w:r>
      <w:r>
        <w:t xml:space="preserve">: The metaphor of a</w:t>
      </w:r>
      <w:r>
        <w:t xml:space="preserve"> </w:t>
      </w:r>
      <w:r>
        <w:t xml:space="preserve">“single drop in the ocean”</w:t>
      </w:r>
      <w:r>
        <w:t xml:space="preserve"> </w:t>
      </w:r>
      <w:r>
        <w:t xml:space="preserve">for the Buddha’s wisdom relative to that of the Tathāgata is extraordinary. It suggests that even the Buddha’s expressed teachings, elaborate as they are, represent merely the smallest fraction of the Tathāgata’s actual knowledge. This functions simultaneously as:</w:t>
      </w:r>
    </w:p>
    <w:p>
      <w:pPr>
        <w:pStyle w:val="BodyText"/>
      </w:pPr>
      <w:r>
        <w:rPr>
          <w:b/>
          <w:bCs/>
        </w:rPr>
        <w:t xml:space="preserve">Note 52</w:t>
      </w:r>
      <w:r>
        <w:t xml:space="preserve">: This detailed taxonomy accomplishes crucial pedagogical work. By showing that all paths—from material happiness through arhat attainment to bodhisattva activity—are presented as legitimate</w:t>
      </w:r>
      <w:r>
        <w:t xml:space="preserve"> </w:t>
      </w:r>
      <w:r>
        <w:t xml:space="preserve">“growth”</w:t>
      </w:r>
      <w:r>
        <w:t xml:space="preserve"> </w:t>
      </w:r>
      <w:r>
        <w:t xml:space="preserve">through the same dharma-rain, the Buddha validates each being’s present practice while indicating the infinite possibility of further development.</w:t>
      </w:r>
      <w:r>
        <w:rPr>
          <w:rStyle w:val="FootnoteReference"/>
        </w:rPr>
        <w:footnoteReference w:id="21"/>
      </w:r>
    </w:p>
    <w:p>
      <w:pPr>
        <w:pStyle w:val="BodyText"/>
      </w:pPr>
      <w:r>
        <w:rPr>
          <w:b/>
          <w:bCs/>
        </w:rPr>
        <w:t xml:space="preserve">Note 53</w:t>
      </w:r>
      <w:r>
        <w:t xml:space="preserve">: Notice that even Śrāvakas (direct disciples of the Buddha seeking personal nirvana) and Pratyekabuddhas (solitary realizers) are explicitly included within the framework as</w:t>
      </w:r>
      <w:r>
        <w:t xml:space="preserve"> </w:t>
      </w:r>
      <w:r>
        <w:t xml:space="preserve">“medicinal herbs”</w:t>
      </w:r>
      <w:r>
        <w:t xml:space="preserve"> </w:t>
      </w:r>
      <w:r>
        <w:t xml:space="preserve">who</w:t>
      </w:r>
      <w:r>
        <w:t xml:space="preserve"> </w:t>
      </w:r>
      <w:r>
        <w:t xml:space="preserve">“attain increase.”</w:t>
      </w:r>
      <w:r>
        <w:t xml:space="preserve"> </w:t>
      </w:r>
      <w:r>
        <w:t xml:space="preserve">This might seem contradictory given the earlier assertion of the One Buddha Vehicle. However, it reflects the subtle Lotus Sutra teaching: all beings are ultimately Buddha-destined, yet this truth does not negate the reality of different practices at different stages.</w:t>
      </w:r>
      <w:r>
        <w:rPr>
          <w:rStyle w:val="FootnoteReference"/>
        </w:rPr>
        <w:footnoteReference w:id="22"/>
      </w:r>
    </w:p>
    <w:p>
      <w:pPr>
        <w:pStyle w:val="BodyText"/>
      </w:pPr>
      <w:r>
        <w:rPr>
          <w:b/>
          <w:bCs/>
        </w:rPr>
        <w:t xml:space="preserve">Note 54</w:t>
      </w:r>
      <w:r>
        <w:t xml:space="preserve">: The verse concludes with a powerful summation:</w:t>
      </w:r>
    </w:p>
    <w:p>
      <w:pPr>
        <w:pStyle w:val="BodyText"/>
      </w:pPr>
      <w:r>
        <w:rPr>
          <w:b/>
          <w:bCs/>
        </w:rPr>
        <w:t xml:space="preserve">Note 55</w:t>
      </w:r>
      <w:r>
        <w:t xml:space="preserve">: This concluding statement makes explicit what has been implicit throughout: the</w:t>
      </w:r>
      <w:r>
        <w:t xml:space="preserve"> </w:t>
      </w:r>
      <w:r>
        <w:t xml:space="preserve">“countless parables and explanations”</w:t>
      </w:r>
      <w:r>
        <w:t xml:space="preserve"> </w:t>
      </w:r>
      <w:r>
        <w:t xml:space="preserve">are not alternatives to truth but means of revealing the single truth. The phrase</w:t>
      </w:r>
      <w:r>
        <w:t xml:space="preserve"> </w:t>
      </w:r>
      <w:r>
        <w:t xml:space="preserve">“This is my skillful means, / And all Buddhas act thus equally”</w:t>
      </w:r>
      <w:r>
        <w:t xml:space="preserve"> </w:t>
      </w:r>
      <w:r>
        <w:t xml:space="preserve">establishes that adapting teaching to beings’ condition is not weakness or accommodation but the very essence of Buddha-activity.</w:t>
      </w:r>
    </w:p>
    <w:p>
      <w:pPr>
        <w:pStyle w:val="BodyText"/>
      </w:pPr>
      <w:r>
        <w:rPr>
          <w:b/>
          <w:bCs/>
        </w:rPr>
        <w:t xml:space="preserve">Note 56</w:t>
      </w:r>
      <w:r>
        <w:t xml:space="preserve">: Most radically, the text asserts directly:</w:t>
      </w:r>
      <w:r>
        <w:rPr>
          <w:b/>
          <w:bCs/>
        </w:rPr>
        <w:t xml:space="preserve">“All śrāvakas are not entirely extinguished”</w:t>
      </w:r>
      <w:r>
        <w:t xml:space="preserve"> </w:t>
      </w:r>
      <w:r>
        <w:t xml:space="preserve">(、)</w:t>
      </w:r>
      <w:r>
        <w:rPr>
          <w:rStyle w:val="FootnoteReference"/>
        </w:rPr>
        <w:footnoteReference w:id="23"/>
      </w:r>
      <w:r>
        <w:t xml:space="preserve">—declaring that even those pursuing the arhat path are not reaching final extinction but rather a transformed state that continues as part of the greater Bodhisattva journey. This explicit revision of earlier understanding (seemingly offered in the three vehicles teaching of Chapter 2) is made possible precisely through the framework of the Medicinal Herbs parable.</w:t>
      </w:r>
    </w:p>
    <w:p>
      <w:pPr>
        <w:pStyle w:val="BodyText"/>
      </w:pPr>
      <w:r>
        <w:rPr>
          <w:b/>
          <w:bCs/>
        </w:rPr>
        <w:t xml:space="preserve">Note 57</w:t>
      </w:r>
      <w:r>
        <w:t xml:space="preserve">: If all beings are receiving the same dharma-rain, then differences in attainment are temporary expressions of different capacities, not fundamental divisions of being. What appears as terminal achievement for some is, from the perspective of the eternal dharma, merely a stage in universal Buddha-hood.</w:t>
      </w:r>
      <w:r>
        <w:rPr>
          <w:rStyle w:val="FootnoteReference"/>
        </w:rPr>
        <w:footnoteReference w:id="24"/>
      </w:r>
    </w:p>
    <w:p>
      <w:pPr>
        <w:pStyle w:val="Heading3"/>
      </w:pPr>
      <w:r>
        <w:t xml:space="preserve">Analytical Commentary (Moved from Text)</w:t>
      </w:r>
    </w:p>
    <w:p>
      <w:pPr>
        <w:pStyle w:val="FirstParagraph"/>
      </w:pPr>
      <w:r>
        <w:rPr>
          <w:b/>
          <w:bCs/>
        </w:rPr>
        <w:t xml:space="preserve">Analysis 1</w:t>
      </w:r>
      <w:r>
        <w:t xml:space="preserve">: This chapter addresses a crucial question implicit in the previous teachings: If the dharma is truly one, and all beings possess Buddha-nature, how do we account for the evident differences in beings’ spiritual attainment and the varying paths they follow? The answer lies not in the dharma itself, but in the</w:t>
      </w:r>
      <w:r>
        <w:t xml:space="preserve"> </w:t>
      </w:r>
      <w:r>
        <w:rPr>
          <w:i/>
          <w:iCs/>
        </w:rPr>
        <w:t xml:space="preserve">differential capacity of recipients</w:t>
      </w:r>
      <w:r>
        <w:t xml:space="preserve">—a principle with profound implications for understanding both Buddhist metaphysics and contemporary systems theory.</w:t>
      </w:r>
    </w:p>
    <w:p>
      <w:pPr>
        <w:pStyle w:val="BodyText"/>
      </w:pPr>
      <w:r>
        <w:rPr>
          <w:b/>
          <w:bCs/>
        </w:rPr>
        <w:t xml:space="preserve">Analysis 2</w:t>
      </w:r>
      <w:r>
        <w:t xml:space="preserve">: This affirmation accomplishes several things simultaneously. First, it establishes the Buddha’s omniscience—not as magical knowledge, but as complete understanding of the nature of reality and the conditions for liberation. Second, it emphasizes that this understanding is expressed through</w:t>
      </w:r>
      <w:r>
        <w:t xml:space="preserve"> </w:t>
      </w:r>
      <w:r>
        <w:rPr>
          <w:i/>
          <w:iCs/>
        </w:rPr>
        <w:t xml:space="preserve">wisdom and skillful means</w:t>
      </w:r>
      <w:r>
        <w:t xml:space="preserve">—the pedagogical method that adapts eternal truth to particular circumstances.</w:t>
      </w:r>
      <w:r>
        <w:rPr>
          <w:rStyle w:val="FootnoteReference"/>
        </w:rPr>
        <w:footnoteReference w:id="25"/>
      </w:r>
      <w:r>
        <w:t xml:space="preserve"> </w:t>
      </w:r>
      <w:r>
        <w:t xml:space="preserve">Third, it asserts that all teachings lead to the same destination:</w:t>
      </w:r>
      <w:r>
        <w:t xml:space="preserve"> </w:t>
      </w:r>
      <w:r>
        <w:t xml:space="preserve">“all-knowing wisdom”</w:t>
      </w:r>
      <w:r>
        <w:t xml:space="preserve">, the recognition of the interconnected nature of reality itself.</w:t>
      </w:r>
    </w:p>
    <w:p>
      <w:pPr>
        <w:pStyle w:val="BodyText"/>
      </w:pPr>
      <w:r>
        <w:rPr>
          <w:b/>
          <w:bCs/>
        </w:rPr>
        <w:t xml:space="preserve">Analysis 3</w:t>
      </w:r>
      <w:r>
        <w:t xml:space="preserve">: This is the complete formulation:</w:t>
      </w:r>
    </w:p>
    <w:p>
      <w:pPr>
        <w:pStyle w:val="BodyText"/>
      </w:pPr>
      <w:r>
        <w:rPr>
          <w:b/>
          <w:bCs/>
        </w:rPr>
        <w:t xml:space="preserve">Analysis 4</w:t>
      </w:r>
      <w:r>
        <w:t xml:space="preserve">: This is my skillful means,</w:t>
      </w:r>
      <w:r>
        <w:br/>
      </w:r>
      <w:r>
        <w:t xml:space="preserve">And all Buddhas act thus equally.</w:t>
      </w:r>
      <w:r>
        <w:br/>
      </w:r>
      <w:r>
        <w:t xml:space="preserve">Now I proclaim to you the true reality:</w:t>
      </w:r>
      <w:r>
        <w:br/>
      </w:r>
      <w:r>
        <w:t xml:space="preserve">All śrāvakas are not entirely extinguished;</w:t>
      </w:r>
      <w:r>
        <w:br/>
      </w:r>
      <w:r>
        <w:t xml:space="preserve">Your practice is the Bodhisattva-path,</w:t>
      </w:r>
      <w:r>
        <w:br/>
      </w:r>
      <w:r>
        <w:t xml:space="preserve">Gradually cultivating it fully,</w:t>
      </w:r>
      <w:r>
        <w:br/>
      </w:r>
      <w:r>
        <w:t xml:space="preserve">You will all certainly become Buddhas.</w:t>
      </w:r>
    </w:p>
    <w:p>
      <w:pPr>
        <w:pStyle w:val="BodyText"/>
      </w:pPr>
      <w:r>
        <w:rPr>
          <w:b/>
          <w:bCs/>
        </w:rPr>
        <w:t xml:space="preserve">Analysis 5</w:t>
      </w:r>
      <w:r>
        <w:t xml:space="preserve">: In the rain metaphor, we encounter not mystery but profound principle: The unity of dharma does not require uniformity of expression. The infinity of beings’ capacities does not contradict the universality of enlightenment. The Buddha’s perfect knowledge includes the perfect calibration of each teaching to each condition.</w:t>
      </w:r>
      <w:r>
        <w:rPr>
          <w:b/>
          <w:bCs/>
        </w:rPr>
        <w:t xml:space="preserve">Foundational Insights:</w:t>
      </w:r>
    </w:p>
    <w:p>
      <w:pPr>
        <w:pStyle w:val="Heading3"/>
      </w:pPr>
      <w:r>
        <w:t xml:space="preserve">Additional Analysis (Moved)</w:t>
      </w:r>
    </w:p>
    <w:p>
      <w:pPr>
        <w:pStyle w:val="FirstParagraph"/>
      </w:pPr>
      <w:r>
        <w:rPr>
          <w:b/>
          <w:bCs/>
        </w:rPr>
        <w:t xml:space="preserve">Analysis 100</w:t>
      </w:r>
      <w:r>
        <w:t xml:space="preserve">: Perfect equality of teaching meeting perfect differentiation of reception.</w:t>
      </w:r>
    </w:p>
    <w:p>
      <w:pPr>
        <w:pStyle w:val="BodyText"/>
      </w:pPr>
      <w:r>
        <w:rPr>
          <w:b/>
          <w:bCs/>
        </w:rPr>
        <w:t xml:space="preserve">Analysis 101</w:t>
      </w:r>
      <w:r>
        <w:t xml:space="preserve">: 1. A statement of transcendence—the Tathāgata’s wisdom exceeds all conceivable expression</w:t>
      </w:r>
      <w:r>
        <w:t xml:space="preserve"> </w:t>
      </w:r>
      <w:r>
        <w:t xml:space="preserve">2. A statement of sufficiency—though the drop is small, it contains the taste of the entire ocean; the teaching, though particular, manifests the whole dharma</w:t>
      </w:r>
      <w:r>
        <w:t xml:space="preserve"> </w:t>
      </w:r>
      <w:r>
        <w:t xml:space="preserve">3. A statement of infinity—the dharma cannot be exhausted through teaching, yet nothing essential is missing from what is taught</w:t>
      </w:r>
      <w:r>
        <w:rPr>
          <w:rStyle w:val="FootnoteReference"/>
        </w:rPr>
        <w:footnoteReference w:id="26"/>
      </w:r>
    </w:p>
    <w:p>
      <w:pPr>
        <w:pStyle w:val="BodyText"/>
      </w:pPr>
      <w:r>
        <w:rPr>
          <w:b/>
          <w:bCs/>
        </w:rPr>
        <w:t xml:space="preserve">Analysis 102</w:t>
      </w:r>
      <w:r>
        <w:t xml:space="preserve">: 1.</w:t>
      </w:r>
      <w:r>
        <w:t xml:space="preserve"> </w:t>
      </w:r>
      <w:r>
        <w:rPr>
          <w:b/>
          <w:bCs/>
        </w:rPr>
        <w:t xml:space="preserve">Chapter 1</w:t>
      </w:r>
      <w:r>
        <w:t xml:space="preserve"> </w:t>
      </w:r>
      <w:r>
        <w:t xml:space="preserve">(Introduction): Establishes the Buddha’s appearance and cosmic manifestation</w:t>
      </w:r>
      <w:r>
        <w:t xml:space="preserve"> </w:t>
      </w:r>
      <w:r>
        <w:t xml:space="preserve">2.</w:t>
      </w:r>
      <w:r>
        <w:t xml:space="preserve"> </w:t>
      </w:r>
      <w:r>
        <w:rPr>
          <w:b/>
          <w:bCs/>
        </w:rPr>
        <w:t xml:space="preserve">Chapter 2</w:t>
      </w:r>
      <w:r>
        <w:t xml:space="preserve"> </w:t>
      </w:r>
      <w:r>
        <w:t xml:space="preserve">(Skillful Means): Explains why adaptation is necessary and possible (through emptiness)</w:t>
      </w:r>
      <w:r>
        <w:t xml:space="preserve"> </w:t>
      </w:r>
      <w:r>
        <w:t xml:space="preserve">3.</w:t>
      </w:r>
      <w:r>
        <w:t xml:space="preserve"> </w:t>
      </w:r>
      <w:r>
        <w:rPr>
          <w:b/>
          <w:bCs/>
        </w:rPr>
        <w:t xml:space="preserve">Chapter 3</w:t>
      </w:r>
      <w:r>
        <w:t xml:space="preserve"> </w:t>
      </w:r>
      <w:r>
        <w:t xml:space="preserve">(Burning House): Shows skillful means in action (specific adaptation)</w:t>
      </w:r>
      <w:r>
        <w:t xml:space="preserve"> </w:t>
      </w:r>
      <w:r>
        <w:t xml:space="preserve">4.</w:t>
      </w:r>
      <w:r>
        <w:t xml:space="preserve"> </w:t>
      </w:r>
      <w:r>
        <w:rPr>
          <w:b/>
          <w:bCs/>
        </w:rPr>
        <w:t xml:space="preserve">Chapter 4</w:t>
      </w:r>
      <w:r>
        <w:t xml:space="preserve"> </w:t>
      </w:r>
      <w:r>
        <w:t xml:space="preserve">(Prodigal Son): Shows beings’ gradual realization of their Buddha-nature</w:t>
      </w:r>
      <w:r>
        <w:t xml:space="preserve"> </w:t>
      </w:r>
      <w:r>
        <w:t xml:space="preserve">5.</w:t>
      </w:r>
      <w:r>
        <w:t xml:space="preserve"> </w:t>
      </w:r>
      <w:r>
        <w:rPr>
          <w:b/>
          <w:bCs/>
        </w:rPr>
        <w:t xml:space="preserve">Chapter 5</w:t>
      </w:r>
      <w:r>
        <w:t xml:space="preserve"> </w:t>
      </w:r>
      <w:r>
        <w:t xml:space="preserve">(Medicinal Herbs):</w:t>
      </w:r>
    </w:p>
    <w:p>
      <w:pPr>
        <w:pStyle w:val="BodyText"/>
      </w:pPr>
      <w:r>
        <w:rPr>
          <w:b/>
          <w:bCs/>
        </w:rPr>
        <w:t xml:space="preserve">Analysis 103</w:t>
      </w:r>
      <w:r>
        <w:t xml:space="preserve">: 1.</w:t>
      </w:r>
      <w:r>
        <w:t xml:space="preserve"> </w:t>
      </w:r>
      <w:r>
        <w:rPr>
          <w:b/>
          <w:bCs/>
        </w:rPr>
        <w:t xml:space="preserve">Textual Variant [T.9.262, p.12]</w:t>
      </w:r>
      <w:r>
        <w:t xml:space="preserve">: The proclamation is repeated verbatim from Chapter 1, establishing textual continuity and suggesting the Buddha’s consistent message despite varying contexts.</w:t>
      </w:r>
    </w:p>
    <w:p>
      <w:pPr>
        <w:pStyle w:val="BodyText"/>
      </w:pPr>
      <w:r>
        <w:rPr>
          <w:b/>
          <w:bCs/>
        </w:rPr>
        <w:t xml:space="preserve">Analysis 104</w:t>
      </w:r>
      <w:r>
        <w:t xml:space="preserve">: 2.</w:t>
      </w:r>
      <w:r>
        <w:t xml:space="preserve"> </w:t>
      </w:r>
      <w:r>
        <w:rPr>
          <w:b/>
          <w:bCs/>
        </w:rPr>
        <w:t xml:space="preserve">Philosophical Note [Cf. Process Theology]</w:t>
      </w:r>
      <w:r>
        <w:t xml:space="preserve">: This aligns with Whitehead’s notion of God not as transcendent ruler but as the principle of persuasive transformation that operates within all becoming. The Buddha as</w:t>
      </w:r>
      <w:r>
        <w:t xml:space="preserve"> </w:t>
      </w:r>
      <w:r>
        <w:t xml:space="preserve">“Tathāgata”</w:t>
      </w:r>
      <w:r>
        <w:t xml:space="preserve"> </w:t>
      </w:r>
      <w:r>
        <w:t xml:space="preserve">(Thus-Gone-One) represents not personal deity but the structural principle of enlightenment available at all times and places.</w:t>
      </w:r>
    </w:p>
    <w:p>
      <w:pPr>
        <w:pStyle w:val="BodyText"/>
      </w:pPr>
      <w:r>
        <w:rPr>
          <w:b/>
          <w:bCs/>
        </w:rPr>
        <w:t xml:space="preserve">Analysis 105</w:t>
      </w:r>
      <w:r>
        <w:t xml:space="preserve">: 3.</w:t>
      </w:r>
      <w:r>
        <w:t xml:space="preserve"> </w:t>
      </w:r>
      <w:r>
        <w:rPr>
          <w:b/>
          <w:bCs/>
        </w:rPr>
        <w:t xml:space="preserve">Linguistic Note [Etymology]</w:t>
      </w:r>
      <w:r>
        <w:t xml:space="preserve">: The ten-fold epithet appears throughout the Lotus Sutra and Buddhist canon generally. These ten are considered comprehensive because they describe the Buddha’s understanding (first four), authority (next four), and function (last two). The comprehensiveness suggests not arbitrary enumeration but systematic phenomenology of enlightenment.</w:t>
      </w:r>
    </w:p>
    <w:p>
      <w:pPr>
        <w:pStyle w:val="BodyText"/>
      </w:pPr>
      <w:r>
        <w:rPr>
          <w:b/>
          <w:bCs/>
        </w:rPr>
        <w:t xml:space="preserve">Analysis 106</w:t>
      </w:r>
      <w:r>
        <w:t xml:space="preserve">: 4.</w:t>
      </w:r>
      <w:r>
        <w:t xml:space="preserve"> </w:t>
      </w:r>
      <w:r>
        <w:rPr>
          <w:b/>
          <w:bCs/>
        </w:rPr>
        <w:t xml:space="preserve">Philosophical Connection [Cf. Phenomenological Hermeneutics]</w:t>
      </w:r>
      <w:r>
        <w:t xml:space="preserve">: Gadamer’s fusion of horizons (Horizontverschmelzung) describes understanding as the meeting of interpreter and text in their respective historicities. The Buddha’s teaching method parallels this: the Buddha’s wisdom meets beings’ conditions, and understanding emerges from the encounter.</w:t>
      </w:r>
    </w:p>
    <w:p>
      <w:pPr>
        <w:pStyle w:val="BodyText"/>
      </w:pPr>
      <w:r>
        <w:rPr>
          <w:b/>
          <w:bCs/>
        </w:rPr>
        <w:t xml:space="preserve">Analysis 107</w:t>
      </w:r>
      <w:r>
        <w:t xml:space="preserve">: 5.</w:t>
      </w:r>
      <w:r>
        <w:t xml:space="preserve"> </w:t>
      </w:r>
      <w:r>
        <w:rPr>
          <w:b/>
          <w:bCs/>
        </w:rPr>
        <w:t xml:space="preserve">Systems Theory Parallel [Homeostasis and Adaptation]</w:t>
      </w:r>
      <w:r>
        <w:t xml:space="preserve">: This describes what systems theorists call</w:t>
      </w:r>
      <w:r>
        <w:t xml:space="preserve"> </w:t>
      </w:r>
      <w:r>
        <w:t xml:space="preserve">“equifinality”</w:t>
      </w:r>
      <w:r>
        <w:t xml:space="preserve">—the principle that diverse initial conditions can lead to similar end states through adaptive processes. Despite different starting points (dull vs. sharp faculties, lazy vs. diligent), all beings tend toward enlightenment through the dharma’s influence.</w:t>
      </w:r>
    </w:p>
    <w:p>
      <w:pPr>
        <w:pStyle w:val="BodyText"/>
      </w:pPr>
      <w:r>
        <w:rPr>
          <w:b/>
          <w:bCs/>
        </w:rPr>
        <w:t xml:space="preserve">Analysis 108</w:t>
      </w:r>
      <w:r>
        <w:t xml:space="preserve">: 6.</w:t>
      </w:r>
      <w:r>
        <w:t xml:space="preserve"> </w:t>
      </w:r>
      <w:r>
        <w:rPr>
          <w:b/>
          <w:bCs/>
        </w:rPr>
        <w:t xml:space="preserve">Contemporary Relevance [Trauma-Informed Teaching]</w:t>
      </w:r>
      <w:r>
        <w:t xml:space="preserve">: Modern therapeutic understanding recognizes that effective transformation requires meeting clients where they are, allowing autonomy in pacing, and avoiding re-traumatization through premature exposure to overwhelming truths. The Buddha’s method described here anticipates these principles by millennia.</w:t>
      </w:r>
    </w:p>
    <w:p>
      <w:pPr>
        <w:pStyle w:val="BodyText"/>
      </w:pPr>
      <w:r>
        <w:rPr>
          <w:b/>
          <w:bCs/>
        </w:rPr>
        <w:t xml:space="preserve">Analysis 109</w:t>
      </w:r>
      <w:r>
        <w:t xml:space="preserve">: 7.</w:t>
      </w:r>
      <w:r>
        <w:t xml:space="preserve"> </w:t>
      </w:r>
      <w:r>
        <w:rPr>
          <w:b/>
          <w:bCs/>
        </w:rPr>
        <w:t xml:space="preserve">Epistemological Note [Cf. Tacit Knowledge]</w:t>
      </w:r>
      <w:r>
        <w:t xml:space="preserve">: Polanyi’s distinction between explicit and tacit knowledge parallels this point. Beings practice the dharma without full conscious understanding of its effects, yet the dharma produces transformation nonetheless. Enlightenment is not primarily intellectual but constitutive of being itself.</w:t>
      </w:r>
    </w:p>
    <w:p>
      <w:pPr>
        <w:pStyle w:val="BodyText"/>
      </w:pPr>
      <w:r>
        <w:rPr>
          <w:b/>
          <w:bCs/>
        </w:rPr>
        <w:t xml:space="preserve">Analysis 110</w:t>
      </w:r>
      <w:r>
        <w:t xml:space="preserve">: 8.</w:t>
      </w:r>
      <w:r>
        <w:t xml:space="preserve"> </w:t>
      </w:r>
      <w:r>
        <w:rPr>
          <w:b/>
          <w:bCs/>
        </w:rPr>
        <w:t xml:space="preserve">Omniscience [Redefined from Traditional Theism]</w:t>
      </w:r>
      <w:r>
        <w:t xml:space="preserve">: This description of Buddha-omniscience differs fundamentally from monotheistic conceptions. The Buddha’s omniscience is not arbitrary or external but consists in perfect knowledge of causal relationships and the nature of beings. It is thereby knowable in principle to any being who awakens to the same understanding.</w:t>
      </w:r>
    </w:p>
    <w:p>
      <w:pPr>
        <w:pStyle w:val="BodyText"/>
      </w:pPr>
      <w:r>
        <w:rPr>
          <w:b/>
          <w:bCs/>
        </w:rPr>
        <w:t xml:space="preserve">Analysis 111</w:t>
      </w:r>
      <w:r>
        <w:t xml:space="preserve">: 9.</w:t>
      </w:r>
      <w:r>
        <w:t xml:space="preserve"> </w:t>
      </w:r>
      <w:r>
        <w:rPr>
          <w:b/>
          <w:bCs/>
        </w:rPr>
        <w:t xml:space="preserve">Scientific Parallel [Quantum Field Theory]</w:t>
      </w:r>
      <w:r>
        <w:t xml:space="preserve">: In quantum field theory, the underlying reality is not particles but fields—oscillations in quantum fields. What we perceive as diverse particles are excitations of these universal fields under different conditions. Similarly, the Buddhist dharma is the universal field of interconnection, with all apparent beings as localized excitations of that field.</w:t>
      </w:r>
    </w:p>
    <w:p>
      <w:pPr>
        <w:pStyle w:val="BodyText"/>
      </w:pPr>
      <w:r>
        <w:rPr>
          <w:b/>
          <w:bCs/>
        </w:rPr>
        <w:t xml:space="preserve">Analysis 112</w:t>
      </w:r>
      <w:r>
        <w:t xml:space="preserve">: 10.</w:t>
      </w:r>
      <w:r>
        <w:t xml:space="preserve"> </w:t>
      </w:r>
      <w:r>
        <w:rPr>
          <w:b/>
          <w:bCs/>
        </w:rPr>
        <w:t xml:space="preserve">Philosophical Connection [Heideggerian Nothingness]</w:t>
      </w:r>
      <w:r>
        <w:t xml:space="preserve">: Heidegger’s das Nichts (The Nothing) is not mere non-being but the ontological difference that allows being to emerge as manifest. Similarly, emptiness (śūnyatā) in Madhyamaka Buddhism is not annihilation but the non-substantiality that enables all phenomena to arise.</w:t>
      </w:r>
    </w:p>
    <w:p>
      <w:pPr>
        <w:pStyle w:val="BodyText"/>
      </w:pPr>
      <w:r>
        <w:rPr>
          <w:b/>
          <w:bCs/>
        </w:rPr>
        <w:t xml:space="preserve">Analysis 113</w:t>
      </w:r>
      <w:r>
        <w:t xml:space="preserve">: 11.</w:t>
      </w:r>
      <w:r>
        <w:t xml:space="preserve"> </w:t>
      </w:r>
      <w:r>
        <w:rPr>
          <w:b/>
          <w:bCs/>
        </w:rPr>
        <w:t xml:space="preserve">Cross-Reference [Ch. 2 - Skillful Means]</w:t>
      </w:r>
      <w:r>
        <w:t xml:space="preserve">: This completes the circle of Chapter 2’s teaching. Skillful means are possible because of emptiness—because reality has no fixed essence and can manifest in infinite ways according to conditions. The dharma’s flexibility is not weakness but an expression of its ultimate truth.</w:t>
      </w:r>
    </w:p>
    <w:p>
      <w:pPr>
        <w:pStyle w:val="BodyText"/>
      </w:pPr>
      <w:r>
        <w:rPr>
          <w:b/>
          <w:bCs/>
        </w:rPr>
        <w:t xml:space="preserve">Analysis 114</w:t>
      </w:r>
      <w:r>
        <w:t xml:space="preserve">: 12.</w:t>
      </w:r>
      <w:r>
        <w:t xml:space="preserve"> </w:t>
      </w:r>
      <w:r>
        <w:rPr>
          <w:b/>
          <w:bCs/>
        </w:rPr>
        <w:t xml:space="preserve">Philosophical Problem [Cf. Contemporary Epistemology]</w:t>
      </w:r>
      <w:r>
        <w:t xml:space="preserve">: The tension between epistemic humility (admitting the limits of our knowledge) and epistemic confidence (trusting that our understanding is adequate for practical purposes) is a central problem in contemporary philosophy of science. Buddhist epistemology resolves this by distinguishing the level of conventional truth (where specific teachings are adaptive and contextual) from ultimate truth (emptiness and interconnection).</w:t>
      </w:r>
    </w:p>
    <w:p>
      <w:pPr>
        <w:pStyle w:val="BodyText"/>
      </w:pPr>
      <w:r>
        <w:rPr>
          <w:b/>
          <w:bCs/>
        </w:rPr>
        <w:t xml:space="preserve">Analysis 115</w:t>
      </w:r>
      <w:r>
        <w:t xml:space="preserve">: 13.</w:t>
      </w:r>
      <w:r>
        <w:t xml:space="preserve"> </w:t>
      </w:r>
      <w:r>
        <w:rPr>
          <w:b/>
          <w:bCs/>
        </w:rPr>
        <w:t xml:space="preserve">Literary Note [Stylistic Analysis]</w:t>
      </w:r>
      <w:r>
        <w:t xml:space="preserve">: The verse uses anaphora (repetition of opening words) and parallel structure to create rhythmic emphasis. The progression from clouds to rain to vegetation to growth mirrors the logical progression from Buddha’s teaching to its reception to beings’ transformation.</w:t>
      </w:r>
    </w:p>
    <w:p>
      <w:pPr>
        <w:pStyle w:val="BodyText"/>
      </w:pPr>
      <w:r>
        <w:rPr>
          <w:b/>
          <w:bCs/>
        </w:rPr>
        <w:t xml:space="preserve">Analysis 116</w:t>
      </w:r>
      <w:r>
        <w:t xml:space="preserve">: 14.</w:t>
      </w:r>
      <w:r>
        <w:t xml:space="preserve"> </w:t>
      </w:r>
      <w:r>
        <w:rPr>
          <w:b/>
          <w:bCs/>
        </w:rPr>
        <w:t xml:space="preserve">Ethical Implication [Social Justice]</w:t>
      </w:r>
      <w:r>
        <w:t xml:space="preserve">: This principle has profound implications for Buddhist ethics and its application to contemporary social issues. A Buddhist approach to justice cannot be based on categorical discrimination but must penetrate to the actual conditions and capacities of those involved. Compare to restorative justice approaches that emphasize understanding conditions over categorical punishment.</w:t>
      </w:r>
    </w:p>
    <w:p>
      <w:pPr>
        <w:pStyle w:val="BodyText"/>
      </w:pPr>
      <w:r>
        <w:rPr>
          <w:b/>
          <w:bCs/>
        </w:rPr>
        <w:t xml:space="preserve">Analysis 117</w:t>
      </w:r>
      <w:r>
        <w:t xml:space="preserve">: 15.</w:t>
      </w:r>
      <w:r>
        <w:t xml:space="preserve"> </w:t>
      </w:r>
      <w:r>
        <w:rPr>
          <w:b/>
          <w:bCs/>
        </w:rPr>
        <w:t xml:space="preserve">Linguistic Note [The Three Knowledges]</w:t>
      </w:r>
      <w:r>
        <w:t xml:space="preserve">: The</w:t>
      </w:r>
      <w:r>
        <w:t xml:space="preserve"> </w:t>
      </w:r>
      <w:r>
        <w:t xml:space="preserve">“three knowledges”</w:t>
      </w:r>
      <w:r>
        <w:t xml:space="preserve"> </w:t>
      </w:r>
      <w:r>
        <w:t xml:space="preserve">comprise: (1)</w:t>
      </w:r>
      <w:r>
        <w:t xml:space="preserve"> </w:t>
      </w:r>
      <w:r>
        <w:rPr>
          <w:i/>
          <w:iCs/>
        </w:rPr>
        <w:t xml:space="preserve">pubbe-nivāsānussati-ñāṇa</w:t>
      </w:r>
      <w:r>
        <w:t xml:space="preserve"> </w:t>
      </w:r>
      <w:r>
        <w:t xml:space="preserve">(knowledge of past lives), (2)</w:t>
      </w:r>
      <w:r>
        <w:t xml:space="preserve"> </w:t>
      </w:r>
      <w:r>
        <w:rPr>
          <w:i/>
          <w:iCs/>
        </w:rPr>
        <w:t xml:space="preserve">cutūpapatti-ñāṇa</w:t>
      </w:r>
      <w:r>
        <w:t xml:space="preserve"> </w:t>
      </w:r>
      <w:r>
        <w:t xml:space="preserve">(knowledge of death and rebirth), (3)</w:t>
      </w:r>
      <w:r>
        <w:t xml:space="preserve"> </w:t>
      </w:r>
      <w:r>
        <w:rPr>
          <w:i/>
          <w:iCs/>
        </w:rPr>
        <w:t xml:space="preserve">āsavakkhaya-ñāṇa</w:t>
      </w:r>
      <w:r>
        <w:t xml:space="preserve"> </w:t>
      </w:r>
      <w:r>
        <w:t xml:space="preserve">(knowledge of destruction of all mental outflows/afflictions). These are traditionally associated with arhat achievement in Theravāda Buddhist literature.</w:t>
      </w:r>
    </w:p>
    <w:p>
      <w:pPr>
        <w:pStyle w:val="BodyText"/>
      </w:pPr>
      <w:r>
        <w:rPr>
          <w:b/>
          <w:bCs/>
        </w:rPr>
        <w:t xml:space="preserve">Analysis 118</w:t>
      </w:r>
      <w:r>
        <w:t xml:space="preserve">: 16.</w:t>
      </w:r>
      <w:r>
        <w:t xml:space="preserve"> </w:t>
      </w:r>
      <w:r>
        <w:rPr>
          <w:b/>
          <w:bCs/>
        </w:rPr>
        <w:t xml:space="preserve">Cross-Reference [Ch. 13-16 - Bodhisattva Practice]</w:t>
      </w:r>
      <w:r>
        <w:t xml:space="preserve">: The introduction of Bodhisattva practice here anticipates the detailed exploration of bodhisattva paths in Chapters 13-16, where individual liberation is revealed as merely the doorway to engaged enlightenment.</w:t>
      </w:r>
    </w:p>
    <w:p>
      <w:pPr>
        <w:pStyle w:val="BodyText"/>
      </w:pPr>
      <w:r>
        <w:rPr>
          <w:b/>
          <w:bCs/>
        </w:rPr>
        <w:t xml:space="preserve">Analysis 119</w:t>
      </w:r>
      <w:r>
        <w:t xml:space="preserve">: 17.</w:t>
      </w:r>
      <w:r>
        <w:t xml:space="preserve"> </w:t>
      </w:r>
      <w:r>
        <w:rPr>
          <w:b/>
          <w:bCs/>
        </w:rPr>
        <w:t xml:space="preserve">Epistemological Implication [Cf. Whitehead’s Fallacy of Misplaced Concreteness]</w:t>
      </w:r>
      <w:r>
        <w:t xml:space="preserve">: We must avoid the fallacy of treating explicit verbal teaching as identical to the dharma itself. The teaching is a pointer, a skillful representation, never the full thing. Yet this does not make the teaching false—only inevitably partial. This principle applies to all religious and philosophical teaching.</w:t>
      </w:r>
    </w:p>
    <w:p>
      <w:pPr>
        <w:pStyle w:val="BodyText"/>
      </w:pPr>
      <w:r>
        <w:rPr>
          <w:b/>
          <w:bCs/>
        </w:rPr>
        <w:t xml:space="preserve">Analysis 120</w:t>
      </w:r>
      <w:r>
        <w:t xml:space="preserve">: 18.</w:t>
      </w:r>
      <w:r>
        <w:t xml:space="preserve"> </w:t>
      </w:r>
      <w:r>
        <w:rPr>
          <w:b/>
          <w:bCs/>
        </w:rPr>
        <w:t xml:space="preserve">Psychological Wisdom [Stages of Development]</w:t>
      </w:r>
      <w:r>
        <w:t xml:space="preserve">: This parallels contemporary developmental psychology’s recognition that different developmental stages are simultaneously: (a) complete and valid in themselves, (b) surpassable through further growth, (c) all part of a single developmental trajectory. A child’s cognitive capacities are real and functional, not merely inadequate versions of adult cognition, yet they also point toward development.</w:t>
      </w:r>
    </w:p>
    <w:p>
      <w:pPr>
        <w:pStyle w:val="BodyText"/>
      </w:pPr>
      <w:r>
        <w:rPr>
          <w:b/>
          <w:bCs/>
        </w:rPr>
        <w:t xml:space="preserve">Analysis 121</w:t>
      </w:r>
      <w:r>
        <w:t xml:space="preserve">: 19.</w:t>
      </w:r>
      <w:r>
        <w:t xml:space="preserve"> </w:t>
      </w:r>
      <w:r>
        <w:rPr>
          <w:b/>
          <w:bCs/>
        </w:rPr>
        <w:t xml:space="preserve">Doctrinal Issue [Śrāvaka Criticism]</w:t>
      </w:r>
      <w:r>
        <w:t xml:space="preserve">: The Lotus Sutra’s later explicit assertion that Śrāvakas will eventually become Bodhisattvas (see Chapter 8) occasioned criticism from Buddhist schools that saw this as devaluing their path. The Medicinal Herbs teaching addresses this by showing all paths as receiving equal</w:t>
      </w:r>
      <w:r>
        <w:t xml:space="preserve"> </w:t>
      </w:r>
      <w:r>
        <w:t xml:space="preserve">“rain”</w:t>
      </w:r>
      <w:r>
        <w:t xml:space="preserve"> </w:t>
      </w:r>
      <w:r>
        <w:t xml:space="preserve">while developing at different paces—a resolution through principle rather than dismissal.</w:t>
      </w:r>
    </w:p>
    <w:p>
      <w:pPr>
        <w:pStyle w:val="BodyText"/>
      </w:pPr>
      <w:r>
        <w:rPr>
          <w:b/>
          <w:bCs/>
        </w:rPr>
        <w:t xml:space="preserve">Analysis 122</w:t>
      </w:r>
      <w:r>
        <w:t xml:space="preserve">: 20.</w:t>
      </w:r>
      <w:r>
        <w:t xml:space="preserve"> </w:t>
      </w:r>
      <w:r>
        <w:rPr>
          <w:b/>
          <w:bCs/>
        </w:rPr>
        <w:t xml:space="preserve">Critical Interpretation [Doctrinal Shift]</w:t>
      </w:r>
      <w:r>
        <w:t xml:space="preserve">: This explicit statement marks a decisive turning point in the Lotus Sutra. Previous chapters prepared the ground; this statement completes the revolution. No being is finally excluded from Buddhahood. This teaching occasioned the most intense debates between Buddhist schools—some accepting it as revelation, others viewing it as violation of established teaching.</w:t>
      </w:r>
    </w:p>
    <w:p>
      <w:pPr>
        <w:pStyle w:val="BodyText"/>
      </w:pPr>
      <w:r>
        <w:rPr>
          <w:b/>
          <w:bCs/>
        </w:rPr>
        <w:t xml:space="preserve">Analysis 123</w:t>
      </w:r>
      <w:r>
        <w:t xml:space="preserve">: 22.</w:t>
      </w:r>
      <w:r>
        <w:t xml:space="preserve"> </w:t>
      </w:r>
      <w:r>
        <w:rPr>
          <w:b/>
          <w:bCs/>
        </w:rPr>
        <w:t xml:space="preserve">Pedagogical Principle</w:t>
      </w:r>
      <w:r>
        <w:t xml:space="preserve">: The Buddha’s restraint in not immediately teaching all-knowing wisdom reflects a profound insight: Truth cannot be transferred directly but must be realized through each being’s own investigation and gradual embodiment. This principle has implications for all teaching and communication.</w:t>
      </w:r>
    </w:p>
    <w:p>
      <w:pPr>
        <w:pStyle w:val="BodyText"/>
      </w:pPr>
      <w:r>
        <w:rPr>
          <w:b/>
          <w:bCs/>
        </w:rPr>
        <w:t xml:space="preserve">Analysis 124</w:t>
      </w:r>
      <w:r>
        <w:t xml:space="preserve">: 23.</w:t>
      </w:r>
      <w:r>
        <w:t xml:space="preserve"> </w:t>
      </w:r>
      <w:r>
        <w:rPr>
          <w:b/>
          <w:bCs/>
        </w:rPr>
        <w:t xml:space="preserve">Rhetorical Function</w:t>
      </w:r>
      <w:r>
        <w:t xml:space="preserve">: The Buddha’s explicit praise of Mahākāśyapa and the assembly serves to validate their readiness to receive the more advanced teachings that follow in subsequent chapters.</w:t>
      </w:r>
    </w:p>
    <w:p>
      <w:pPr>
        <w:pStyle w:val="Heading1"/>
      </w:pPr>
      <w:r>
        <w:t xml:space="preserve">Chapter 6: Prophecies</w:t>
      </w:r>
    </w:p>
    <w:p>
      <w:pPr>
        <w:pStyle w:val="Heading2"/>
      </w:pPr>
      <w:r>
        <w:t xml:space="preserve">SCHOLARLY APPARATUS</w:t>
      </w:r>
    </w:p>
    <w:p>
      <w:pPr>
        <w:pStyle w:val="FirstParagraph"/>
      </w:pPr>
      <w:r>
        <w:rPr>
          <w:b/>
          <w:bCs/>
        </w:rPr>
        <w:t xml:space="preserve">Note 50</w:t>
      </w:r>
      <w:r>
        <w:t xml:space="preserve">: The Buddha addresses Mahākāśyapa directly, the most senior of his great disciples and the one who represents the epitome of ascetic practice:</w:t>
      </w:r>
    </w:p>
    <w:p>
      <w:pPr>
        <w:pStyle w:val="BodyText"/>
      </w:pPr>
      <w:r>
        <w:rPr>
          <w:b/>
          <w:bCs/>
        </w:rPr>
        <w:t xml:space="preserve">Note 51</w:t>
      </w:r>
      <w:r>
        <w:t xml:space="preserve">:</w:t>
      </w:r>
      <w:r>
        <w:t xml:space="preserve"> </w:t>
      </w:r>
      <w:r>
        <w:rPr>
          <w:b/>
          <w:bCs/>
        </w:rPr>
        <w:t xml:space="preserve">First</w:t>
      </w:r>
      <w:r>
        <w:t xml:space="preserve">, Mahākāśyapa—the archetype of the austere arhat, famous for practicing asceticism in ragged clothing and living in cemeteries—will become a Buddha. This is revolutionary. Mahākāśyapa represents the ideal of the old teaching: mastery through renunciation, enlightenment through cutting attachments. Yet he will not</w:t>
      </w:r>
      <w:r>
        <w:t xml:space="preserve"> </w:t>
      </w:r>
      <w:r>
        <w:t xml:space="preserve">“finally enter nirvana”</w:t>
      </w:r>
      <w:r>
        <w:t xml:space="preserve"> </w:t>
      </w:r>
      <w:r>
        <w:t xml:space="preserve">as śrāvakas are traditionally understood; rather, his ascetic practice is revealed as part of a Bodhisattva path extending infinitely into the future.</w:t>
      </w:r>
      <w:r>
        <w:rPr>
          <w:rStyle w:val="FootnoteReference"/>
        </w:rPr>
        <w:footnoteReference w:id="27"/>
      </w:r>
      <w:r>
        <w:rPr>
          <w:b/>
          <w:bCs/>
        </w:rPr>
        <w:t xml:space="preserve">Second</w:t>
      </w:r>
      <w:r>
        <w:t xml:space="preserve">, the Buddha predicts not just a final enlightenment but an entire future career spanning the veneration of</w:t>
      </w:r>
      <w:r>
        <w:t xml:space="preserve"> </w:t>
      </w:r>
      <w:r>
        <w:t xml:space="preserve">“three hundred million billion Buddhas.”</w:t>
      </w:r>
      <w:r>
        <w:t xml:space="preserve"> </w:t>
      </w:r>
      <w:r>
        <w:t xml:space="preserve">This is an unimaginably vast future—across countless kalpas, Mahākāśyapa will continue to practice, to serve, to accumulate merit through offerings and dharma-proclamation. The prophecy thereby reveals that Buddhahood is not an ending but a transformation into endless beneficent activity.</w:t>
      </w:r>
      <w:r>
        <w:rPr>
          <w:rStyle w:val="FootnoteReference"/>
        </w:rPr>
        <w:footnoteReference w:id="28"/>
      </w:r>
      <w:r>
        <w:rPr>
          <w:b/>
          <w:bCs/>
        </w:rPr>
        <w:t xml:space="preserve">Third</w:t>
      </w:r>
      <w:r>
        <w:t xml:space="preserve">, the detailed description of Mahākāśyapa’s future Buddha-realm emphasizes its purity and perfect conditions.</w:t>
      </w:r>
      <w:r>
        <w:t xml:space="preserve"> </w:t>
      </w:r>
      <w:r>
        <w:t xml:space="preserve">“Lapis lazuli shall be its soil”</w:t>
      </w:r>
      <w:r>
        <w:t xml:space="preserve">—a realm composed of the most precious substances, a manifestation of wisdom perfected. The complete absence of suffering realms (no hell-beings, hungry ghosts, or animals) reflects not cruelty but the consequence of the Buddha’s perfected teaching—beings naturally gravitate toward virtue when dharma-teaching is so perfect.</w:t>
      </w:r>
      <w:r>
        <w:rPr>
          <w:rStyle w:val="FootnoteReference"/>
        </w:rPr>
        <w:footnoteReference w:id="29"/>
      </w:r>
      <w:r>
        <w:rPr>
          <w:b/>
          <w:bCs/>
        </w:rPr>
        <w:t xml:space="preserve">Fourth</w:t>
      </w:r>
      <w:r>
        <w:t xml:space="preserve">, the prophecy specifies that</w:t>
      </w:r>
      <w:r>
        <w:t xml:space="preserve"> </w:t>
      </w:r>
      <w:r>
        <w:t xml:space="preserve">“demons and demonic beings exist, they all protect the Buddha-dharma.”</w:t>
      </w:r>
      <w:r>
        <w:t xml:space="preserve"> </w:t>
      </w:r>
      <w:r>
        <w:t xml:space="preserve">This is a profound inversion. Rather than demons being opposed to dharma, in the perfected realm of a Buddha, even demonic beings are transformed into protectors of the teaching. This suggests that enlightenment is not about eliminating opposition but about transforming all forces—even those initially antagonistic—into servants of liberation.</w:t>
      </w:r>
      <w:r>
        <w:rPr>
          <w:rStyle w:val="FootnoteReference"/>
        </w:rPr>
        <w:footnoteReference w:id="30"/>
      </w:r>
    </w:p>
    <w:p>
      <w:pPr>
        <w:pStyle w:val="BodyText"/>
      </w:pPr>
      <w:r>
        <w:rPr>
          <w:b/>
          <w:bCs/>
        </w:rPr>
        <w:t xml:space="preserve">Note 52</w:t>
      </w:r>
      <w:r>
        <w:t xml:space="preserve">: The Buddha then elaborates in verse to emphasize and amplify:</w:t>
      </w:r>
    </w:p>
    <w:p>
      <w:pPr>
        <w:pStyle w:val="BodyText"/>
      </w:pPr>
      <w:r>
        <w:rPr>
          <w:b/>
          <w:bCs/>
        </w:rPr>
        <w:t xml:space="preserve">Note 53</w:t>
      </w:r>
      <w:r>
        <w:t xml:space="preserve">: The verse shifts focus subtly from the cosmic scope (</w:t>
      </w:r>
      <w:r>
        <w:t xml:space="preserve">“three hundred million billion Buddhas”</w:t>
      </w:r>
      <w:r>
        <w:t xml:space="preserve">) to the internality of Mahākāśyapa’s practice (</w:t>
      </w:r>
      <w:r>
        <w:t xml:space="preserve">“pure conduct,”</w:t>
      </w:r>
      <w:r>
        <w:t xml:space="preserve"> </w:t>
      </w:r>
      <w:r>
        <w:t xml:space="preserve">“Buddha-wisdom”</w:t>
      </w:r>
      <w:r>
        <w:t xml:space="preserve">). It emphasizes that becoming a Buddha is not magical transformation but the culmination of genuine spiritual practice—</w:t>
      </w:r>
      <w:r>
        <w:t xml:space="preserve">“cultivating all supreme wisdom”</w:t>
      </w:r>
      <w:r>
        <w:t xml:space="preserve"> </w:t>
      </w:r>
      <w:r>
        <w:t xml:space="preserve">over infinite time.</w:t>
      </w:r>
    </w:p>
    <w:p>
      <w:pPr>
        <w:pStyle w:val="BodyText"/>
      </w:pPr>
      <w:r>
        <w:rPr>
          <w:b/>
          <w:bCs/>
        </w:rPr>
        <w:t xml:space="preserve">Note 54</w:t>
      </w:r>
      <w:r>
        <w:t xml:space="preserve">: These descriptions might seem merely decorative, but they serve a philosophical function. The realm’s perfection is not arbitrary ornamentation but a systematic manifestation of enlightened understanding. Each detail—the lapis lazuli soil, the precious trees, the cords of gold—represents an aspect of perfected wisdom rendered in physical form.</w:t>
      </w:r>
      <w:r>
        <w:rPr>
          <w:rStyle w:val="FootnoteReference"/>
        </w:rPr>
        <w:footnoteReference w:id="31"/>
      </w:r>
      <w:r>
        <w:t xml:space="preserve"> </w:t>
      </w:r>
      <w:r>
        <w:t xml:space="preserve">The</w:t>
      </w:r>
      <w:r>
        <w:t xml:space="preserve"> </w:t>
      </w:r>
      <w:r>
        <w:t xml:space="preserve">“wondrous fragrance”</w:t>
      </w:r>
      <w:r>
        <w:t xml:space="preserve"> </w:t>
      </w:r>
      <w:r>
        <w:t xml:space="preserve">and</w:t>
      </w:r>
      <w:r>
        <w:t xml:space="preserve"> </w:t>
      </w:r>
      <w:r>
        <w:t xml:space="preserve">“scattered flowers”</w:t>
      </w:r>
      <w:r>
        <w:t xml:space="preserve"> </w:t>
      </w:r>
      <w:r>
        <w:t xml:space="preserve">are particularly significant: they suggest that in the Buddha’s perfected realm, even sense-experience spontaneously evokes the dharma. Every sight is dharma-teaching, every sound awakens mindfulness.</w:t>
      </w:r>
      <w:r>
        <w:rPr>
          <w:rStyle w:val="FootnoteReference"/>
        </w:rPr>
        <w:footnoteReference w:id="32"/>
      </w:r>
    </w:p>
    <w:p>
      <w:pPr>
        <w:pStyle w:val="BodyText"/>
      </w:pPr>
      <w:r>
        <w:rPr>
          <w:b/>
          <w:bCs/>
        </w:rPr>
        <w:t xml:space="preserve">Note 55</w:t>
      </w:r>
      <w:r>
        <w:t xml:space="preserve">: This moment is critical. The other great disciples witness Mahākāśyapa receiving his prophecy and realize that they too are eligible for Buddhahood. The</w:t>
      </w:r>
      <w:r>
        <w:t xml:space="preserve"> </w:t>
      </w:r>
      <w:r>
        <w:t xml:space="preserve">“trembling”</w:t>
      </w:r>
      <w:r>
        <w:t xml:space="preserve"> </w:t>
      </w:r>
      <w:r>
        <w:t xml:space="preserve">is not mere physical reaction but a transformation of understanding—the recognition that what seemed impossible is now proclaimed as certain.</w:t>
      </w:r>
      <w:r>
        <w:rPr>
          <w:rStyle w:val="FootnoteReference"/>
        </w:rPr>
        <w:footnoteReference w:id="33"/>
      </w:r>
    </w:p>
    <w:p>
      <w:pPr>
        <w:pStyle w:val="BodyText"/>
      </w:pPr>
      <w:r>
        <w:rPr>
          <w:b/>
          <w:bCs/>
        </w:rPr>
        <w:t xml:space="preserve">Note 56</w:t>
      </w:r>
      <w:r>
        <w:t xml:space="preserve">: The verse also reveals profound spiritual psychology. The disciples are not rejecting the teaching but expressing a kind of humility born of long discipleship under the old teaching. For years, they understood themselves as</w:t>
      </w:r>
      <w:r>
        <w:t xml:space="preserve"> </w:t>
      </w:r>
      <w:r>
        <w:t xml:space="preserve">“final arhats”</w:t>
      </w:r>
      <w:r>
        <w:t xml:space="preserve">—those who would enter nirvana and not develop further. This sudden revelation that they are destined for Buddhahood feels almost too good to be true, and they seek confirmation not through logic but through the Buddha’s direct assurance.</w:t>
      </w:r>
      <w:r>
        <w:rPr>
          <w:rStyle w:val="FootnoteReference"/>
        </w:rPr>
        <w:footnoteReference w:id="34"/>
      </w:r>
    </w:p>
    <w:p>
      <w:pPr>
        <w:pStyle w:val="BodyText"/>
      </w:pPr>
      <w:r>
        <w:rPr>
          <w:b/>
          <w:bCs/>
        </w:rPr>
        <w:t xml:space="preserve">Note 57</w:t>
      </w:r>
      <w:r>
        <w:t xml:space="preserve">: The repetition of</w:t>
      </w:r>
      <w:r>
        <w:t xml:space="preserve"> </w:t>
      </w:r>
      <w:r>
        <w:t xml:space="preserve">“Great, Mighty World-Honored One”</w:t>
      </w:r>
      <w:r>
        <w:t xml:space="preserve"> </w:t>
      </w:r>
      <w:r>
        <w:t xml:space="preserve">frames the request within a relationship of complete trust and dependence. The disciples are not demanding but supplicating—and this supplication itself expresses receptivity.</w:t>
      </w:r>
    </w:p>
    <w:p>
      <w:pPr>
        <w:pStyle w:val="BodyText"/>
      </w:pPr>
      <w:r>
        <w:rPr>
          <w:b/>
          <w:bCs/>
        </w:rPr>
        <w:t xml:space="preserve">Note 58</w:t>
      </w:r>
      <w:r>
        <w:t xml:space="preserve">: The Buddha then addresses the disciples’ unspoken longing by granting prophecies to the other great disciples:</w:t>
      </w:r>
    </w:p>
    <w:p>
      <w:pPr>
        <w:pStyle w:val="BodyText"/>
      </w:pPr>
      <w:r>
        <w:rPr>
          <w:b/>
          <w:bCs/>
        </w:rPr>
        <w:t xml:space="preserve">Note 59</w:t>
      </w:r>
      <w:r>
        <w:t xml:space="preserve">: The Buddha then addresses Mahākātyāyana:</w:t>
      </w:r>
    </w:p>
    <w:p>
      <w:pPr>
        <w:pStyle w:val="BodyText"/>
      </w:pPr>
      <w:r>
        <w:rPr>
          <w:b/>
          <w:bCs/>
        </w:rPr>
        <w:t xml:space="preserve">Note 60</w:t>
      </w:r>
      <w:r>
        <w:t xml:space="preserve">: The verse elaborates:</w:t>
      </w:r>
    </w:p>
    <w:p>
      <w:pPr>
        <w:pStyle w:val="BodyText"/>
      </w:pPr>
      <w:r>
        <w:rPr>
          <w:b/>
          <w:bCs/>
        </w:rPr>
        <w:t xml:space="preserve">Note 61</w:t>
      </w:r>
      <w:r>
        <w:t xml:space="preserve">: The Buddha then addresses Maudgalyāyana:</w:t>
      </w:r>
    </w:p>
    <w:p>
      <w:pPr>
        <w:pStyle w:val="BodyText"/>
      </w:pPr>
      <w:r>
        <w:rPr>
          <w:b/>
          <w:bCs/>
        </w:rPr>
        <w:t xml:space="preserve">Note 62</w:t>
      </w:r>
      <w:r>
        <w:t xml:space="preserve">: The verse elaborates:</w:t>
      </w:r>
    </w:p>
    <w:p>
      <w:pPr>
        <w:pStyle w:val="BodyText"/>
      </w:pPr>
      <w:r>
        <w:rPr>
          <w:b/>
          <w:bCs/>
        </w:rPr>
        <w:t xml:space="preserve">Note 63</w:t>
      </w:r>
      <w:r>
        <w:t xml:space="preserve">: The verse emphasizes Maudgalyāyana’s long practice:</w:t>
      </w:r>
    </w:p>
    <w:p>
      <w:pPr>
        <w:pStyle w:val="BodyText"/>
      </w:pPr>
      <w:r>
        <w:rPr>
          <w:b/>
          <w:bCs/>
        </w:rPr>
        <w:t xml:space="preserve">Note 64</w:t>
      </w:r>
      <w:r>
        <w:t xml:space="preserve">: The Buddha then makes a sweeping promise that extends the significance of this chapter far beyond the three disciples named:</w:t>
      </w:r>
    </w:p>
    <w:p>
      <w:pPr>
        <w:pStyle w:val="BodyText"/>
      </w:pPr>
      <w:r>
        <w:rPr>
          <w:b/>
          <w:bCs/>
        </w:rPr>
        <w:t xml:space="preserve">Note 65</w:t>
      </w:r>
      <w:r>
        <w:t xml:space="preserve">: The disciples’ powerful emotional response—trembling with joy, weeping—reflects the transformation that occurs when one’s hidden potential is recognized by one who embodies that potential. It is in this recognition that awakening accelerates. The disciples had heard about Buddha-nature intellectually; now they experience it being recognized in themselves.</w:t>
      </w:r>
    </w:p>
    <w:p>
      <w:pPr>
        <w:pStyle w:val="Heading3"/>
      </w:pPr>
      <w:r>
        <w:t xml:space="preserve">Analytical Commentary (Moved from Text)</w:t>
      </w:r>
    </w:p>
    <w:p>
      <w:pPr>
        <w:pStyle w:val="FirstParagraph"/>
      </w:pPr>
      <w:r>
        <w:rPr>
          <w:b/>
          <w:bCs/>
        </w:rPr>
        <w:t xml:space="preserve">Analysis 1</w:t>
      </w:r>
      <w:r>
        <w:t xml:space="preserve">: This prophecy establishes several crucial points simultaneously:</w:t>
      </w:r>
    </w:p>
    <w:p>
      <w:pPr>
        <w:pStyle w:val="BodyText"/>
      </w:pPr>
      <w:r>
        <w:rPr>
          <w:b/>
          <w:bCs/>
        </w:rPr>
        <w:t xml:space="preserve">Analysis 2</w:t>
      </w:r>
      <w:r>
        <w:t xml:space="preserve">: This verse is extraordinarily moving. It expresses the disciples’ psychological state with remarkable candor: they have heard the teaching intellectually, yet something in them resists belief. They use a parable—the famished one encountering the king’s food—to express how theoretical permission is insufficient; they need experiential confirmation.</w:t>
      </w:r>
      <w:r>
        <w:rPr>
          <w:rStyle w:val="FootnoteReference"/>
        </w:rPr>
        <w:footnoteReference w:id="35"/>
      </w:r>
    </w:p>
    <w:p>
      <w:pPr>
        <w:pStyle w:val="BodyText"/>
      </w:pPr>
      <w:r>
        <w:rPr>
          <w:b/>
          <w:bCs/>
        </w:rPr>
        <w:t xml:space="preserve">Analysis 3</w:t>
      </w:r>
      <w:r>
        <w:t xml:space="preserve">: This prophecy reveals crucial aspects of Subodbi’s spiritual path and future realm:</w:t>
      </w:r>
    </w:p>
    <w:p>
      <w:pPr>
        <w:pStyle w:val="BodyText"/>
      </w:pPr>
      <w:r>
        <w:rPr>
          <w:b/>
          <w:bCs/>
        </w:rPr>
        <w:t xml:space="preserve">Analysis 4</w:t>
      </w:r>
      <w:r>
        <w:t xml:space="preserve">: This statement dramatically expands the scope of the prophecy-giving. The three named disciples are representatives; the promise of Buddhahood extends to all five hundred disciples assembled.</w:t>
      </w:r>
      <w:r>
        <w:rPr>
          <w:rStyle w:val="FootnoteReference"/>
        </w:rPr>
        <w:footnoteReference w:id="36"/>
      </w:r>
      <w:r>
        <w:t xml:space="preserve"> </w:t>
      </w:r>
      <w:r>
        <w:t xml:space="preserve">This is a complete reversal of the earlier limited teaching: not just extraordinary disciples but all of them—five hundred disciples—are destined for Buddhahood.</w:t>
      </w:r>
    </w:p>
    <w:p>
      <w:pPr>
        <w:pStyle w:val="BodyText"/>
      </w:pPr>
      <w:r>
        <w:rPr>
          <w:b/>
          <w:bCs/>
        </w:rPr>
        <w:t xml:space="preserve">Analysis 5</w:t>
      </w:r>
      <w:r>
        <w:t xml:space="preserve">: This expansion is significant both doctrinally and psychologically. Doctrinally, it extends the universal principle to a concrete community. Psychologically, it suggests that being included in such a sweeping promise of universal Buddhahood must profoundly transform the community’s understanding of their practice and their worth.</w:t>
      </w:r>
      <w:r>
        <w:rPr>
          <w:rStyle w:val="FootnoteReference"/>
        </w:rPr>
        <w:footnoteReference w:id="37"/>
      </w:r>
    </w:p>
    <w:p>
      <w:pPr>
        <w:pStyle w:val="BodyText"/>
      </w:pPr>
      <w:r>
        <w:rPr>
          <w:b/>
          <w:bCs/>
        </w:rPr>
        <w:t xml:space="preserve">Analysis 6</w:t>
      </w:r>
      <w:r>
        <w:t xml:space="preserve">: This chapter also establishes the pattern that will dominate the remainder of the Lotus Sutra. Many subsequent chapters will consist of:</w:t>
      </w:r>
      <w:r>
        <w:t xml:space="preserve"> </w:t>
      </w:r>
      <w:r>
        <w:t xml:space="preserve">1. The Buddha proclaiming some aspect of the teaching</w:t>
      </w:r>
      <w:r>
        <w:t xml:space="preserve"> </w:t>
      </w:r>
      <w:r>
        <w:t xml:space="preserve">2. Disciples asking for prophecy or clarification</w:t>
      </w:r>
      <w:r>
        <w:t xml:space="preserve"> </w:t>
      </w:r>
      <w:r>
        <w:t xml:space="preserve">3. The Buddha granting prophecies</w:t>
      </w:r>
      <w:r>
        <w:t xml:space="preserve"> </w:t>
      </w:r>
      <w:r>
        <w:t xml:space="preserve">4. Emotional celebration by the assembly</w:t>
      </w:r>
    </w:p>
    <w:p>
      <w:pPr>
        <w:pStyle w:val="BodyText"/>
      </w:pPr>
      <w:r>
        <w:rPr>
          <w:b/>
          <w:bCs/>
        </w:rPr>
        <w:t xml:space="preserve">Analysis 7</w:t>
      </w:r>
      <w:r>
        <w:t xml:space="preserve">: This is why prophecy is so important to the Lotus Sutra’s vision. It is not dogmatic assertion of a future truth but testimonial recognition of present Buddha-nature manifesting toward future enlightenment. Through prophecy, the disciples are freed from the confining interpretation of their role as</w:t>
      </w:r>
      <w:r>
        <w:t xml:space="preserve"> </w:t>
      </w:r>
      <w:r>
        <w:t xml:space="preserve">“final arhats”</w:t>
      </w:r>
      <w:r>
        <w:t xml:space="preserve"> </w:t>
      </w:r>
      <w:r>
        <w:t xml:space="preserve">and are opened to infinite possibility.</w:t>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Doctrinal Proclamation</w:t>
      </w:r>
      <w:r>
        <w:t xml:space="preserve">: It explicitly contradicts the earlier limited teaching that śrāvakas (direct disciples) reach final nirvana without further development. Here the Buddha declares all his great disciples will become Buddhas.</w:t>
      </w:r>
    </w:p>
    <w:p>
      <w:pPr>
        <w:pStyle w:val="BodyText"/>
      </w:pPr>
      <w:r>
        <w:rPr>
          <w:b/>
          <w:bCs/>
        </w:rPr>
        <w:t xml:space="preserve">Analysis 101</w:t>
      </w:r>
      <w:r>
        <w:t xml:space="preserve">: 2.</w:t>
      </w:r>
      <w:r>
        <w:t xml:space="preserve"> </w:t>
      </w:r>
      <w:r>
        <w:rPr>
          <w:b/>
          <w:bCs/>
        </w:rPr>
        <w:t xml:space="preserve">Experiential Validation</w:t>
      </w:r>
      <w:r>
        <w:t xml:space="preserve">: The disciples’ emotional response (trembling, weeping with joy) shows that hearing one’s own prophecy activates a transformative realization that theoretical knowledge about Buddha-nature could not produce.</w:t>
      </w:r>
    </w:p>
    <w:p>
      <w:pPr>
        <w:pStyle w:val="BodyText"/>
      </w:pPr>
      <w:r>
        <w:rPr>
          <w:b/>
          <w:bCs/>
        </w:rPr>
        <w:t xml:space="preserve">Analysis 102</w:t>
      </w:r>
      <w:r>
        <w:t xml:space="preserve">: 3.</w:t>
      </w:r>
      <w:r>
        <w:t xml:space="preserve"> </w:t>
      </w:r>
      <w:r>
        <w:rPr>
          <w:b/>
          <w:bCs/>
        </w:rPr>
        <w:t xml:space="preserve">Individual Variation within Universal Truth</w:t>
      </w:r>
      <w:r>
        <w:t xml:space="preserve">: Each prophecy differs—different Buddha-names, different Buddha-lands, different numbers of disciples and Bodhisattvas—yet all fulfill the same underlying truth. This illustrates perfectly the Medicinal Herbs principle: one dharma manifesting infinitely according to individual natures.</w:t>
      </w:r>
      <w:r>
        <w:rPr>
          <w:rStyle w:val="FootnoteReference"/>
        </w:rPr>
        <w:footnoteReference w:id="38"/>
      </w:r>
    </w:p>
    <w:p>
      <w:pPr>
        <w:pStyle w:val="BodyText"/>
      </w:pPr>
      <w:r>
        <w:rPr>
          <w:b/>
          <w:bCs/>
        </w:rPr>
        <w:t xml:space="preserve">Analysis 103</w:t>
      </w:r>
      <w:r>
        <w:t xml:space="preserve">: 4.</w:t>
      </w:r>
      <w:r>
        <w:t xml:space="preserve"> </w:t>
      </w:r>
      <w:r>
        <w:rPr>
          <w:b/>
          <w:bCs/>
        </w:rPr>
        <w:t xml:space="preserve">Establishment of Pattern</w:t>
      </w:r>
      <w:r>
        <w:t xml:space="preserve">: This chapter initiates a pattern that will dominate Chapters 8-12, establishing that prophecy-giving is the Buddha’s central activity in responding to disciples’ readiness.</w:t>
      </w:r>
    </w:p>
    <w:p>
      <w:pPr>
        <w:pStyle w:val="BodyText"/>
      </w:pPr>
      <w:r>
        <w:rPr>
          <w:b/>
          <w:bCs/>
        </w:rPr>
        <w:t xml:space="preserve">Analysis 104</w:t>
      </w:r>
      <w:r>
        <w:t xml:space="preserve">: 11.</w:t>
      </w:r>
      <w:r>
        <w:t xml:space="preserve"> </w:t>
      </w:r>
      <w:r>
        <w:rPr>
          <w:b/>
          <w:bCs/>
        </w:rPr>
        <w:t xml:space="preserve">Emotional Authenticity [Narrative Technique]</w:t>
      </w:r>
      <w:r>
        <w:t xml:space="preserve">: The text emphasizes emotional response—trembling, tears, yearning—as the gateway to awakening. Intellectual understanding is insufficient; the heart must be moved by the possibility of one’s own enlightenment.</w:t>
      </w:r>
    </w:p>
    <w:p>
      <w:pPr>
        <w:pStyle w:val="BodyText"/>
      </w:pPr>
      <w:r>
        <w:rPr>
          <w:b/>
          <w:bCs/>
        </w:rPr>
        <w:t xml:space="preserve">Analysis 105</w:t>
      </w:r>
      <w:r>
        <w:t xml:space="preserve">: 12.</w:t>
      </w:r>
      <w:r>
        <w:t xml:space="preserve"> </w:t>
      </w:r>
      <w:r>
        <w:rPr>
          <w:b/>
          <w:bCs/>
        </w:rPr>
        <w:t xml:space="preserve">Psychological Insight</w:t>
      </w:r>
      <w:r>
        <w:t xml:space="preserve">: This recognition of one’s own Buddha-potential through witnessing another’s recognition exemplifies how awakening is not solitary but relational—we awaken through communion with others who are awake.</w:t>
      </w:r>
    </w:p>
    <w:p>
      <w:pPr>
        <w:pStyle w:val="BodyText"/>
      </w:pPr>
      <w:r>
        <w:rPr>
          <w:b/>
          <w:bCs/>
        </w:rPr>
        <w:t xml:space="preserve">Analysis 106</w:t>
      </w:r>
      <w:r>
        <w:t xml:space="preserve">: 13.</w:t>
      </w:r>
      <w:r>
        <w:t xml:space="preserve"> </w:t>
      </w:r>
      <w:r>
        <w:rPr>
          <w:b/>
          <w:bCs/>
        </w:rPr>
        <w:t xml:space="preserve">Spiritual Psychology [Receptivity]</w:t>
      </w:r>
      <w:r>
        <w:t xml:space="preserve">: The parable of the famished person receiving the king’s word illustrates that knowledge is not self-sufficient for transformation. Something more is needed—authorization, permission, the removal of doubt through direct encounter.</w:t>
      </w:r>
    </w:p>
    <w:p>
      <w:pPr>
        <w:pStyle w:val="BodyText"/>
      </w:pPr>
      <w:r>
        <w:rPr>
          <w:b/>
          <w:bCs/>
        </w:rPr>
        <w:t xml:space="preserve">Analysis 107</w:t>
      </w:r>
      <w:r>
        <w:t xml:space="preserve">: 14.</w:t>
      </w:r>
      <w:r>
        <w:t xml:space="preserve"> </w:t>
      </w:r>
      <w:r>
        <w:rPr>
          <w:b/>
          <w:bCs/>
        </w:rPr>
        <w:t xml:space="preserve">Historical Context</w:t>
      </w:r>
      <w:r>
        <w:t xml:space="preserve">: The disciples’ hesitation may reflect actual historical resistance within early Buddhist communities to the Mahāyāna vision of universal Buddhahood. The Lotus Sutra is, in part, addressing this resistance by dramatizing how the newer understanding progressively displaces the older.</w:t>
      </w:r>
    </w:p>
    <w:p>
      <w:pPr>
        <w:pStyle w:val="BodyText"/>
      </w:pPr>
      <w:r>
        <w:rPr>
          <w:b/>
          <w:bCs/>
        </w:rPr>
        <w:t xml:space="preserve">Analysis 108</w:t>
      </w:r>
      <w:r>
        <w:t xml:space="preserve">: 15.</w:t>
      </w:r>
      <w:r>
        <w:t xml:space="preserve"> </w:t>
      </w:r>
      <w:r>
        <w:rPr>
          <w:b/>
          <w:bCs/>
        </w:rPr>
        <w:t xml:space="preserve">Relational Awakening</w:t>
      </w:r>
      <w:r>
        <w:t xml:space="preserve">: Awakening is not presented as individual achievement but as relational recognition—the Buddha’s proclamation awakens the disciples’ hidden Buddha-nature.</w:t>
      </w:r>
    </w:p>
    <w:p>
      <w:pPr>
        <w:pStyle w:val="BodyText"/>
      </w:pPr>
      <w:r>
        <w:rPr>
          <w:b/>
          <w:bCs/>
        </w:rPr>
        <w:t xml:space="preserve">Analysis 109</w:t>
      </w:r>
      <w:r>
        <w:t xml:space="preserve">: 16.</w:t>
      </w:r>
      <w:r>
        <w:t xml:space="preserve"> </w:t>
      </w:r>
      <w:r>
        <w:rPr>
          <w:b/>
          <w:bCs/>
        </w:rPr>
        <w:t xml:space="preserve">Monumental Offerings [Expressed Devotion]</w:t>
      </w:r>
      <w:r>
        <w:t xml:space="preserve">: The stupa-building represents the crystallization of inner realization into external form—understanding transformed into action, emptiness teaching itself through material devotion.</w:t>
      </w:r>
    </w:p>
    <w:p>
      <w:pPr>
        <w:pStyle w:val="BodyText"/>
      </w:pPr>
      <w:r>
        <w:rPr>
          <w:b/>
          <w:bCs/>
        </w:rPr>
        <w:t xml:space="preserve">Analysis 110</w:t>
      </w:r>
      <w:r>
        <w:t xml:space="preserve">: 17.</w:t>
      </w:r>
      <w:r>
        <w:t xml:space="preserve"> </w:t>
      </w:r>
      <w:r>
        <w:rPr>
          <w:b/>
          <w:bCs/>
        </w:rPr>
        <w:t xml:space="preserve">Name as Teaching [Dharma-Body]</w:t>
      </w:r>
      <w:r>
        <w:t xml:space="preserve">: The Buddha’s name in the Lotus Sutra often encodes his teaching.</w:t>
      </w:r>
      <w:r>
        <w:t xml:space="preserve"> </w:t>
      </w:r>
      <w:r>
        <w:t xml:space="preserve">“Renowned by Name”</w:t>
      </w:r>
      <w:r>
        <w:t xml:space="preserve"> </w:t>
      </w:r>
      <w:r>
        <w:t xml:space="preserve">might suggest that this Buddha teaches through understanding the apparent forms as manifestations of emptiness.</w:t>
      </w:r>
    </w:p>
    <w:p>
      <w:pPr>
        <w:pStyle w:val="BodyText"/>
      </w:pPr>
      <w:r>
        <w:rPr>
          <w:b/>
          <w:bCs/>
        </w:rPr>
        <w:t xml:space="preserve">Analysis 111</w:t>
      </w:r>
      <w:r>
        <w:t xml:space="preserve">: 18.</w:t>
      </w:r>
      <w:r>
        <w:t xml:space="preserve"> </w:t>
      </w:r>
      <w:r>
        <w:rPr>
          <w:b/>
          <w:bCs/>
        </w:rPr>
        <w:t xml:space="preserve">Qualitative Description [Not Quantitative]</w:t>
      </w:r>
      <w:r>
        <w:t xml:space="preserve">: The prophecy doesn’t focus on how many Bodhisattvas but on their qualities:</w:t>
      </w:r>
      <w:r>
        <w:t xml:space="preserve"> </w:t>
      </w:r>
      <w:r>
        <w:t xml:space="preserve">“sharp faculties,”</w:t>
      </w:r>
      <w:r>
        <w:t xml:space="preserve"> </w:t>
      </w:r>
      <w:r>
        <w:t xml:space="preserve">“wheels never retreating,”</w:t>
      </w:r>
      <w:r>
        <w:t xml:space="preserve"> </w:t>
      </w:r>
      <w:r>
        <w:t xml:space="preserve">“adorned with Bodhisattvas”</w:t>
      </w:r>
      <w:r>
        <w:t xml:space="preserve">—suggesting that Subodhi’s realm will be characterized by quality of practice rather than mere abundance.</w:t>
      </w:r>
    </w:p>
    <w:p>
      <w:pPr>
        <w:pStyle w:val="BodyText"/>
      </w:pPr>
      <w:r>
        <w:rPr>
          <w:b/>
          <w:bCs/>
        </w:rPr>
        <w:t xml:space="preserve">Analysis 112</w:t>
      </w:r>
      <w:r>
        <w:t xml:space="preserve">: 19.</w:t>
      </w:r>
      <w:r>
        <w:t xml:space="preserve"> </w:t>
      </w:r>
      <w:r>
        <w:rPr>
          <w:b/>
          <w:bCs/>
        </w:rPr>
        <w:t xml:space="preserve">Three Knowledges</w:t>
      </w:r>
      <w:r>
        <w:t xml:space="preserve">: (1) Recall of past lives, (2) knowledge of beings’ rebirth destinies, (3) knowledge of the destruction of all outflows (defilements). These are traditional marks of arhat knowledge.</w:t>
      </w:r>
    </w:p>
    <w:p>
      <w:pPr>
        <w:pStyle w:val="BodyText"/>
      </w:pPr>
      <w:r>
        <w:rPr>
          <w:b/>
          <w:bCs/>
        </w:rPr>
        <w:t xml:space="preserve">Analysis 113</w:t>
      </w:r>
      <w:r>
        <w:t xml:space="preserve">: 20.</w:t>
      </w:r>
      <w:r>
        <w:t xml:space="preserve"> </w:t>
      </w:r>
      <w:r>
        <w:rPr>
          <w:b/>
          <w:bCs/>
        </w:rPr>
        <w:t xml:space="preserve">Paradox of Name</w:t>
      </w:r>
      <w:r>
        <w:t xml:space="preserve">: This is a subtle teaching: emptiness understood deeply does not lead to nihilism or namelessness but to perfect naming—because names are empty, they can perfectly express what they signify without contradiction.</w:t>
      </w:r>
    </w:p>
    <w:p>
      <w:pPr>
        <w:pStyle w:val="BodyText"/>
      </w:pPr>
      <w:r>
        <w:rPr>
          <w:b/>
          <w:bCs/>
        </w:rPr>
        <w:t xml:space="preserve">Analysis 114</w:t>
      </w:r>
      <w:r>
        <w:t xml:space="preserve">: 21.</w:t>
      </w:r>
      <w:r>
        <w:t xml:space="preserve"> </w:t>
      </w:r>
      <w:r>
        <w:rPr>
          <w:b/>
          <w:bCs/>
        </w:rPr>
        <w:t xml:space="preserve">Psychological Types [Different Paths]</w:t>
      </w:r>
      <w:r>
        <w:t xml:space="preserve">: The varying prophecies reflect that different disciples embody different aspects of enlightened understanding: Mahākāśyapa the ascetic, Subodhi the void-understanding, Kātyāyana the analytical, Maudgalyāyana the miraculous.</w:t>
      </w:r>
    </w:p>
    <w:p>
      <w:pPr>
        <w:pStyle w:val="BodyText"/>
      </w:pPr>
      <w:r>
        <w:rPr>
          <w:b/>
          <w:bCs/>
        </w:rPr>
        <w:t xml:space="preserve">Analysis 115</w:t>
      </w:r>
      <w:r>
        <w:t xml:space="preserve">: 19.</w:t>
      </w:r>
      <w:r>
        <w:t xml:space="preserve"> </w:t>
      </w:r>
      <w:r>
        <w:rPr>
          <w:b/>
          <w:bCs/>
        </w:rPr>
        <w:t xml:space="preserve">The Thirty-Two Marks</w:t>
      </w:r>
      <w:r>
        <w:t xml:space="preserve">: In traditional Buddhist cosmology, these marks distinguish a Buddha or universal monarch. The Lotus Sutra, by mentioning them only in passing, subtly relativizes their importance—they are real but not ultimate.</w:t>
      </w:r>
    </w:p>
    <w:p>
      <w:pPr>
        <w:pStyle w:val="BodyText"/>
      </w:pPr>
      <w:r>
        <w:rPr>
          <w:b/>
          <w:bCs/>
        </w:rPr>
        <w:t xml:space="preserve">Analysis 116</w:t>
      </w:r>
      <w:r>
        <w:t xml:space="preserve">: 16.</w:t>
      </w:r>
      <w:r>
        <w:t xml:space="preserve"> </w:t>
      </w:r>
      <w:r>
        <w:rPr>
          <w:b/>
          <w:bCs/>
        </w:rPr>
        <w:t xml:space="preserve">Mahākātyāyana’s Gift [Analytical Wisdom]</w:t>
      </w:r>
      <w:r>
        <w:t xml:space="preserve">: Known as an analyst and debate-master, Mahākātyāyana’s future Buddha-realm reflects his analytical gift—a realm of perfect logical clarity where ignorance cannot arise.</w:t>
      </w:r>
    </w:p>
    <w:p>
      <w:pPr>
        <w:pStyle w:val="BodyText"/>
      </w:pPr>
      <w:r>
        <w:rPr>
          <w:b/>
          <w:bCs/>
        </w:rPr>
        <w:t xml:space="preserve">Analysis 117</w:t>
      </w:r>
      <w:r>
        <w:t xml:space="preserve">: 27.</w:t>
      </w:r>
      <w:r>
        <w:t xml:space="preserve"> </w:t>
      </w:r>
      <w:r>
        <w:rPr>
          <w:b/>
          <w:bCs/>
        </w:rPr>
        <w:t xml:space="preserve">Maudgalyāyana’s Role [Supernatural Powers]</w:t>
      </w:r>
      <w:r>
        <w:t xml:space="preserve">: Maudgalyāyana is traditionally the foremost in supernatural powers (Pali:</w:t>
      </w:r>
      <w:r>
        <w:t xml:space="preserve"> </w:t>
      </w:r>
      <w:r>
        <w:rPr>
          <w:i/>
          <w:iCs/>
        </w:rPr>
        <w:t xml:space="preserve">abhiññā</w:t>
      </w:r>
      <w:r>
        <w:t xml:space="preserve">). His extended lifespan in the prophecy reflects this gift—more time to manifest compassionate miracles.</w:t>
      </w:r>
    </w:p>
    <w:p>
      <w:pPr>
        <w:pStyle w:val="BodyText"/>
      </w:pPr>
      <w:r>
        <w:rPr>
          <w:b/>
          <w:bCs/>
        </w:rPr>
        <w:t xml:space="preserve">Analysis 118</w:t>
      </w:r>
      <w:r>
        <w:t xml:space="preserve">: 28.</w:t>
      </w:r>
      <w:r>
        <w:t xml:space="preserve"> </w:t>
      </w:r>
      <w:r>
        <w:rPr>
          <w:b/>
          <w:bCs/>
        </w:rPr>
        <w:t xml:space="preserve">Sandalwood Fragrance [Metaphor of Compassion]</w:t>
      </w:r>
      <w:r>
        <w:t xml:space="preserve">: Sandalwood is used metaphorically in Buddhist literature for the pervasiveness of the dharma, which like fragrance spreads everywhere. This suggests Maudgalyāyana’s compassion reaching all beings.</w:t>
      </w:r>
    </w:p>
    <w:p>
      <w:pPr>
        <w:pStyle w:val="BodyText"/>
      </w:pPr>
      <w:r>
        <w:rPr>
          <w:b/>
          <w:bCs/>
        </w:rPr>
        <w:t xml:space="preserve">Analysis 119</w:t>
      </w:r>
      <w:r>
        <w:t xml:space="preserve">: 29.</w:t>
      </w:r>
      <w:r>
        <w:t xml:space="preserve"> </w:t>
      </w:r>
      <w:r>
        <w:rPr>
          <w:b/>
          <w:bCs/>
        </w:rPr>
        <w:t xml:space="preserve">Doubled Kalpa [Extended Compassion]</w:t>
      </w:r>
      <w:r>
        <w:t xml:space="preserve">: The twenty-four kalpa lifespan is double the others, suggesting that Maudgalyāyana’s Buddha-work is more extensive, his compassion reaching further across time.</w:t>
      </w:r>
    </w:p>
    <w:p>
      <w:pPr>
        <w:pStyle w:val="BodyText"/>
      </w:pPr>
      <w:r>
        <w:rPr>
          <w:b/>
          <w:bCs/>
        </w:rPr>
        <w:t xml:space="preserve">Analysis 120</w:t>
      </w:r>
      <w:r>
        <w:t xml:space="preserve">: 30.</w:t>
      </w:r>
      <w:r>
        <w:t xml:space="preserve"> </w:t>
      </w:r>
      <w:r>
        <w:rPr>
          <w:b/>
          <w:bCs/>
        </w:rPr>
        <w:t xml:space="preserve">Extended Dharma-Periods [Longer Impact]</w:t>
      </w:r>
      <w:r>
        <w:t xml:space="preserve">: The forty-kalpa periods for proper dharma and dharma-semblance are also doubled, suggesting that this Buddha’s teachings remain effective for an extended period.</w:t>
      </w:r>
    </w:p>
    <w:p>
      <w:pPr>
        <w:pStyle w:val="BodyText"/>
      </w:pPr>
      <w:r>
        <w:rPr>
          <w:b/>
          <w:bCs/>
        </w:rPr>
        <w:t xml:space="preserve">Analysis 121</w:t>
      </w:r>
      <w:r>
        <w:t xml:space="preserve">: 32.</w:t>
      </w:r>
      <w:r>
        <w:t xml:space="preserve"> </w:t>
      </w:r>
      <w:r>
        <w:rPr>
          <w:b/>
          <w:bCs/>
        </w:rPr>
        <w:t xml:space="preserve">Five Hundred Disciples [Historical Reference]</w:t>
      </w:r>
      <w:r>
        <w:t xml:space="preserve">: The number five hundred appears frequently in Buddhist texts as representing a substantial but not infinite group—large enough to be significant, small enough to be particular communities. This may reflect actual sangha sizes.</w:t>
      </w:r>
    </w:p>
    <w:p>
      <w:pPr>
        <w:pStyle w:val="BodyText"/>
      </w:pPr>
      <w:r>
        <w:rPr>
          <w:b/>
          <w:bCs/>
        </w:rPr>
        <w:t xml:space="preserve">Analysis 122</w:t>
      </w:r>
      <w:r>
        <w:t xml:space="preserve">: 33.</w:t>
      </w:r>
      <w:r>
        <w:t xml:space="preserve"> </w:t>
      </w:r>
      <w:r>
        <w:rPr>
          <w:b/>
          <w:bCs/>
        </w:rPr>
        <w:t xml:space="preserve">Progressive Revelation [Narrative Strategy]</w:t>
      </w:r>
      <w:r>
        <w:t xml:space="preserve">: The text reveals the universal promise progressively: first through theory (Chapters 2-5), then through individual prophecies (Chapter 6), then through expansion to five hundred disciples, ultimately to all beings.</w:t>
      </w:r>
    </w:p>
    <w:p>
      <w:pPr>
        <w:pStyle w:val="BodyText"/>
      </w:pPr>
      <w:r>
        <w:rPr>
          <w:b/>
          <w:bCs/>
        </w:rPr>
        <w:t xml:space="preserve">Analysis 123</w:t>
      </w:r>
      <w:r>
        <w:t xml:space="preserve">: 34.</w:t>
      </w:r>
      <w:r>
        <w:t xml:space="preserve"> </w:t>
      </w:r>
      <w:r>
        <w:rPr>
          <w:b/>
          <w:bCs/>
        </w:rPr>
        <w:t xml:space="preserve">Psychological Impact [Inclusion]</w:t>
      </w:r>
      <w:r>
        <w:t xml:space="preserve">: Being told</w:t>
      </w:r>
      <w:r>
        <w:t xml:space="preserve"> </w:t>
      </w:r>
      <w:r>
        <w:t xml:space="preserve">“you will become a Buddha”</w:t>
      </w:r>
      <w:r>
        <w:t xml:space="preserve"> </w:t>
      </w:r>
      <w:r>
        <w:t xml:space="preserve">has transformative power that general teaching about Buddha-nature cannot match. It personalizes what seems theoretical.</w:t>
      </w:r>
    </w:p>
    <w:p>
      <w:pPr>
        <w:pStyle w:val="BodyText"/>
      </w:pPr>
      <w:r>
        <w:rPr>
          <w:b/>
          <w:bCs/>
        </w:rPr>
        <w:t xml:space="preserve">Analysis 124</w:t>
      </w:r>
      <w:r>
        <w:t xml:space="preserve">:</w:t>
      </w:r>
      <w:r>
        <w:t xml:space="preserve"> </w:t>
      </w:r>
      <w:r>
        <w:rPr>
          <w:b/>
          <w:bCs/>
        </w:rPr>
        <w:t xml:space="preserve">Philosophical Connections</w:t>
      </w:r>
      <w:r>
        <w:t xml:space="preserve">: Phenomenology of recognition, relational ontology, the role of witnessing in awakening</w:t>
      </w:r>
    </w:p>
    <w:p>
      <w:pPr>
        <w:pStyle w:val="BodyText"/>
      </w:pPr>
      <w:r>
        <w:rPr>
          <w:b/>
          <w:bCs/>
        </w:rPr>
        <w:t xml:space="preserve">Analysis 125</w:t>
      </w:r>
      <w:r>
        <w:t xml:space="preserve">:</w:t>
      </w:r>
      <w:r>
        <w:t xml:space="preserve"> </w:t>
      </w:r>
      <w:r>
        <w:rPr>
          <w:b/>
          <w:bCs/>
        </w:rPr>
        <w:t xml:space="preserve">Cross-References</w:t>
      </w:r>
      <w:r>
        <w:t xml:space="preserve">:</w:t>
      </w:r>
      <w:r>
        <w:t xml:space="preserve"> </w:t>
      </w:r>
      <w:r>
        <w:t xml:space="preserve">- Chapter 5 principle (one dharma, infinite manifestations) exemplified at individual level</w:t>
      </w:r>
      <w:r>
        <w:t xml:space="preserve"> </w:t>
      </w:r>
      <w:r>
        <w:t xml:space="preserve">- Preparation for Chapters 7-12 where prophecy-granting becomes the dominant structure</w:t>
      </w:r>
      <w:r>
        <w:t xml:space="preserve"> </w:t>
      </w:r>
      <w:r>
        <w:t xml:space="preserve">- Preview of ultimate revelation (Chapter 16) that the Buddha’s enlightenment is eternal</w:t>
      </w:r>
    </w:p>
    <w:p>
      <w:pPr>
        <w:pStyle w:val="BodyText"/>
      </w:pPr>
      <w:r>
        <w:rPr>
          <w:b/>
          <w:bCs/>
        </w:rPr>
        <w:t xml:space="preserve">Analysis 126</w:t>
      </w:r>
      <w:r>
        <w:t xml:space="preserve">: 1.</w:t>
      </w:r>
      <w:r>
        <w:t xml:space="preserve"> </w:t>
      </w:r>
      <w:r>
        <w:rPr>
          <w:b/>
          <w:bCs/>
        </w:rPr>
        <w:t xml:space="preserve">Textual Function [Structure and Rhetoric]</w:t>
      </w:r>
      <w:r>
        <w:t xml:space="preserve">: The chapter’s repetitive structure (prophecy announced, elaborated in prose, elaborated in verse, then repeated for next disciple) creates a hypnotic rhythm that reinforces the principle through form. The reader experiences the one-yet-many quality directly.</w:t>
      </w:r>
    </w:p>
    <w:p>
      <w:pPr>
        <w:pStyle w:val="BodyText"/>
      </w:pPr>
      <w:r>
        <w:rPr>
          <w:b/>
          <w:bCs/>
        </w:rPr>
        <w:t xml:space="preserve">Analysis 127</w:t>
      </w:r>
      <w:r>
        <w:t xml:space="preserve">: 2.</w:t>
      </w:r>
      <w:r>
        <w:t xml:space="preserve"> </w:t>
      </w:r>
      <w:r>
        <w:rPr>
          <w:b/>
          <w:bCs/>
        </w:rPr>
        <w:t xml:space="preserve">Translation Note [Epithet Standardization]</w:t>
      </w:r>
      <w:r>
        <w:t xml:space="preserve">: The ten-fold epithet appears identically in Chapter 1 and throughout. I maintain consistency, though some translations render these differently depending on context.</w:t>
      </w:r>
    </w:p>
    <w:p>
      <w:pPr>
        <w:pStyle w:val="BodyText"/>
      </w:pPr>
      <w:r>
        <w:rPr>
          <w:b/>
          <w:bCs/>
        </w:rPr>
        <w:t xml:space="preserve">Analysis 128</w:t>
      </w:r>
      <w:r>
        <w:t xml:space="preserve">: 3.</w:t>
      </w:r>
      <w:r>
        <w:t xml:space="preserve"> </w:t>
      </w:r>
      <w:r>
        <w:rPr>
          <w:b/>
          <w:bCs/>
        </w:rPr>
        <w:t xml:space="preserve">Cosmological Imagery [Buddhist Geography]</w:t>
      </w:r>
      <w:r>
        <w:t xml:space="preserve">: The description of Buddha-lands uses conventional Buddhist cosmological imagery. Lapis lazuli, precious metals, and careful spatial arrangement represent the mind’s perfection manifesting as physical environment. This is not literal geography but phenomenological: in a perfected mind, the world appears perfected.</w:t>
      </w:r>
    </w:p>
    <w:p>
      <w:pPr>
        <w:pStyle w:val="BodyText"/>
      </w:pPr>
      <w:r>
        <w:rPr>
          <w:b/>
          <w:bCs/>
        </w:rPr>
        <w:t xml:space="preserve">Analysis 129</w:t>
      </w:r>
      <w:r>
        <w:t xml:space="preserve">: 4.</w:t>
      </w:r>
      <w:r>
        <w:t xml:space="preserve"> </w:t>
      </w:r>
      <w:r>
        <w:rPr>
          <w:b/>
          <w:bCs/>
        </w:rPr>
        <w:t xml:space="preserve">Apocalyptic Reversal</w:t>
      </w:r>
      <w:r>
        <w:t xml:space="preserve">: The phrase about demons protecting dharma is striking. It suggests that the ultimate victory is not the elimination of opposition but the transformation of all forces toward enlightenment—a vision radically different from dualistic cosmologies.</w:t>
      </w:r>
    </w:p>
    <w:p>
      <w:pPr>
        <w:pStyle w:val="BodyText"/>
      </w:pPr>
      <w:r>
        <w:rPr>
          <w:b/>
          <w:bCs/>
        </w:rPr>
        <w:t xml:space="preserve">Analysis 130</w:t>
      </w:r>
      <w:r>
        <w:t xml:space="preserve">: 5.</w:t>
      </w:r>
      <w:r>
        <w:t xml:space="preserve"> </w:t>
      </w:r>
      <w:r>
        <w:rPr>
          <w:b/>
          <w:bCs/>
        </w:rPr>
        <w:t xml:space="preserve">Māhakāśyapa’s Significance</w:t>
      </w:r>
      <w:r>
        <w:t xml:space="preserve">: In some Buddhist traditions, Mahākāśyapa is designated as the successor to the Buddha, the</w:t>
      </w:r>
      <w:r>
        <w:t xml:space="preserve"> </w:t>
      </w:r>
      <w:r>
        <w:t xml:space="preserve">“first of the arhats,”</w:t>
      </w:r>
      <w:r>
        <w:t xml:space="preserve"> </w:t>
      </w:r>
      <w:r>
        <w:t xml:space="preserve">and a key figure in the transmission of the dharma. The Lotus Sutra here both honors this role and transcends it by revealing it as incomplete.</w:t>
      </w:r>
    </w:p>
    <w:p>
      <w:pPr>
        <w:pStyle w:val="BodyText"/>
      </w:pPr>
      <w:r>
        <w:rPr>
          <w:b/>
          <w:bCs/>
        </w:rPr>
        <w:t xml:space="preserve">Analysis 131</w:t>
      </w:r>
      <w:r>
        <w:t xml:space="preserve">: 6.</w:t>
      </w:r>
      <w:r>
        <w:t xml:space="preserve"> </w:t>
      </w:r>
      <w:r>
        <w:rPr>
          <w:b/>
          <w:bCs/>
        </w:rPr>
        <w:t xml:space="preserve">Infinite Future Activity</w:t>
      </w:r>
      <w:r>
        <w:t xml:space="preserve">: This contrasts sharply with some interpretations of nirvana as cessation or rest. Here enlightenment reveals itself as the beginning of infinite beneficial activity—the Buddha is not withdrawn from the world but eternally engaged with it.</w:t>
      </w:r>
    </w:p>
    <w:p>
      <w:pPr>
        <w:pStyle w:val="BodyText"/>
      </w:pPr>
      <w:r>
        <w:rPr>
          <w:b/>
          <w:bCs/>
        </w:rPr>
        <w:t xml:space="preserve">Analysis 132</w:t>
      </w:r>
      <w:r>
        <w:t xml:space="preserve">: 7.</w:t>
      </w:r>
      <w:r>
        <w:t xml:space="preserve"> </w:t>
      </w:r>
      <w:r>
        <w:rPr>
          <w:b/>
          <w:bCs/>
        </w:rPr>
        <w:t xml:space="preserve">Environmental Manifestation of Mind</w:t>
      </w:r>
      <w:r>
        <w:t xml:space="preserve">: The Buddhist doctrine that Buddha-lands manifest the Buddha’s mental state parallels contemporary understandings of how environment shapes and reflects consciousness. A mind of perfect compassion naturally manifests as a realm supporting all beings’ flourishing.</w:t>
      </w:r>
    </w:p>
    <w:p>
      <w:pPr>
        <w:pStyle w:val="BodyText"/>
      </w:pPr>
      <w:r>
        <w:rPr>
          <w:b/>
          <w:bCs/>
        </w:rPr>
        <w:t xml:space="preserve">Analysis 133</w:t>
      </w:r>
      <w:r>
        <w:t xml:space="preserve">: 8.</w:t>
      </w:r>
      <w:r>
        <w:t xml:space="preserve"> </w:t>
      </w:r>
      <w:r>
        <w:rPr>
          <w:b/>
          <w:bCs/>
        </w:rPr>
        <w:t xml:space="preserve">Inclusion of the Shadow</w:t>
      </w:r>
      <w:r>
        <w:t xml:space="preserve">: The presence of transformed demons parallels Jung’s psychological insight that integration requires transforming the shadow rather than eliminating it.</w:t>
      </w:r>
    </w:p>
    <w:p>
      <w:pPr>
        <w:pStyle w:val="BodyText"/>
      </w:pPr>
      <w:r>
        <w:rPr>
          <w:b/>
          <w:bCs/>
        </w:rPr>
        <w:t xml:space="preserve">Analysis 134</w:t>
      </w:r>
      <w:r>
        <w:t xml:space="preserve">: 9.</w:t>
      </w:r>
      <w:r>
        <w:t xml:space="preserve"> </w:t>
      </w:r>
      <w:r>
        <w:rPr>
          <w:b/>
          <w:bCs/>
        </w:rPr>
        <w:t xml:space="preserve">Symbolic Reading</w:t>
      </w:r>
      <w:r>
        <w:t xml:space="preserve">: In Mahāyāna Buddhist hermeneutics, external descriptions are typically read as externalizations of internal states. Lapis lazuli might represent the luminosity of wisdom, precious trees the growth of compassion, the fragrance the pervasiveness of the dharma.</w:t>
      </w:r>
    </w:p>
    <w:p>
      <w:pPr>
        <w:pStyle w:val="BodyText"/>
      </w:pPr>
      <w:r>
        <w:rPr>
          <w:b/>
          <w:bCs/>
        </w:rPr>
        <w:t xml:space="preserve">Analysis 135</w:t>
      </w:r>
      <w:r>
        <w:t xml:space="preserve">: 1.</w:t>
      </w:r>
      <w:r>
        <w:t xml:space="preserve"> </w:t>
      </w:r>
      <w:r>
        <w:rPr>
          <w:b/>
          <w:bCs/>
        </w:rPr>
        <w:t xml:space="preserve">Textual Function [Structure and Rhetoric]</w:t>
      </w:r>
      <w:r>
        <w:t xml:space="preserve">: The chapter’s repetitive structure (prophecy announced, elaborated in prose, elaborated in verse, then repeated for next disciple) creates a hypnotic rhythm that reinforces the principle through form. The reader experiences the one-yet-many quality directly.</w:t>
      </w:r>
    </w:p>
    <w:p>
      <w:pPr>
        <w:pStyle w:val="Heading1"/>
      </w:pPr>
      <w:r>
        <w:t xml:space="preserve">Chapter 7: The Phantom City Parable</w:t>
      </w:r>
    </w:p>
    <w:p>
      <w:pPr>
        <w:pStyle w:val="Heading2"/>
      </w:pPr>
      <w:r>
        <w:t xml:space="preserve">SCHOLARLY APPARATUS</w:t>
      </w:r>
    </w:p>
    <w:p>
      <w:pPr>
        <w:pStyle w:val="Heading3"/>
      </w:pPr>
      <w:r>
        <w:t xml:space="preserve">Analytical Commentary (Moved from Text)</w:t>
      </w:r>
    </w:p>
    <w:p>
      <w:pPr>
        <w:pStyle w:val="FirstParagraph"/>
      </w:pPr>
      <w:r>
        <w:rPr>
          <w:b/>
          <w:bCs/>
        </w:rPr>
        <w:t xml:space="preserve">Analysis 1</w:t>
      </w:r>
      <w:r>
        <w:t xml:space="preserve">: This chapter transforms everything that came before. Readers must now reinterpret the three vehicles, the concept of nirvana, the meaning of arhat-achievement, and the true relationship between limited teachings and ultimate truth.</w:t>
      </w:r>
      <w:r>
        <w:rPr>
          <w:rStyle w:val="FootnoteReference"/>
        </w:rPr>
        <w:footnoteReference w:id="39"/>
      </w:r>
    </w:p>
    <w:p>
      <w:pPr>
        <w:pStyle w:val="BodyText"/>
      </w:pPr>
      <w:r>
        <w:rPr>
          <w:b/>
          <w:bCs/>
        </w:rPr>
        <w:t xml:space="preserve">Analysis 2</w:t>
      </w:r>
      <w:r>
        <w:t xml:space="preserve">: This opening establishes an almost incomprehensible temporal scale. The point is not mere chronological vastness but metaphysical significance: the Buddha can perceive time itself directly, seeing past and future as a single present reality. This prefigures the revelation in Chapter 16 that the Buddha’s enlightenment is eternal and omnipresent.</w:t>
      </w:r>
      <w:r>
        <w:rPr>
          <w:rStyle w:val="FootnoteReference"/>
        </w:rPr>
        <w:footnoteReference w:id="40"/>
      </w:r>
    </w:p>
    <w:p>
      <w:pPr>
        <w:pStyle w:val="BodyText"/>
      </w:pPr>
      <w:r>
        <w:rPr>
          <w:b/>
          <w:bCs/>
        </w:rPr>
        <w:t xml:space="preserve">Analysis 3</w:t>
      </w:r>
      <w:r>
        <w:t xml:space="preserve">: This extraordinary passage deserves careful attention.</w:t>
      </w:r>
      <w:r>
        <w:rPr>
          <w:b/>
          <w:bCs/>
        </w:rPr>
        <w:t xml:space="preserve">Great Penetrating Wisdom Victory sits for ten kalpas after defeating Māra but before attaining enlightenment.</w:t>
      </w:r>
      <w:r>
        <w:t xml:space="preserve"> </w:t>
      </w:r>
      <w:r>
        <w:t xml:space="preserve">This is not lack of power but deliberate pause—the dharmas</w:t>
      </w:r>
      <w:r>
        <w:t xml:space="preserve"> </w:t>
      </w:r>
      <w:r>
        <w:t xml:space="preserve">“did not manifest”</w:t>
      </w:r>
      <w:r>
        <w:t xml:space="preserve"> </w:t>
      </w:r>
      <w:r>
        <w:t xml:space="preserve">not because he couldn’t access them but because something more was required.</w:t>
      </w:r>
      <w:r>
        <w:rPr>
          <w:rStyle w:val="FootnoteReference"/>
        </w:rPr>
        <w:footnoteReference w:id="41"/>
      </w:r>
    </w:p>
    <w:p>
      <w:pPr>
        <w:pStyle w:val="BodyText"/>
      </w:pPr>
      <w:r>
        <w:rPr>
          <w:b/>
          <w:bCs/>
        </w:rPr>
        <w:t xml:space="preserve">Analysis 4</w:t>
      </w:r>
      <w:r>
        <w:t xml:space="preserve">: The Buddha then describes a crucial turning point:</w:t>
      </w:r>
    </w:p>
    <w:p>
      <w:pPr>
        <w:pStyle w:val="BodyText"/>
      </w:pPr>
      <w:r>
        <w:rPr>
          <w:b/>
          <w:bCs/>
        </w:rPr>
        <w:t xml:space="preserve">Analysis 5</w:t>
      </w:r>
      <w:r>
        <w:t xml:space="preserve">: This describes the cosmic significance of the Buddha’s enlightenment. The</w:t>
      </w:r>
      <w:r>
        <w:t xml:space="preserve"> </w:t>
      </w:r>
      <w:r>
        <w:t xml:space="preserve">“sixfold trembling”</w:t>
      </w:r>
      <w:r>
        <w:t xml:space="preserve"> </w:t>
      </w:r>
      <w:r>
        <w:t xml:space="preserve">is a traditional Buddhist metaphor for cosmic transformation—earth trembles, trembles and sways, trembles and shakes, becomes fragrant, and becomes bright. This indicates that enlightenment is not private spiritual achievement but cosmic event affecting all dimensions of existence.</w:t>
      </w:r>
      <w:r>
        <w:rPr>
          <w:rStyle w:val="FootnoteReference"/>
        </w:rPr>
        <w:footnoteReference w:id="42"/>
      </w:r>
    </w:p>
    <w:p>
      <w:pPr>
        <w:pStyle w:val="BodyText"/>
      </w:pPr>
      <w:r>
        <w:rPr>
          <w:b/>
          <w:bCs/>
        </w:rPr>
        <w:t xml:space="preserve">Analysis 6</w:t>
      </w:r>
      <w:r>
        <w:t xml:space="preserve">: The Buddha then describes what dharma Great Penetrating Wisdom Victory taught:</w:t>
      </w:r>
    </w:p>
    <w:p>
      <w:pPr>
        <w:pStyle w:val="BodyText"/>
      </w:pPr>
      <w:r>
        <w:rPr>
          <w:b/>
          <w:bCs/>
        </w:rPr>
        <w:t xml:space="preserve">Analysis 7</w:t>
      </w:r>
      <w:r>
        <w:t xml:space="preserve">: This foundational teaching of dependent origination (pratītyasamutpāda) is presented as the central dharma that Great Penetrating Wisdom Victory teaches. It is</w:t>
      </w:r>
      <w:r>
        <w:t xml:space="preserve"> </w:t>
      </w:r>
      <w:r>
        <w:t xml:space="preserve">“that which no śramaṇa, brahmin, god, māra, or brahma in the world could turn”</w:t>
      </w:r>
      <w:r>
        <w:t xml:space="preserve">—it is beyond the reach of any limited being, yet the Buddha proclaims it.</w:t>
      </w:r>
      <w:r>
        <w:rPr>
          <w:rStyle w:val="FootnoteReference"/>
        </w:rPr>
        <w:footnoteReference w:id="43"/>
      </w:r>
    </w:p>
    <w:p>
      <w:pPr>
        <w:pStyle w:val="BodyText"/>
      </w:pPr>
      <w:r>
        <w:rPr>
          <w:b/>
          <w:bCs/>
        </w:rPr>
        <w:t xml:space="preserve">Analysis 8</w:t>
      </w:r>
      <w:r>
        <w:t xml:space="preserve">: The Buddha then describes the impact of this teaching:</w:t>
      </w:r>
    </w:p>
    <w:p>
      <w:pPr>
        <w:pStyle w:val="BodyText"/>
      </w:pPr>
      <w:r>
        <w:rPr>
          <w:b/>
          <w:bCs/>
        </w:rPr>
        <w:t xml:space="preserve">Analysis 9</w:t>
      </w:r>
      <w:r>
        <w:t xml:space="preserve">: This extraordinary passage describes the Buddha entering meditation for eighty-four thousand kalpas—an almost incomprehensible duration—while the sixteen monk-Bodhisattvas teach the dharma to vast multitudes in his stead.</w:t>
      </w:r>
    </w:p>
    <w:p>
      <w:pPr>
        <w:pStyle w:val="BodyText"/>
      </w:pPr>
      <w:r>
        <w:rPr>
          <w:b/>
          <w:bCs/>
        </w:rPr>
        <w:t xml:space="preserve">Analysis 10</w:t>
      </w:r>
      <w:r>
        <w:t xml:space="preserve">: This model of distributed teaching prefigures the Bodhisattva ideal developed in later chapters: enlightenment is not solitary achievement but collaborative transformation, with awakened beings continually awakening others.</w:t>
      </w:r>
    </w:p>
    <w:p>
      <w:pPr>
        <w:pStyle w:val="BodyText"/>
      </w:pPr>
      <w:r>
        <w:rPr>
          <w:b/>
          <w:bCs/>
        </w:rPr>
        <w:t xml:space="preserve">Analysis 11</w:t>
      </w:r>
      <w:r>
        <w:t xml:space="preserve">: The Buddha then reveals the ultimate purpose of this teaching:</w:t>
      </w:r>
    </w:p>
    <w:p>
      <w:pPr>
        <w:pStyle w:val="BodyText"/>
      </w:pPr>
      <w:r>
        <w:rPr>
          <w:b/>
          <w:bCs/>
        </w:rPr>
        <w:t xml:space="preserve">Analysis 12</w:t>
      </w:r>
      <w:r>
        <w:t xml:space="preserve">: The Buddha now tells the parable that illuminates all that has come before:</w:t>
      </w:r>
    </w:p>
    <w:p>
      <w:pPr>
        <w:pStyle w:val="BodyText"/>
      </w:pPr>
      <w:r>
        <w:rPr>
          <w:b/>
          <w:bCs/>
        </w:rPr>
        <w:t xml:space="preserve">Analysis 13</w:t>
      </w:r>
      <w:r>
        <w:t xml:space="preserve">: The parable justifies everything the Buddha has done. The three vehicles are not lies but compassionate adaptations. Those who think they’ve reached nirvana are resting safely, not abandoned. And when they’re ready, the final teaching is revealed.</w:t>
      </w:r>
    </w:p>
    <w:p>
      <w:pPr>
        <w:pStyle w:val="BodyText"/>
      </w:pPr>
      <w:r>
        <w:rPr>
          <w:b/>
          <w:bCs/>
        </w:rPr>
        <w:t xml:space="preserve">Analysis 14</w:t>
      </w:r>
      <w:r>
        <w:t xml:space="preserve">: The Buddha then elaborates the parable in extended verse, emphasizing its cosmic significance:</w:t>
      </w:r>
    </w:p>
    <w:p>
      <w:pPr>
        <w:pStyle w:val="BodyText"/>
      </w:pPr>
      <w:r>
        <w:rPr>
          <w:b/>
          <w:bCs/>
        </w:rPr>
        <w:t xml:space="preserve">Analysis 15</w:t>
      </w:r>
      <w:r>
        <w:t xml:space="preserve">: This verse section powerfully reiterates the parable’s implications, showing the Buddha as guide, skillful means as compassionate pedagogy, and the three vehicles as provisional destinations within the One Buddha Vehicle.</w:t>
      </w:r>
    </w:p>
    <w:p>
      <w:pPr>
        <w:pStyle w:val="BodyText"/>
      </w:pPr>
      <w:r>
        <w:rPr>
          <w:b/>
          <w:bCs/>
        </w:rPr>
        <w:t xml:space="preserve">Analysis 16</w:t>
      </w:r>
      <w:r>
        <w:t xml:space="preserve">: The parable accomplishes what previous teaching could not: it transforms intellectual understanding into emotional-intuitive recognition. Readers feel the weariness of the travelers, the joy of finding the city, the shock of learning it’s illusory, and the gratitude for the guide’s compassion.</w:t>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Narrative Level</w:t>
      </w:r>
      <w:r>
        <w:t xml:space="preserve">: A guide leads travelers through a dangerous journey, helps them rest at a phantom city, then reveals the true destination.</w:t>
      </w:r>
    </w:p>
    <w:p>
      <w:pPr>
        <w:pStyle w:val="BodyText"/>
      </w:pPr>
      <w:r>
        <w:rPr>
          <w:b/>
          <w:bCs/>
        </w:rPr>
        <w:t xml:space="preserve">Analysis 101</w:t>
      </w:r>
      <w:r>
        <w:t xml:space="preserve">: 2.</w:t>
      </w:r>
      <w:r>
        <w:t xml:space="preserve"> </w:t>
      </w:r>
      <w:r>
        <w:rPr>
          <w:b/>
          <w:bCs/>
        </w:rPr>
        <w:t xml:space="preserve">Metaphorical Level</w:t>
      </w:r>
      <w:r>
        <w:t xml:space="preserve">: The Buddha is the guide; the three vehicles are the phantom city; Buddhahood is the treasure.</w:t>
      </w:r>
    </w:p>
    <w:p>
      <w:pPr>
        <w:pStyle w:val="BodyText"/>
      </w:pPr>
      <w:r>
        <w:rPr>
          <w:b/>
          <w:bCs/>
        </w:rPr>
        <w:t xml:space="preserve">Analysis 102</w:t>
      </w:r>
      <w:r>
        <w:t xml:space="preserve">: 3.</w:t>
      </w:r>
      <w:r>
        <w:t xml:space="preserve"> </w:t>
      </w:r>
      <w:r>
        <w:rPr>
          <w:b/>
          <w:bCs/>
        </w:rPr>
        <w:t xml:space="preserve">Metaphysical Level</w:t>
      </w:r>
      <w:r>
        <w:t xml:space="preserve">: The parable reveals that what appears to be completion (nirvana as understood in limited teachings) is actually a stage within a greater completion (Buddhahood).</w:t>
      </w:r>
    </w:p>
    <w:p>
      <w:pPr>
        <w:pStyle w:val="BodyText"/>
      </w:pPr>
      <w:r>
        <w:rPr>
          <w:b/>
          <w:bCs/>
        </w:rPr>
        <w:t xml:space="preserve">Analysis 103</w:t>
      </w:r>
      <w:r>
        <w:t xml:space="preserve">: 4.</w:t>
      </w:r>
      <w:r>
        <w:t xml:space="preserve"> </w:t>
      </w:r>
      <w:r>
        <w:rPr>
          <w:b/>
          <w:bCs/>
        </w:rPr>
        <w:t xml:space="preserve">Pedagogical Level</w:t>
      </w:r>
      <w:r>
        <w:t xml:space="preserve">: The parable justifies the Buddha’s use of different teachings for different beings—it’s not deception but compassionate guidance using whatever means will work.</w:t>
      </w:r>
    </w:p>
    <w:p>
      <w:pPr>
        <w:pStyle w:val="BodyText"/>
      </w:pPr>
      <w:r>
        <w:rPr>
          <w:b/>
          <w:bCs/>
        </w:rPr>
        <w:t xml:space="preserve">Analysis 104</w:t>
      </w:r>
      <w:r>
        <w:t xml:space="preserve">: 1.</w:t>
      </w:r>
      <w:r>
        <w:t xml:space="preserve"> </w:t>
      </w:r>
      <w:r>
        <w:rPr>
          <w:b/>
          <w:bCs/>
        </w:rPr>
        <w:t xml:space="preserve">Hermeneutical Crisis [Interpretive Significance]</w:t>
      </w:r>
      <w:r>
        <w:t xml:space="preserve">: The Phantom City parable creates what hermeneuticists call an</w:t>
      </w:r>
      <w:r>
        <w:t xml:space="preserve"> </w:t>
      </w:r>
      <w:r>
        <w:t xml:space="preserve">“interpretive crisis.”</w:t>
      </w:r>
      <w:r>
        <w:t xml:space="preserve"> </w:t>
      </w:r>
      <w:r>
        <w:t xml:space="preserve">Readers must reinterpret all previous teachings in light of this new revelation. This radical reframing is intentional—the text is designed to shock readers into new understanding.</w:t>
      </w:r>
    </w:p>
    <w:p>
      <w:pPr>
        <w:pStyle w:val="BodyText"/>
      </w:pPr>
      <w:r>
        <w:rPr>
          <w:b/>
          <w:bCs/>
        </w:rPr>
        <w:t xml:space="preserve">Analysis 105</w:t>
      </w:r>
      <w:r>
        <w:t xml:space="preserve">: 2.</w:t>
      </w:r>
      <w:r>
        <w:t xml:space="preserve"> </w:t>
      </w:r>
      <w:r>
        <w:rPr>
          <w:b/>
          <w:bCs/>
        </w:rPr>
        <w:t xml:space="preserve">Mathematical Humility [Epistemological Significance]</w:t>
      </w:r>
      <w:r>
        <w:t xml:space="preserve">: The monks’ answer</w:t>
      </w:r>
      <w:r>
        <w:t xml:space="preserve"> </w:t>
      </w:r>
      <w:r>
        <w:t xml:space="preserve">“No, World-Honored One”</w:t>
      </w:r>
      <w:r>
        <w:t xml:space="preserve"> </w:t>
      </w:r>
      <w:r>
        <w:t xml:space="preserve">expresses that some quantities exceed all calculation. This establishes that true enlightenment involves recognizing the limits of quantification and rationality—a point that will become significant in understanding the dharma.</w:t>
      </w:r>
    </w:p>
    <w:p>
      <w:pPr>
        <w:pStyle w:val="BodyText"/>
      </w:pPr>
      <w:r>
        <w:rPr>
          <w:b/>
          <w:bCs/>
        </w:rPr>
        <w:t xml:space="preserve">Analysis 106</w:t>
      </w:r>
      <w:r>
        <w:t xml:space="preserve">: 3.</w:t>
      </w:r>
      <w:r>
        <w:t xml:space="preserve"> </w:t>
      </w:r>
      <w:r>
        <w:rPr>
          <w:b/>
          <w:bCs/>
        </w:rPr>
        <w:t xml:space="preserve">Buddha’s Direct Perception [Omniscience Redefined]</w:t>
      </w:r>
      <w:r>
        <w:t xml:space="preserve">: The assertion that the Buddha</w:t>
      </w:r>
      <w:r>
        <w:t xml:space="preserve"> </w:t>
      </w:r>
      <w:r>
        <w:t xml:space="preserve">“observes that ancient time as though it were the present day”</w:t>
      </w:r>
      <w:r>
        <w:t xml:space="preserve"> </w:t>
      </w:r>
      <w:r>
        <w:t xml:space="preserve">indicates that enlightenment involves transcending the temporal flow rather than merely acquiring more information. The Buddha doesn’t remember the past—the Buddha perceives it directly in present awareness.</w:t>
      </w:r>
    </w:p>
    <w:p>
      <w:pPr>
        <w:pStyle w:val="BodyText"/>
      </w:pPr>
      <w:r>
        <w:rPr>
          <w:b/>
          <w:bCs/>
        </w:rPr>
        <w:t xml:space="preserve">Analysis 107</w:t>
      </w:r>
      <w:r>
        <w:t xml:space="preserve">: 4.</w:t>
      </w:r>
      <w:r>
        <w:t xml:space="preserve"> </w:t>
      </w:r>
      <w:r>
        <w:rPr>
          <w:b/>
          <w:bCs/>
        </w:rPr>
        <w:t xml:space="preserve">Cross-Reference [Ch. 16 - Eternal Buddha]</w:t>
      </w:r>
      <w:r>
        <w:t xml:space="preserve">: This cosmic time-scale foreshadows Chapter 16’s revelation that the Buddha’s enlightenment is not a past event but an eternal present, continuously happening, continuously teaching.</w:t>
      </w:r>
    </w:p>
    <w:p>
      <w:pPr>
        <w:pStyle w:val="BodyText"/>
      </w:pPr>
      <w:r>
        <w:rPr>
          <w:b/>
          <w:bCs/>
        </w:rPr>
        <w:t xml:space="preserve">Analysis 108</w:t>
      </w:r>
      <w:r>
        <w:t xml:space="preserve">: 5.</w:t>
      </w:r>
      <w:r>
        <w:t xml:space="preserve"> </w:t>
      </w:r>
      <w:r>
        <w:rPr>
          <w:b/>
          <w:bCs/>
        </w:rPr>
        <w:t xml:space="preserve">Philosophical Implication [Dimensions of Reality]</w:t>
      </w:r>
      <w:r>
        <w:t xml:space="preserve">: The equivalence of space, substance, and time in the calculation suggests that these are not fundamental categories but conventional ways of organizing experience—a insight consistent with contemporary physics.</w:t>
      </w:r>
    </w:p>
    <w:p>
      <w:pPr>
        <w:pStyle w:val="BodyText"/>
      </w:pPr>
      <w:r>
        <w:rPr>
          <w:b/>
          <w:bCs/>
        </w:rPr>
        <w:t xml:space="preserve">Analysis 109</w:t>
      </w:r>
      <w:r>
        <w:t xml:space="preserve">: 6.</w:t>
      </w:r>
      <w:r>
        <w:t xml:space="preserve"> </w:t>
      </w:r>
      <w:r>
        <w:rPr>
          <w:b/>
          <w:bCs/>
        </w:rPr>
        <w:t xml:space="preserve">The Buddha’s Struggle [Humanizing Enlightenment]</w:t>
      </w:r>
      <w:r>
        <w:t xml:space="preserve">: The image of the Buddha sitting for ten kalpas without attaining enlightenment is striking. It suggests that enlightenment is not automatically granted even to those who have done everything correctly. There is a dimension of patience, waiting, trust that cannot be bypassed even by the Buddha.</w:t>
      </w:r>
    </w:p>
    <w:p>
      <w:pPr>
        <w:pStyle w:val="BodyText"/>
      </w:pPr>
      <w:r>
        <w:rPr>
          <w:b/>
          <w:bCs/>
        </w:rPr>
        <w:t xml:space="preserve">Analysis 110</w:t>
      </w:r>
      <w:r>
        <w:t xml:space="preserve">: 7.</w:t>
      </w:r>
      <w:r>
        <w:t xml:space="preserve"> </w:t>
      </w:r>
      <w:r>
        <w:rPr>
          <w:b/>
          <w:bCs/>
        </w:rPr>
        <w:t xml:space="preserve">Celestial Support [Cosmic Significance]</w:t>
      </w:r>
      <w:r>
        <w:t xml:space="preserve">: The entire cosmos celebrates and supports the Buddha’s enlightenment. This suggests that enlightenment is not individual achievement but a cosmic event in which all forces participate.</w:t>
      </w:r>
    </w:p>
    <w:p>
      <w:pPr>
        <w:pStyle w:val="BodyText"/>
      </w:pPr>
      <w:r>
        <w:rPr>
          <w:b/>
          <w:bCs/>
        </w:rPr>
        <w:t xml:space="preserve">Analysis 111</w:t>
      </w:r>
      <w:r>
        <w:t xml:space="preserve">: 8.</w:t>
      </w:r>
      <w:r>
        <w:t xml:space="preserve"> </w:t>
      </w:r>
      <w:r>
        <w:rPr>
          <w:b/>
          <w:bCs/>
        </w:rPr>
        <w:t xml:space="preserve">Dharmas as Manifestation [Ontological Point]</w:t>
      </w:r>
      <w:r>
        <w:t xml:space="preserve">: The phrasing</w:t>
      </w:r>
      <w:r>
        <w:t xml:space="preserve"> </w:t>
      </w:r>
      <w:r>
        <w:t xml:space="preserve">“dharmas did not manifest”</w:t>
      </w:r>
      <w:r>
        <w:t xml:space="preserve"> </w:t>
      </w:r>
      <w:r>
        <w:t xml:space="preserve">suggests that Buddhas don’t create or invent the dharmas but recognize and manifest what is eternally true. This is consistent with the teaching that the dharma is not a doctrine but the nature of reality itself.</w:t>
      </w:r>
    </w:p>
    <w:p>
      <w:pPr>
        <w:pStyle w:val="BodyText"/>
      </w:pPr>
      <w:r>
        <w:rPr>
          <w:b/>
          <w:bCs/>
        </w:rPr>
        <w:t xml:space="preserve">Analysis 112</w:t>
      </w:r>
      <w:r>
        <w:t xml:space="preserve">: 9.</w:t>
      </w:r>
      <w:r>
        <w:t xml:space="preserve"> </w:t>
      </w:r>
      <w:r>
        <w:rPr>
          <w:b/>
          <w:bCs/>
        </w:rPr>
        <w:t xml:space="preserve">Ontological Readiness [The Buddha’s Receptivity]</w:t>
      </w:r>
      <w:r>
        <w:t xml:space="preserve">: What changes during the ten-kalpa wait is not cosmic conditions but the Buddha’s own readiness to manifest what is eternally present. This suggests that enlightenment requires not acquisition but receptivity, not creation but recognition.</w:t>
      </w:r>
    </w:p>
    <w:p>
      <w:pPr>
        <w:pStyle w:val="BodyText"/>
      </w:pPr>
      <w:r>
        <w:rPr>
          <w:b/>
          <w:bCs/>
        </w:rPr>
        <w:t xml:space="preserve">Analysis 113</w:t>
      </w:r>
      <w:r>
        <w:t xml:space="preserve">: 10.</w:t>
      </w:r>
      <w:r>
        <w:t xml:space="preserve"> </w:t>
      </w:r>
      <w:r>
        <w:rPr>
          <w:b/>
          <w:bCs/>
        </w:rPr>
        <w:t xml:space="preserve">The Buddha’s Manifestation [Sudden Appearance]</w:t>
      </w:r>
      <w:r>
        <w:t xml:space="preserve">: After ten kalpas of waiting, the dharmas</w:t>
      </w:r>
      <w:r>
        <w:t xml:space="preserve"> </w:t>
      </w:r>
      <w:r>
        <w:t xml:space="preserve">“manifest before him”</w:t>
      </w:r>
      <w:r>
        <w:t xml:space="preserve"> </w:t>
      </w:r>
      <w:r>
        <w:t xml:space="preserve">suddenly. The passage suggests that enlightenment, when it comes, is sudden—not gradual accumulation but recognition.</w:t>
      </w:r>
    </w:p>
    <w:p>
      <w:pPr>
        <w:pStyle w:val="BodyText"/>
      </w:pPr>
      <w:r>
        <w:rPr>
          <w:b/>
          <w:bCs/>
        </w:rPr>
        <w:t xml:space="preserve">Analysis 114</w:t>
      </w:r>
      <w:r>
        <w:t xml:space="preserve">: 11.</w:t>
      </w:r>
      <w:r>
        <w:t xml:space="preserve"> </w:t>
      </w:r>
      <w:r>
        <w:rPr>
          <w:b/>
          <w:bCs/>
        </w:rPr>
        <w:t xml:space="preserve">The Buddha’s Human Family [Contextualization]</w:t>
      </w:r>
      <w:r>
        <w:t xml:space="preserve">: Mentioning the Buddha’s sixteen sons grounds his enlightenment in a relational context. He is not an isolated saint but one who awakened within relationships, in the midst of a family, a kingdom, a cosmos.</w:t>
      </w:r>
    </w:p>
    <w:p>
      <w:pPr>
        <w:pStyle w:val="BodyText"/>
      </w:pPr>
      <w:r>
        <w:rPr>
          <w:b/>
          <w:bCs/>
        </w:rPr>
        <w:t xml:space="preserve">Analysis 115</w:t>
      </w:r>
      <w:r>
        <w:t xml:space="preserve">: 12.</w:t>
      </w:r>
      <w:r>
        <w:t xml:space="preserve"> </w:t>
      </w:r>
      <w:r>
        <w:rPr>
          <w:b/>
          <w:bCs/>
        </w:rPr>
        <w:t xml:space="preserve">Filial Rejoicing [Relational Recognition]</w:t>
      </w:r>
      <w:r>
        <w:t xml:space="preserve">: The sons recognize their father’s attainment and rejoice. This models how enlightenment in one person awakens recognition in others, particularly those closest to the awakened one.</w:t>
      </w:r>
    </w:p>
    <w:p>
      <w:pPr>
        <w:pStyle w:val="BodyText"/>
      </w:pPr>
      <w:r>
        <w:rPr>
          <w:b/>
          <w:bCs/>
        </w:rPr>
        <w:t xml:space="preserve">Analysis 116</w:t>
      </w:r>
      <w:r>
        <w:t xml:space="preserve">: 13.</w:t>
      </w:r>
      <w:r>
        <w:t xml:space="preserve"> </w:t>
      </w:r>
      <w:r>
        <w:rPr>
          <w:b/>
          <w:bCs/>
        </w:rPr>
        <w:t xml:space="preserve">Universal Aspiration [The Sons’ Vision]</w:t>
      </w:r>
      <w:r>
        <w:t xml:space="preserve">: The sons’ request is not for personal benefit but for universal Buddhahood of all beings. This universal orientation will be rewarded—they themselves will become the Buddhas described in the final revelation.</w:t>
      </w:r>
    </w:p>
    <w:p>
      <w:pPr>
        <w:pStyle w:val="BodyText"/>
      </w:pPr>
      <w:r>
        <w:rPr>
          <w:b/>
          <w:bCs/>
        </w:rPr>
        <w:t xml:space="preserve">Analysis 117</w:t>
      </w:r>
      <w:r>
        <w:t xml:space="preserve">: 14.</w:t>
      </w:r>
      <w:r>
        <w:t xml:space="preserve"> </w:t>
      </w:r>
      <w:r>
        <w:rPr>
          <w:b/>
          <w:bCs/>
        </w:rPr>
        <w:t xml:space="preserve">Enlightenment as Cosmic Event [Metaphysical Significance]</w:t>
      </w:r>
      <w:r>
        <w:t xml:space="preserve">: The Buddha’s enlightenment is described not as personal realization but as a cosmic transformation. This suggests that enlightenment is simultaneously individual and universal, particular and cosmic.</w:t>
      </w:r>
    </w:p>
    <w:p>
      <w:pPr>
        <w:pStyle w:val="BodyText"/>
      </w:pPr>
      <w:r>
        <w:rPr>
          <w:b/>
          <w:bCs/>
        </w:rPr>
        <w:t xml:space="preserve">Analysis 118</w:t>
      </w:r>
      <w:r>
        <w:t xml:space="preserve">: 15.</w:t>
      </w:r>
      <w:r>
        <w:t xml:space="preserve"> </w:t>
      </w:r>
      <w:r>
        <w:rPr>
          <w:b/>
          <w:bCs/>
        </w:rPr>
        <w:t xml:space="preserve">Light Replacing Darkness [Epistemological Illumination]</w:t>
      </w:r>
      <w:r>
        <w:t xml:space="preserve">: The places previously dark—</w:t>
      </w:r>
      <w:r>
        <w:t xml:space="preserve">“places that the light of the sun and moon could not reach”</w:t>
      </w:r>
      <w:r>
        <w:t xml:space="preserve">—now become luminous. This metaphorically suggests that enlightenment illuminates what was previously hidden or incomprehensible.</w:t>
      </w:r>
    </w:p>
    <w:p>
      <w:pPr>
        <w:pStyle w:val="BodyText"/>
      </w:pPr>
      <w:r>
        <w:rPr>
          <w:b/>
          <w:bCs/>
        </w:rPr>
        <w:t xml:space="preserve">Analysis 119</w:t>
      </w:r>
      <w:r>
        <w:t xml:space="preserve">: 16.</w:t>
      </w:r>
      <w:r>
        <w:t xml:space="preserve"> </w:t>
      </w:r>
      <w:r>
        <w:rPr>
          <w:b/>
          <w:bCs/>
        </w:rPr>
        <w:t xml:space="preserve">Cosmic Communication [Light as Signal]</w:t>
      </w:r>
      <w:r>
        <w:t xml:space="preserve">: The light acts as a cosmic signal—beings instantly recognize that something momentous has occurred. This suggests that enlightenment creates a radiation of truth that attracts those ready to receive it.</w:t>
      </w:r>
    </w:p>
    <w:p>
      <w:pPr>
        <w:pStyle w:val="BodyText"/>
      </w:pPr>
      <w:r>
        <w:rPr>
          <w:b/>
          <w:bCs/>
        </w:rPr>
        <w:t xml:space="preserve">Analysis 120</w:t>
      </w:r>
      <w:r>
        <w:t xml:space="preserve">: 17.</w:t>
      </w:r>
      <w:r>
        <w:t xml:space="preserve"> </w:t>
      </w:r>
      <w:r>
        <w:rPr>
          <w:b/>
          <w:bCs/>
        </w:rPr>
        <w:t xml:space="preserve">Brahma’s Question [Epistemological Readiness]</w:t>
      </w:r>
      <w:r>
        <w:t xml:space="preserve">: The Brahma-king’s question</w:t>
      </w:r>
      <w:r>
        <w:t xml:space="preserve"> </w:t>
      </w:r>
      <w:r>
        <w:t xml:space="preserve">“Is a Buddha appearing in the world?”</w:t>
      </w:r>
      <w:r>
        <w:t xml:space="preserve"> </w:t>
      </w:r>
      <w:r>
        <w:t xml:space="preserve">shows that beings recognize the possibility of enlightenment—they have categories and expectations that prepare them to recognize enlightenment when it appears.</w:t>
      </w:r>
    </w:p>
    <w:p>
      <w:pPr>
        <w:pStyle w:val="BodyText"/>
      </w:pPr>
      <w:r>
        <w:rPr>
          <w:b/>
          <w:bCs/>
        </w:rPr>
        <w:t xml:space="preserve">Analysis 121</w:t>
      </w:r>
      <w:r>
        <w:t xml:space="preserve">: 18.</w:t>
      </w:r>
      <w:r>
        <w:t xml:space="preserve"> </w:t>
      </w:r>
      <w:r>
        <w:rPr>
          <w:b/>
          <w:bCs/>
        </w:rPr>
        <w:t xml:space="preserve">Multi-Directional Witness [Universal Recognition]</w:t>
      </w:r>
      <w:r>
        <w:t xml:space="preserve">: The Brahmas from all ten directions make identical journeys and discoveries, suggesting that enlightenment is simultaneously apparent from multiple perspectives—it is objectively real, not subjective interpretation.</w:t>
      </w:r>
    </w:p>
    <w:p>
      <w:pPr>
        <w:pStyle w:val="BodyText"/>
      </w:pPr>
      <w:r>
        <w:rPr>
          <w:b/>
          <w:bCs/>
        </w:rPr>
        <w:t xml:space="preserve">Analysis 122</w:t>
      </w:r>
      <w:r>
        <w:t xml:space="preserve">: 19.</w:t>
      </w:r>
      <w:r>
        <w:t xml:space="preserve"> </w:t>
      </w:r>
      <w:r>
        <w:rPr>
          <w:b/>
          <w:bCs/>
        </w:rPr>
        <w:t xml:space="preserve">The Dharma-Wheel [Metaphor for Teaching]</w:t>
      </w:r>
      <w:r>
        <w:t xml:space="preserve">: Turning the dharma-wheel is the traditional Buddhist metaphor for teaching. Like a physical wheel that transforms energy into motion, the dharma-wheel transforms understanding into liberation.</w:t>
      </w:r>
    </w:p>
    <w:p>
      <w:pPr>
        <w:pStyle w:val="BodyText"/>
      </w:pPr>
      <w:r>
        <w:rPr>
          <w:b/>
          <w:bCs/>
        </w:rPr>
        <w:t xml:space="preserve">Analysis 123</w:t>
      </w:r>
      <w:r>
        <w:t xml:space="preserve">: 20.</w:t>
      </w:r>
      <w:r>
        <w:t xml:space="preserve"> </w:t>
      </w:r>
      <w:r>
        <w:rPr>
          <w:b/>
          <w:bCs/>
        </w:rPr>
        <w:t xml:space="preserve">Dependent Origination [The Core Buddhist Insight]</w:t>
      </w:r>
      <w:r>
        <w:t xml:space="preserve">: Dependent origination (pratītyasamutpāda) is Buddhism’s fundamental insight into how suffering arises. It is</w:t>
      </w:r>
      <w:r>
        <w:t xml:space="preserve"> </w:t>
      </w:r>
      <w:r>
        <w:t xml:space="preserve">“the middle way”</w:t>
      </w:r>
      <w:r>
        <w:t xml:space="preserve"> </w:t>
      </w:r>
      <w:r>
        <w:t xml:space="preserve">between eternalism (suffering is intrinsic) and nihilism (suffering is meaningless). Suffering is real but conditional, and therefore transformable.</w:t>
      </w:r>
    </w:p>
    <w:p>
      <w:pPr>
        <w:pStyle w:val="BodyText"/>
      </w:pPr>
      <w:r>
        <w:rPr>
          <w:b/>
          <w:bCs/>
        </w:rPr>
        <w:t xml:space="preserve">Analysis 124</w:t>
      </w:r>
      <w:r>
        <w:t xml:space="preserve">: 21.</w:t>
      </w:r>
      <w:r>
        <w:t xml:space="preserve"> </w:t>
      </w:r>
      <w:r>
        <w:rPr>
          <w:b/>
          <w:bCs/>
        </w:rPr>
        <w:t xml:space="preserve">Causal Reversal [Cessation Process]</w:t>
      </w:r>
      <w:r>
        <w:t xml:space="preserve">: The listing of dependent origination in reverse (cessation rather than arising) shows the symmetry of the process. If the forward chain explains suffering’s origin, the reverse chain explains its cessation. This mathematical symmetry suggests deep truth.</w:t>
      </w:r>
    </w:p>
    <w:p>
      <w:pPr>
        <w:pStyle w:val="BodyText"/>
      </w:pPr>
      <w:r>
        <w:rPr>
          <w:b/>
          <w:bCs/>
        </w:rPr>
        <w:t xml:space="preserve">Analysis 125</w:t>
      </w:r>
      <w:r>
        <w:t xml:space="preserve">: 22.</w:t>
      </w:r>
      <w:r>
        <w:t xml:space="preserve"> </w:t>
      </w:r>
      <w:r>
        <w:rPr>
          <w:b/>
          <w:bCs/>
        </w:rPr>
        <w:t xml:space="preserve">Beyond All Beings [Transcendence of Teaching]</w:t>
      </w:r>
      <w:r>
        <w:t xml:space="preserve">: The assertion that the dharma</w:t>
      </w:r>
      <w:r>
        <w:t xml:space="preserve"> </w:t>
      </w:r>
      <w:r>
        <w:t xml:space="preserve">“no being in the world could turn”</w:t>
      </w:r>
      <w:r>
        <w:t xml:space="preserve"> </w:t>
      </w:r>
      <w:r>
        <w:t xml:space="preserve">emphasizes that this is not human philosophy or logic but truth that transcends all limited perspectives. Yet it is the Buddha who enunciates it—suggesting the Buddha’s unique capacityto bridge transcendent truth and human language.</w:t>
      </w:r>
    </w:p>
    <w:p>
      <w:pPr>
        <w:pStyle w:val="BodyText"/>
      </w:pPr>
      <w:r>
        <w:rPr>
          <w:b/>
          <w:bCs/>
        </w:rPr>
        <w:t xml:space="preserve">Analysis 126</w:t>
      </w:r>
      <w:r>
        <w:t xml:space="preserve">: 23.</w:t>
      </w:r>
      <w:r>
        <w:t xml:space="preserve"> </w:t>
      </w:r>
      <w:r>
        <w:rPr>
          <w:b/>
          <w:bCs/>
        </w:rPr>
        <w:t xml:space="preserve">Conditionality as Liberation [Key Insight]</w:t>
      </w:r>
      <w:r>
        <w:t xml:space="preserve">: The crucial insight is that if suffering arises through conditions, then by understanding and transforming conditions, suffering ceases. This is the basis for Buddhist praxis.</w:t>
      </w:r>
    </w:p>
    <w:p>
      <w:pPr>
        <w:pStyle w:val="BodyText"/>
      </w:pPr>
      <w:r>
        <w:rPr>
          <w:b/>
          <w:bCs/>
        </w:rPr>
        <w:t xml:space="preserve">Analysis 127</w:t>
      </w:r>
      <w:r>
        <w:t xml:space="preserve">: 24.</w:t>
      </w:r>
      <w:r>
        <w:t xml:space="preserve"> </w:t>
      </w:r>
      <w:r>
        <w:rPr>
          <w:b/>
          <w:bCs/>
        </w:rPr>
        <w:t xml:space="preserve">Not-Grasping as Liberation [Key Practice]</w:t>
      </w:r>
      <w:r>
        <w:t xml:space="preserve">: The phrase</w:t>
      </w:r>
      <w:r>
        <w:t xml:space="preserve"> </w:t>
      </w:r>
      <w:r>
        <w:t xml:space="preserve">“through not-grasping of all dharmas”</w:t>
      </w:r>
      <w:r>
        <w:t xml:space="preserve"> </w:t>
      </w:r>
      <w:r>
        <w:t xml:space="preserve">is crucial. Liberation comes through releasing, not acquiring. This inverts the typical human strategy of accumulation.</w:t>
      </w:r>
    </w:p>
    <w:p>
      <w:pPr>
        <w:pStyle w:val="BodyText"/>
      </w:pPr>
      <w:r>
        <w:rPr>
          <w:b/>
          <w:bCs/>
        </w:rPr>
        <w:t xml:space="preserve">Analysis 128</w:t>
      </w:r>
      <w:r>
        <w:t xml:space="preserve">: 25.</w:t>
      </w:r>
      <w:r>
        <w:t xml:space="preserve"> </w:t>
      </w:r>
      <w:r>
        <w:rPr>
          <w:b/>
          <w:bCs/>
        </w:rPr>
        <w:t xml:space="preserve">The Three Knowledges</w:t>
      </w:r>
      <w:r>
        <w:t xml:space="preserve">: (1) Knowledge of past lives, (2) knowledge of beings’ death and rebirth, (3) knowledge of destruction of outflows. These represent complete understanding of causal processes and the end of ignorance.</w:t>
      </w:r>
    </w:p>
    <w:p>
      <w:pPr>
        <w:pStyle w:val="BodyText"/>
      </w:pPr>
      <w:r>
        <w:rPr>
          <w:b/>
          <w:bCs/>
        </w:rPr>
        <w:t xml:space="preserve">Analysis 129</w:t>
      </w:r>
      <w:r>
        <w:t xml:space="preserve">: 26.</w:t>
      </w:r>
      <w:r>
        <w:t xml:space="preserve"> </w:t>
      </w:r>
      <w:r>
        <w:rPr>
          <w:b/>
          <w:bCs/>
        </w:rPr>
        <w:t xml:space="preserve">Exponential Growth [Cascading Enlightenment]</w:t>
      </w:r>
      <w:r>
        <w:t xml:space="preserve">: The numbers grow with each teaching—not simply accumulating but multiplying. This suggests that enlightenment has momentum—each awakened being awakens others.</w:t>
      </w:r>
    </w:p>
    <w:p>
      <w:pPr>
        <w:pStyle w:val="BodyText"/>
      </w:pPr>
      <w:r>
        <w:rPr>
          <w:b/>
          <w:bCs/>
        </w:rPr>
        <w:t xml:space="preserve">Analysis 130</w:t>
      </w:r>
      <w:r>
        <w:t xml:space="preserve">: 27.</w:t>
      </w:r>
      <w:r>
        <w:t xml:space="preserve"> </w:t>
      </w:r>
      <w:r>
        <w:rPr>
          <w:b/>
          <w:bCs/>
        </w:rPr>
        <w:t xml:space="preserve">The Great Vehicle Request [The Next Stage]</w:t>
      </w:r>
      <w:r>
        <w:t xml:space="preserve">: The sons request specifically the dharma of supreme enlightenment—not the four truths but the Bodhisattva path. The Buddha first establishes the foundation with śrāvakas, then teaches the advanced teaching to those ready for it.</w:t>
      </w:r>
    </w:p>
    <w:p>
      <w:pPr>
        <w:pStyle w:val="BodyText"/>
      </w:pPr>
      <w:r>
        <w:rPr>
          <w:b/>
          <w:bCs/>
        </w:rPr>
        <w:t xml:space="preserve">Analysis 131</w:t>
      </w:r>
      <w:r>
        <w:t xml:space="preserve">: 28.</w:t>
      </w:r>
      <w:r>
        <w:t xml:space="preserve"> </w:t>
      </w:r>
      <w:r>
        <w:rPr>
          <w:b/>
          <w:bCs/>
        </w:rPr>
        <w:t xml:space="preserve">Meta-Textual Reference [The Sutra Refers to Itself]</w:t>
      </w:r>
      <w:r>
        <w:t xml:space="preserve">: The text explicitly says the Buddha taught the Lotus Sutra in verses—the very text we are reading. This creates an identity between the ancient teaching and the present text, suggesting the teaching’s eternal present-ness.</w:t>
      </w:r>
    </w:p>
    <w:p>
      <w:pPr>
        <w:pStyle w:val="BodyText"/>
      </w:pPr>
      <w:r>
        <w:rPr>
          <w:b/>
          <w:bCs/>
        </w:rPr>
        <w:t xml:space="preserve">Analysis 132</w:t>
      </w:r>
      <w:r>
        <w:t xml:space="preserve">: 29.</w:t>
      </w:r>
      <w:r>
        <w:t xml:space="preserve"> </w:t>
      </w:r>
      <w:r>
        <w:rPr>
          <w:b/>
          <w:bCs/>
        </w:rPr>
        <w:t xml:space="preserve">Extended Meditation [Transcendence of Time]</w:t>
      </w:r>
      <w:r>
        <w:t xml:space="preserve">: The Buddha’s eighty-four thousand kalpa meditation parallels the ten kalpas he spent waiting for enlightenment at the beginning of the chapter. Both suggest that enlightenment involves periods of deep interiority and receptivity beyond ordinary consciousness.</w:t>
      </w:r>
    </w:p>
    <w:p>
      <w:pPr>
        <w:pStyle w:val="BodyText"/>
      </w:pPr>
      <w:r>
        <w:rPr>
          <w:b/>
          <w:bCs/>
        </w:rPr>
        <w:t xml:space="preserve">Analysis 133</w:t>
      </w:r>
      <w:r>
        <w:t xml:space="preserve">: 30.</w:t>
      </w:r>
      <w:r>
        <w:t xml:space="preserve"> </w:t>
      </w:r>
      <w:r>
        <w:rPr>
          <w:b/>
          <w:bCs/>
        </w:rPr>
        <w:t xml:space="preserve">Collaborative Teaching [Network Enlightenment]</w:t>
      </w:r>
      <w:r>
        <w:t xml:space="preserve">: Rather than the Buddha teaching everyone personally, he empowers other enlightened beings to teach. This is the model of the Bodhisattva community: networks of awakened beings continually awakening others.</w:t>
      </w:r>
    </w:p>
    <w:p>
      <w:pPr>
        <w:pStyle w:val="BodyText"/>
      </w:pPr>
      <w:r>
        <w:rPr>
          <w:b/>
          <w:bCs/>
        </w:rPr>
        <w:t xml:space="preserve">Analysis 134</w:t>
      </w:r>
      <w:r>
        <w:t xml:space="preserve">: 31.</w:t>
      </w:r>
      <w:r>
        <w:t xml:space="preserve"> </w:t>
      </w:r>
      <w:r>
        <w:rPr>
          <w:b/>
          <w:bCs/>
        </w:rPr>
        <w:t xml:space="preserve">Exponential Multiplication [Teaching’s Growth]</w:t>
      </w:r>
      <w:r>
        <w:t xml:space="preserve">: Each of the sixteen Bodhisattvas teaches millions of billions of beings over eighty-four thousand kalpas. Multiply sixteen by these numbers, and the scale of enlightenment becomes cosmic.</w:t>
      </w:r>
    </w:p>
    <w:p>
      <w:pPr>
        <w:pStyle w:val="BodyText"/>
      </w:pPr>
      <w:r>
        <w:rPr>
          <w:b/>
          <w:bCs/>
        </w:rPr>
        <w:t xml:space="preserve">Analysis 135</w:t>
      </w:r>
      <w:r>
        <w:t xml:space="preserve">: 32.</w:t>
      </w:r>
      <w:r>
        <w:t xml:space="preserve"> </w:t>
      </w:r>
      <w:r>
        <w:rPr>
          <w:b/>
          <w:bCs/>
        </w:rPr>
        <w:t xml:space="preserve">Future Reference [Anticipating Later Teachings]</w:t>
      </w:r>
      <w:r>
        <w:t xml:space="preserve">: This passage establishes a principle that will be central in later chapters: enlightenment spreads through networks of awakened beings, not through individual heroes. This is the Bodhisattva path’s relational vision of awakening.</w:t>
      </w:r>
    </w:p>
    <w:p>
      <w:pPr>
        <w:pStyle w:val="BodyText"/>
      </w:pPr>
      <w:r>
        <w:rPr>
          <w:b/>
          <w:bCs/>
        </w:rPr>
        <w:t xml:space="preserve">Analysis 136</w:t>
      </w:r>
      <w:r>
        <w:t xml:space="preserve">: 33.</w:t>
      </w:r>
      <w:r>
        <w:t xml:space="preserve"> </w:t>
      </w:r>
      <w:r>
        <w:rPr>
          <w:b/>
          <w:bCs/>
        </w:rPr>
        <w:t xml:space="preserve">Eternal Teaching [Omnipresent Buddha-Activity]</w:t>
      </w:r>
      <w:r>
        <w:t xml:space="preserve">: The revelation that the sixteen are already Buddhas teaching in all directions contradicts linear temporality. It suggests that the future is already present, that enlightenment is not sequential but eternally manifest.</w:t>
      </w:r>
    </w:p>
    <w:p>
      <w:pPr>
        <w:pStyle w:val="BodyText"/>
      </w:pPr>
      <w:r>
        <w:rPr>
          <w:b/>
          <w:bCs/>
        </w:rPr>
        <w:t xml:space="preserve">Analysis 137</w:t>
      </w:r>
      <w:r>
        <w:t xml:space="preserve">: 34.</w:t>
      </w:r>
      <w:r>
        <w:t xml:space="preserve"> </w:t>
      </w:r>
      <w:r>
        <w:rPr>
          <w:b/>
          <w:bCs/>
        </w:rPr>
        <w:t xml:space="preserve">Śākyamuni’s Identification [The Eternal Buddha]</w:t>
      </w:r>
      <w:r>
        <w:t xml:space="preserve">: The Buddha identifies himself as one of the sixteen—the sixteenth, specifically, teaching in the Sahā-world. This is extraordinary because it suggests that the individual historical Buddha is one manifestation of an eternal teaching principle.</w:t>
      </w:r>
    </w:p>
    <w:p>
      <w:pPr>
        <w:pStyle w:val="BodyText"/>
      </w:pPr>
      <w:r>
        <w:rPr>
          <w:b/>
          <w:bCs/>
        </w:rPr>
        <w:t xml:space="preserve">Analysis 138</w:t>
      </w:r>
      <w:r>
        <w:t xml:space="preserve">: 35.</w:t>
      </w:r>
      <w:r>
        <w:t xml:space="preserve"> </w:t>
      </w:r>
      <w:r>
        <w:rPr>
          <w:b/>
          <w:bCs/>
        </w:rPr>
        <w:t xml:space="preserve">Prophetic Irony [Reinterpreting Past Teaching]</w:t>
      </w:r>
      <w:r>
        <w:t xml:space="preserve">: The prophecies in Chapter 6 are now revealed to be recognitions of eternal fact, not predictions of future events. The Buddha isn’t promising something that will happen—the Buddha is recognizing what eternally happens.</w:t>
      </w:r>
    </w:p>
    <w:p>
      <w:pPr>
        <w:pStyle w:val="BodyText"/>
      </w:pPr>
      <w:r>
        <w:rPr>
          <w:b/>
          <w:bCs/>
        </w:rPr>
        <w:t xml:space="preserve">Analysis 139</w:t>
      </w:r>
      <w:r>
        <w:t xml:space="preserve">: 1.</w:t>
      </w:r>
      <w:r>
        <w:t xml:space="preserve"> </w:t>
      </w:r>
      <w:r>
        <w:rPr>
          <w:b/>
          <w:bCs/>
        </w:rPr>
        <w:t xml:space="preserve">Present disciples are ancient beings</w:t>
      </w:r>
      <w:r>
        <w:t xml:space="preserve"> </w:t>
      </w:r>
      <w:r>
        <w:t xml:space="preserve">who heard the dharma from the sixteen Bodhisattvas eons ago</w:t>
      </w:r>
      <w:r>
        <w:t xml:space="preserve"> </w:t>
      </w:r>
      <w:r>
        <w:t xml:space="preserve">2.</w:t>
      </w:r>
      <w:r>
        <w:t xml:space="preserve"> </w:t>
      </w:r>
      <w:r>
        <w:rPr>
          <w:b/>
          <w:bCs/>
        </w:rPr>
        <w:t xml:space="preserve">The Buddha continually teaches</w:t>
      </w:r>
      <w:r>
        <w:t xml:space="preserve"> </w:t>
      </w:r>
      <w:r>
        <w:t xml:space="preserve">them toward Buddhahood, even if they haven’t yet recognized it</w:t>
      </w:r>
      <w:r>
        <w:t xml:space="preserve"> </w:t>
      </w:r>
      <w:r>
        <w:t xml:space="preserve">3.</w:t>
      </w:r>
      <w:r>
        <w:t xml:space="preserve"> </w:t>
      </w:r>
      <w:r>
        <w:rPr>
          <w:b/>
          <w:bCs/>
        </w:rPr>
        <w:t xml:space="preserve">Those who think they’ve reached extinction (nirvana)</w:t>
      </w:r>
      <w:r>
        <w:t xml:space="preserve"> </w:t>
      </w:r>
      <w:r>
        <w:t xml:space="preserve">are actually resting at an intermediate stage</w:t>
      </w:r>
      <w:r>
        <w:t xml:space="preserve"> </w:t>
      </w:r>
      <w:r>
        <w:t xml:space="preserve">4.</w:t>
      </w:r>
      <w:r>
        <w:t xml:space="preserve"> </w:t>
      </w:r>
      <w:r>
        <w:rPr>
          <w:b/>
          <w:bCs/>
        </w:rPr>
        <w:t xml:space="preserve">In other Buddha-lands, they will recognize</w:t>
      </w:r>
      <w:r>
        <w:t xml:space="preserve"> </w:t>
      </w:r>
      <w:r>
        <w:t xml:space="preserve">that nirvana was skillful means</w:t>
      </w:r>
      <w:r>
        <w:t xml:space="preserve"> </w:t>
      </w:r>
      <w:r>
        <w:t xml:space="preserve">5.</w:t>
      </w:r>
      <w:r>
        <w:t xml:space="preserve"> </w:t>
      </w:r>
      <w:r>
        <w:rPr>
          <w:b/>
          <w:bCs/>
        </w:rPr>
        <w:t xml:space="preserve">All will ultimately attain Buddhahood</w:t>
      </w:r>
      <w:r>
        <w:t xml:space="preserve"> </w:t>
      </w:r>
      <w:r>
        <w:t xml:space="preserve">through the One Buddha Vehicle</w:t>
      </w:r>
    </w:p>
    <w:p>
      <w:pPr>
        <w:pStyle w:val="BodyText"/>
      </w:pPr>
      <w:r>
        <w:rPr>
          <w:b/>
          <w:bCs/>
        </w:rPr>
        <w:t xml:space="preserve">Analysis 140</w:t>
      </w:r>
      <w:r>
        <w:t xml:space="preserve">: 36.</w:t>
      </w:r>
      <w:r>
        <w:t xml:space="preserve"> </w:t>
      </w:r>
      <w:r>
        <w:rPr>
          <w:b/>
          <w:bCs/>
        </w:rPr>
        <w:t xml:space="preserve">Cyclical Teaching [Eternal Offer]</w:t>
      </w:r>
      <w:r>
        <w:t xml:space="preserve">: The Buddha continuously teaches the dharma in different forms until beings are ready to receive the ultimate teaching. It’s not that the teaching changes, but beings’ capacity to receive it evolves.</w:t>
      </w:r>
    </w:p>
    <w:p>
      <w:pPr>
        <w:pStyle w:val="BodyText"/>
      </w:pPr>
      <w:r>
        <w:rPr>
          <w:b/>
          <w:bCs/>
        </w:rPr>
        <w:t xml:space="preserve">Analysis 141</w:t>
      </w:r>
      <w:r>
        <w:t xml:space="preserve">: 37.</w:t>
      </w:r>
      <w:r>
        <w:t xml:space="preserve"> </w:t>
      </w:r>
      <w:r>
        <w:rPr>
          <w:b/>
          <w:bCs/>
        </w:rPr>
        <w:t xml:space="preserve">Nirvana as Intermediate Goal [Skillful Destination]</w:t>
      </w:r>
      <w:r>
        <w:t xml:space="preserve">: The crucial revelation: what appears as final achievement (nirvana) is actually a provisional resting place designed to refresh beings for the final journey to Buddhahood. The phantom city is now revealed.</w:t>
      </w:r>
    </w:p>
    <w:p>
      <w:pPr>
        <w:pStyle w:val="BodyText"/>
      </w:pPr>
      <w:r>
        <w:rPr>
          <w:b/>
          <w:bCs/>
        </w:rPr>
        <w:t xml:space="preserve">Analysis 142</w:t>
      </w:r>
      <w:r>
        <w:t xml:space="preserve">: 1.</w:t>
      </w:r>
      <w:r>
        <w:t xml:space="preserve"> </w:t>
      </w:r>
      <w:r>
        <w:rPr>
          <w:b/>
          <w:bCs/>
        </w:rPr>
        <w:t xml:space="preserve">The Buddha is a guide</w:t>
      </w:r>
      <w:r>
        <w:t xml:space="preserve">, not a distant deity</w:t>
      </w:r>
      <w:r>
        <w:t xml:space="preserve"> </w:t>
      </w:r>
      <w:r>
        <w:t xml:space="preserve">2.</w:t>
      </w:r>
      <w:r>
        <w:t xml:space="preserve"> </w:t>
      </w:r>
      <w:r>
        <w:rPr>
          <w:b/>
          <w:bCs/>
        </w:rPr>
        <w:t xml:space="preserve">The three vehicles are skillful means</w:t>
      </w:r>
      <w:r>
        <w:t xml:space="preserve">, not different paths to different destinations</w:t>
      </w:r>
      <w:r>
        <w:t xml:space="preserve"> </w:t>
      </w:r>
      <w:r>
        <w:t xml:space="preserve">3.</w:t>
      </w:r>
      <w:r>
        <w:t xml:space="preserve"> </w:t>
      </w:r>
      <w:r>
        <w:rPr>
          <w:b/>
          <w:bCs/>
        </w:rPr>
        <w:t xml:space="preserve">Nirvana is rest-station</w:t>
      </w:r>
      <w:r>
        <w:t xml:space="preserve">, not final goal</w:t>
      </w:r>
      <w:r>
        <w:t xml:space="preserve"> </w:t>
      </w:r>
      <w:r>
        <w:t xml:space="preserve">4.</w:t>
      </w:r>
      <w:r>
        <w:t xml:space="preserve"> </w:t>
      </w:r>
      <w:r>
        <w:rPr>
          <w:b/>
          <w:bCs/>
        </w:rPr>
        <w:t xml:space="preserve">All beings are destined for Buddhahood</w:t>
      </w:r>
      <w:r>
        <w:t xml:space="preserve">, not some for enlightenment and some for lesser goals</w:t>
      </w:r>
      <w:r>
        <w:t xml:space="preserve"> </w:t>
      </w:r>
      <w:r>
        <w:t xml:space="preserve">5.</w:t>
      </w:r>
      <w:r>
        <w:t xml:space="preserve"> </w:t>
      </w:r>
      <w:r>
        <w:rPr>
          <w:b/>
          <w:bCs/>
        </w:rPr>
        <w:t xml:space="preserve">The dharma is</w:t>
      </w:r>
      <w:r>
        <w:rPr>
          <w:b/>
          <w:bCs/>
        </w:rPr>
        <w:t xml:space="preserve"> </w:t>
      </w:r>
      <w:r>
        <w:rPr>
          <w:b/>
          <w:bCs/>
        </w:rPr>
        <w:t xml:space="preserve">“one taste”</w:t>
      </w:r>
      <w:r>
        <w:t xml:space="preserve"> </w:t>
      </w:r>
      <w:r>
        <w:t xml:space="preserve">manifesting in multiple forms according to beings’ capacity</w:t>
      </w:r>
      <w:r>
        <w:t xml:space="preserve"> </w:t>
      </w:r>
      <w:r>
        <w:t xml:space="preserve">6.</w:t>
      </w:r>
      <w:r>
        <w:t xml:space="preserve"> </w:t>
      </w:r>
      <w:r>
        <w:rPr>
          <w:b/>
          <w:bCs/>
        </w:rPr>
        <w:t xml:space="preserve">Skillful deception is compassionate guidance</w:t>
      </w:r>
      <w:r>
        <w:t xml:space="preserve">—the phantom city is not dishonest but wisely adapted to beings’ current condition</w:t>
      </w:r>
      <w:r>
        <w:rPr>
          <w:rStyle w:val="FootnoteReference"/>
        </w:rPr>
        <w:footnoteReference w:id="44"/>
      </w:r>
    </w:p>
    <w:p>
      <w:pPr>
        <w:pStyle w:val="BodyText"/>
      </w:pPr>
      <w:r>
        <w:rPr>
          <w:b/>
          <w:bCs/>
        </w:rPr>
        <w:t xml:space="preserve">Analysis 143</w:t>
      </w:r>
      <w:r>
        <w:t xml:space="preserve">: 38.</w:t>
      </w:r>
      <w:r>
        <w:t xml:space="preserve"> </w:t>
      </w:r>
      <w:r>
        <w:rPr>
          <w:b/>
          <w:bCs/>
        </w:rPr>
        <w:t xml:space="preserve">The Phantom City [Metaphor for Three Vehicles]</w:t>
      </w:r>
      <w:r>
        <w:t xml:space="preserve">: The illusory city represents the three vehicles (śrāvaka, pratyekabuddha, Bodhisattva). They are not unreal in the conventional sense—travelers genuinely rest and are genuinely refreshed—but they are not the ultimate destination.</w:t>
      </w:r>
    </w:p>
    <w:p>
      <w:pPr>
        <w:pStyle w:val="BodyText"/>
      </w:pPr>
      <w:r>
        <w:rPr>
          <w:b/>
          <w:bCs/>
        </w:rPr>
        <w:t xml:space="preserve">Analysis 144</w:t>
      </w:r>
      <w:r>
        <w:t xml:space="preserve">: 39.</w:t>
      </w:r>
      <w:r>
        <w:t xml:space="preserve"> </w:t>
      </w:r>
      <w:r>
        <w:rPr>
          <w:b/>
          <w:bCs/>
        </w:rPr>
        <w:t xml:space="preserve">Skillful Means Justified [Ethical Resolution]</w:t>
      </w:r>
      <w:r>
        <w:t xml:space="preserve">: The parable resolves the ethical question: Is the Buddha’s teaching of the three vehicles deceptive? The answer: only from the perspective of ultimate truth. From the perspective of compassionate pedagogy, it is perfectly appropriate and justified.</w:t>
      </w:r>
    </w:p>
    <w:p>
      <w:pPr>
        <w:pStyle w:val="BodyText"/>
      </w:pPr>
      <w:r>
        <w:rPr>
          <w:b/>
          <w:bCs/>
        </w:rPr>
        <w:t xml:space="preserve">Analysis 145</w:t>
      </w:r>
      <w:r>
        <w:t xml:space="preserve">: 40.</w:t>
      </w:r>
      <w:r>
        <w:t xml:space="preserve"> </w:t>
      </w:r>
      <w:r>
        <w:rPr>
          <w:b/>
          <w:bCs/>
        </w:rPr>
        <w:t xml:space="preserve">Provisional Teaching [Scaffolding Metaphor]</w:t>
      </w:r>
      <w:r>
        <w:t xml:space="preserve">: Like scaffolding that supports construction but must eventually be removed, skillful means support spiritual development but must eventually give way to ultimate truth. Yet the scaffolding is not false—it genuinely supports.</w:t>
      </w:r>
    </w:p>
    <w:p>
      <w:pPr>
        <w:pStyle w:val="BodyText"/>
      </w:pPr>
      <w:r>
        <w:rPr>
          <w:b/>
          <w:bCs/>
        </w:rPr>
        <w:t xml:space="preserve">Analysis 146</w:t>
      </w:r>
      <w:r>
        <w:t xml:space="preserve">: 1.</w:t>
      </w:r>
      <w:r>
        <w:t xml:space="preserve"> </w:t>
      </w:r>
      <w:r>
        <w:rPr>
          <w:b/>
          <w:bCs/>
        </w:rPr>
        <w:t xml:space="preserve">The Buddha’s teaching of the three vehicles</w:t>
      </w:r>
      <w:r>
        <w:t xml:space="preserve"> </w:t>
      </w:r>
      <w:r>
        <w:t xml:space="preserve">is not deceptive but compassionately adapted</w:t>
      </w:r>
      <w:r>
        <w:t xml:space="preserve"> </w:t>
      </w:r>
      <w:r>
        <w:t xml:space="preserve">2.</w:t>
      </w:r>
      <w:r>
        <w:t xml:space="preserve"> </w:t>
      </w:r>
      <w:r>
        <w:rPr>
          <w:b/>
          <w:bCs/>
        </w:rPr>
        <w:t xml:space="preserve">The śrāvakas’ nirvana</w:t>
      </w:r>
      <w:r>
        <w:t xml:space="preserve"> </w:t>
      </w:r>
      <w:r>
        <w:t xml:space="preserve">is not final extinction but rest-and-refresh within the larger journey</w:t>
      </w:r>
      <w:r>
        <w:t xml:space="preserve"> </w:t>
      </w:r>
      <w:r>
        <w:t xml:space="preserve">3.</w:t>
      </w:r>
      <w:r>
        <w:t xml:space="preserve"> </w:t>
      </w:r>
      <w:r>
        <w:rPr>
          <w:b/>
          <w:bCs/>
        </w:rPr>
        <w:t xml:space="preserve">The prophecies in Chapter 6</w:t>
      </w:r>
      <w:r>
        <w:t xml:space="preserve"> </w:t>
      </w:r>
      <w:r>
        <w:t xml:space="preserve">are not promises of future Buddhahood but recognitions of eternal truth</w:t>
      </w:r>
      <w:r>
        <w:t xml:space="preserve"> </w:t>
      </w:r>
      <w:r>
        <w:t xml:space="preserve">4.</w:t>
      </w:r>
      <w:r>
        <w:t xml:space="preserve"> </w:t>
      </w:r>
      <w:r>
        <w:rPr>
          <w:b/>
          <w:bCs/>
        </w:rPr>
        <w:t xml:space="preserve">The present assembly</w:t>
      </w:r>
      <w:r>
        <w:t xml:space="preserve"> </w:t>
      </w:r>
      <w:r>
        <w:t xml:space="preserve">consists of beings who have heard this dharma countless times across countless lifetimes</w:t>
      </w:r>
      <w:r>
        <w:t xml:space="preserve"> </w:t>
      </w:r>
      <w:r>
        <w:t xml:space="preserve">5.</w:t>
      </w:r>
      <w:r>
        <w:t xml:space="preserve"> </w:t>
      </w:r>
      <w:r>
        <w:rPr>
          <w:b/>
          <w:bCs/>
        </w:rPr>
        <w:t xml:space="preserve">The Lotus Sutra itself</w:t>
      </w:r>
      <w:r>
        <w:t xml:space="preserve"> </w:t>
      </w:r>
      <w:r>
        <w:t xml:space="preserve">is the final revelation of what was always taught</w:t>
      </w:r>
    </w:p>
    <w:p>
      <w:pPr>
        <w:pStyle w:val="BodyText"/>
      </w:pPr>
      <w:r>
        <w:rPr>
          <w:b/>
          <w:bCs/>
        </w:rPr>
        <w:t xml:space="preserve">Analysis 147</w:t>
      </w:r>
      <w:r>
        <w:t xml:space="preserve">:</w:t>
      </w:r>
      <w:r>
        <w:t xml:space="preserve"> </w:t>
      </w:r>
      <w:r>
        <w:rPr>
          <w:b/>
          <w:bCs/>
        </w:rPr>
        <w:t xml:space="preserve">For understanding the three vehicles</w:t>
      </w:r>
      <w:r>
        <w:t xml:space="preserve">: They are not unequal or inferior paths but provisional destinations. A śrāvaka who practices well achieves real rest and benefit; it’s just not the ultimate destination.</w:t>
      </w:r>
      <w:r>
        <w:rPr>
          <w:b/>
          <w:bCs/>
        </w:rPr>
        <w:t xml:space="preserve">For understanding the Buddha</w:t>
      </w:r>
      <w:r>
        <w:t xml:space="preserve">: The Buddha is revealed as guide rather than distant deity. The Buddha observes, knows conditions, adapts teaching, ensures beings advance according to capacity.</w:t>
      </w:r>
      <w:r>
        <w:rPr>
          <w:b/>
          <w:bCs/>
        </w:rPr>
        <w:t xml:space="preserve">For understanding enlightenment</w:t>
      </w:r>
      <w:r>
        <w:t xml:space="preserve">: It is not monopoly of rare individuals but destiny of all beings. Every being has encountered this teaching, rests in provisional achievements, and is guided toward ultimate awakening.</w:t>
      </w:r>
      <w:r>
        <w:rPr>
          <w:b/>
          <w:bCs/>
        </w:rPr>
        <w:t xml:space="preserve">For understanding the dharma</w:t>
      </w:r>
      <w:r>
        <w:t xml:space="preserve">: It is singular in taste yet infinite in expression. Like rain falling equally yet nourishing different plants differently, the dharma reaches all beings yet produces differentiated realization according to each being’s nature.</w:t>
      </w:r>
      <w:r>
        <w:rPr>
          <w:b/>
          <w:bCs/>
        </w:rPr>
        <w:t xml:space="preserve">For understanding practice</w:t>
      </w:r>
      <w:r>
        <w:t xml:space="preserve">: It need not be harsh or extreme. The guide allows travelers to rest in the phantom city; rest is real and necessary. Only when rested can they continue. This compassionate recognition of beings’ limits is itself the dharma.</w:t>
      </w:r>
    </w:p>
    <w:p>
      <w:pPr>
        <w:pStyle w:val="BodyText"/>
      </w:pPr>
      <w:r>
        <w:rPr>
          <w:b/>
          <w:bCs/>
        </w:rPr>
        <w:t xml:space="preserve">Analysis 148</w:t>
      </w:r>
      <w:r>
        <w:t xml:space="preserve">:</w:t>
      </w:r>
      <w:r>
        <w:t xml:space="preserve"> </w:t>
      </w:r>
      <w:r>
        <w:rPr>
          <w:b/>
          <w:bCs/>
        </w:rPr>
        <w:t xml:space="preserve">Philosophical Connections</w:t>
      </w:r>
      <w:r>
        <w:t xml:space="preserve">: Pedagogy, systems theory, hermeneutics, process theology, narrative psychology, epistemology of provisional truth</w:t>
      </w:r>
    </w:p>
    <w:p>
      <w:pPr>
        <w:pStyle w:val="BodyText"/>
      </w:pPr>
      <w:r>
        <w:rPr>
          <w:b/>
          <w:bCs/>
        </w:rPr>
        <w:t xml:space="preserve">Analysis 149</w:t>
      </w:r>
      <w:r>
        <w:t xml:space="preserve">:</w:t>
      </w:r>
      <w:r>
        <w:t xml:space="preserve"> </w:t>
      </w:r>
      <w:r>
        <w:rPr>
          <w:b/>
          <w:bCs/>
        </w:rPr>
        <w:t xml:space="preserve">Scientific Parallels</w:t>
      </w:r>
      <w:r>
        <w:t xml:space="preserve">: Stages of development, equifinality, adaptive systems, networks of distributed intelligence</w:t>
      </w:r>
    </w:p>
    <w:p>
      <w:pPr>
        <w:pStyle w:val="BodyText"/>
      </w:pPr>
      <w:r>
        <w:rPr>
          <w:b/>
          <w:bCs/>
        </w:rPr>
        <w:t xml:space="preserve">Analysis 150</w:t>
      </w:r>
      <w:r>
        <w:t xml:space="preserve">:</w:t>
      </w:r>
      <w:r>
        <w:t xml:space="preserve"> </w:t>
      </w:r>
      <w:r>
        <w:rPr>
          <w:b/>
          <w:bCs/>
        </w:rPr>
        <w:t xml:space="preserve">Cross-Chapter References</w:t>
      </w:r>
      <w:r>
        <w:t xml:space="preserve">: Validates and integrates Chapters 1-6, provides framework for understanding Chapters 8-28</w:t>
      </w:r>
    </w:p>
    <w:p>
      <w:pPr>
        <w:pStyle w:val="BodyText"/>
      </w:pPr>
      <w:r>
        <w:rPr>
          <w:b/>
          <w:bCs/>
        </w:rPr>
        <w:t xml:space="preserve">Analysis 151</w:t>
      </w:r>
      <w:r>
        <w:t xml:space="preserve">:</w:t>
      </w:r>
      <w:r>
        <w:t xml:space="preserve"> </w:t>
      </w:r>
      <w:r>
        <w:rPr>
          <w:b/>
          <w:bCs/>
        </w:rPr>
        <w:t xml:space="preserve">Total Apparatus Notes</w:t>
      </w:r>
      <w:r>
        <w:t xml:space="preserve">: 40+ integrated footnotes providing comprehensive scholarly, philosophical, and pedagogical context</w:t>
      </w:r>
    </w:p>
    <w:p>
      <w:pPr>
        <w:pStyle w:val="Heading1"/>
      </w:pPr>
      <w:r>
        <w:t xml:space="preserve">Chapter 8: Prophecies for Five Hundred Disciples</w:t>
      </w:r>
    </w:p>
    <w:p>
      <w:pPr>
        <w:pStyle w:val="Heading2"/>
      </w:pPr>
      <w:r>
        <w:t xml:space="preserve">SCHOLARLY APPARATUS</w:t>
      </w:r>
    </w:p>
    <w:p>
      <w:pPr>
        <w:pStyle w:val="Heading3"/>
      </w:pPr>
      <w:r>
        <w:t xml:space="preserve">Analytical Commentary (Moved from Text)</w:t>
      </w:r>
    </w:p>
    <w:p>
      <w:pPr>
        <w:pStyle w:val="FirstParagraph"/>
      </w:pPr>
      <w:r>
        <w:rPr>
          <w:b/>
          <w:bCs/>
        </w:rPr>
        <w:t xml:space="preserve">Analysis 1</w:t>
      </w:r>
      <w:r>
        <w:t xml:space="preserve">: This chapter introduces one of the Lotus Sutra’s most moving parables: the</w:t>
      </w:r>
    </w:p>
    <w:p>
      <w:pPr>
        <w:pStyle w:val="BodyText"/>
      </w:pPr>
      <w:r>
        <w:rPr>
          <w:b/>
          <w:bCs/>
        </w:rPr>
        <w:t xml:space="preserve">Analysis 2</w:t>
      </w:r>
      <w:r>
        <w:t xml:space="preserve">: The Buddha then reveals the cosmic scope of Furūṇa’s practice:</w:t>
      </w:r>
    </w:p>
    <w:p>
      <w:pPr>
        <w:pStyle w:val="BodyText"/>
      </w:pPr>
      <w:r>
        <w:rPr>
          <w:b/>
          <w:bCs/>
        </w:rPr>
        <w:t xml:space="preserve">Analysis 3</w:t>
      </w:r>
      <w:r>
        <w:t xml:space="preserve">: This prophecy for Furūṇa reveals several profound points:</w:t>
      </w:r>
    </w:p>
    <w:p>
      <w:pPr>
        <w:pStyle w:val="BodyText"/>
      </w:pPr>
      <w:r>
        <w:rPr>
          <w:b/>
          <w:bCs/>
        </w:rPr>
        <w:t xml:space="preserve">Analysis 4</w:t>
      </w:r>
      <w:r>
        <w:t xml:space="preserve">: The Buddha then describes Furūṇa’s future Buddha-realm:</w:t>
      </w:r>
    </w:p>
    <w:p>
      <w:pPr>
        <w:pStyle w:val="BodyText"/>
      </w:pPr>
      <w:r>
        <w:rPr>
          <w:b/>
          <w:bCs/>
        </w:rPr>
        <w:t xml:space="preserve">Analysis 5</w:t>
      </w:r>
      <w:r>
        <w:t xml:space="preserve">: The Buddha then elaborates in verse:</w:t>
      </w:r>
    </w:p>
    <w:p>
      <w:pPr>
        <w:pStyle w:val="BodyText"/>
      </w:pPr>
      <w:r>
        <w:rPr>
          <w:b/>
          <w:bCs/>
        </w:rPr>
        <w:t xml:space="preserve">Analysis 6</w:t>
      </w:r>
      <w:r>
        <w:t xml:space="preserve">: This verse section affirms that the prophecies extend beyond those present to include all future disciples who will hear the dharma. The repeated phrase</w:t>
      </w:r>
      <w:r>
        <w:t xml:space="preserve"> </w:t>
      </w:r>
      <w:r>
        <w:t xml:space="preserve">“as described above”</w:t>
      </w:r>
      <w:r>
        <w:t xml:space="preserve"> </w:t>
      </w:r>
      <w:r>
        <w:t xml:space="preserve">creates a kind of cosmic echo—all Buddha-realms ultimately manifest the same perfect qualities, differentiated only in name and individual detail.</w:t>
      </w:r>
    </w:p>
    <w:p>
      <w:pPr>
        <w:pStyle w:val="BodyText"/>
      </w:pPr>
      <w:r>
        <w:rPr>
          <w:b/>
          <w:bCs/>
        </w:rPr>
        <w:t xml:space="preserve">Analysis 7</w:t>
      </w:r>
      <w:r>
        <w:t xml:space="preserve">: The parable illuminates the paradox central to all Buddhist teaching: beings already possess Buddha-nature (the pearl), yet cannot access it without help, and therefore suffer as if they lacked it.</w:t>
      </w:r>
    </w:p>
    <w:p>
      <w:pPr>
        <w:pStyle w:val="BodyText"/>
      </w:pPr>
      <w:r>
        <w:rPr>
          <w:b/>
          <w:bCs/>
        </w:rPr>
        <w:t xml:space="preserve">Analysis 8</w:t>
      </w:r>
      <w:r>
        <w:t xml:space="preserve">: The phrase</w:t>
      </w:r>
      <w:r>
        <w:t xml:space="preserve"> </w:t>
      </w:r>
      <w:r>
        <w:t xml:space="preserve">“I have long caused you all to plant the roots of merit for Buddhism”</w:t>
      </w:r>
      <w:r>
        <w:t xml:space="preserve"> </w:t>
      </w:r>
      <w:r>
        <w:t xml:space="preserve">suggests that the Buddha has been patiently cultivating beings’ spiritual capacities across countless rebirths, waiting for the moment when they would be ready to recognize their true nature.</w:t>
      </w:r>
    </w:p>
    <w:p>
      <w:pPr>
        <w:pStyle w:val="BodyText"/>
      </w:pPr>
      <w:r>
        <w:rPr>
          <w:b/>
          <w:bCs/>
        </w:rPr>
        <w:t xml:space="preserve">Analysis 9</w:t>
      </w:r>
      <w:r>
        <w:t xml:space="preserve">:</w:t>
      </w:r>
      <w:r>
        <w:t xml:space="preserve"> </w:t>
      </w:r>
      <w:r>
        <w:rPr>
          <w:b/>
          <w:bCs/>
        </w:rPr>
        <w:t xml:space="preserve">First</w:t>
      </w:r>
      <w:r>
        <w:t xml:space="preserve">, it reveals that enlightenment is not something to be acquired but something to be</w:t>
      </w:r>
      <w:r>
        <w:t xml:space="preserve"> </w:t>
      </w:r>
      <w:r>
        <w:rPr>
          <w:i/>
          <w:iCs/>
        </w:rPr>
        <w:t xml:space="preserve">recognized</w:t>
      </w:r>
      <w:r>
        <w:t xml:space="preserve">. The pearl exists from the moment the friend sews it—the man’s task is not to obtain it but to realize it is there.</w:t>
      </w:r>
      <w:r>
        <w:rPr>
          <w:b/>
          <w:bCs/>
        </w:rPr>
        <w:t xml:space="preserve">Second</w:t>
      </w:r>
      <w:r>
        <w:t xml:space="preserve">, it explains why beings suffer despite possessing Buddha-nature. The poverty and difficulty represent the suffering (dukkha) that results from ignoring one’s inherent enlightened nature.</w:t>
      </w:r>
      <w:r>
        <w:rPr>
          <w:b/>
          <w:bCs/>
        </w:rPr>
        <w:t xml:space="preserve">Third</w:t>
      </w:r>
      <w:r>
        <w:t xml:space="preserve">, it justifies the use of skillful means. The Buddha must use whatever methods are necessary to make beings recognize their Buddha-nature—and the revelation of nirvana as provisional is one such method.</w:t>
      </w:r>
      <w:r>
        <w:rPr>
          <w:b/>
          <w:bCs/>
        </w:rPr>
        <w:t xml:space="preserve">Fourth</w:t>
      </w:r>
      <w:r>
        <w:t xml:space="preserve">, it explains why prophecy is necessary. Abstract teaching about Buddha-nature is insufficient; beings need personal assurance that</w:t>
      </w:r>
      <w:r>
        <w:t xml:space="preserve"> </w:t>
      </w:r>
      <w:r>
        <w:rPr>
          <w:i/>
          <w:iCs/>
        </w:rPr>
        <w:t xml:space="preserve">they themselves</w:t>
      </w:r>
      <w:r>
        <w:t xml:space="preserve"> </w:t>
      </w:r>
      <w:r>
        <w:t xml:space="preserve">will become Buddhas. The friend’s revelation to the poor man parallels the Buddha’s prophecies to the disciples.</w:t>
      </w:r>
      <w:r>
        <w:rPr>
          <w:b/>
          <w:bCs/>
        </w:rPr>
        <w:t xml:space="preserve">Fifth</w:t>
      </w:r>
      <w:r>
        <w:t xml:space="preserve">, it transforms the meaning of the arhats’ previous practice. What appeared to be minor attainment (arhat-status) is reframed as part of a greater journey toward Buddhahood. Their practice was never wasted; it was always part of the larger path.</w:t>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Eternal Teaching Role</w:t>
      </w:r>
      <w:r>
        <w:t xml:space="preserve">: Furūṇa has been the foremost dharma-teacher across nine hundred billion past Buddhas, is the foremost in the present Buddha’s assembly, and will be foremost among future Buddhas. This suggests that certain beings have eternal roles in the cosmic drama.</w:t>
      </w:r>
    </w:p>
    <w:p>
      <w:pPr>
        <w:pStyle w:val="BodyText"/>
      </w:pPr>
      <w:r>
        <w:rPr>
          <w:b/>
          <w:bCs/>
        </w:rPr>
        <w:t xml:space="preserve">Analysis 101</w:t>
      </w:r>
      <w:r>
        <w:t xml:space="preserve">: 2.</w:t>
      </w:r>
      <w:r>
        <w:t xml:space="preserve"> </w:t>
      </w:r>
      <w:r>
        <w:rPr>
          <w:b/>
          <w:bCs/>
        </w:rPr>
        <w:t xml:space="preserve">The Four Unobstructed Knowledges</w:t>
      </w:r>
      <w:r>
        <w:t xml:space="preserve">: These represent complete understanding of (1) the dharma itself, (2) its significance, (3) eloquent explanation, and (4) the consequences of teaching. Together they constitute the equipment for perfect teaching.</w:t>
      </w:r>
    </w:p>
    <w:p>
      <w:pPr>
        <w:pStyle w:val="BodyText"/>
      </w:pPr>
      <w:r>
        <w:rPr>
          <w:b/>
          <w:bCs/>
        </w:rPr>
        <w:t xml:space="preserve">Analysis 102</w:t>
      </w:r>
      <w:r>
        <w:t xml:space="preserve">: 3.</w:t>
      </w:r>
      <w:r>
        <w:t xml:space="preserve"> </w:t>
      </w:r>
      <w:r>
        <w:rPr>
          <w:b/>
          <w:bCs/>
        </w:rPr>
        <w:t xml:space="preserve">Purifying Buddha-Lands</w:t>
      </w:r>
      <w:r>
        <w:t xml:space="preserve">: The repeated phrase</w:t>
      </w:r>
      <w:r>
        <w:t xml:space="preserve"> </w:t>
      </w:r>
      <w:r>
        <w:t xml:space="preserve">“purifying Buddha-lands”</w:t>
      </w:r>
      <w:r>
        <w:t xml:space="preserve"> </w:t>
      </w:r>
      <w:r>
        <w:t xml:space="preserve">appears throughout Furūṇa’s description, suggesting that his teaching function inherently creates purity in the lands where it occurs.</w:t>
      </w:r>
    </w:p>
    <w:p>
      <w:pPr>
        <w:pStyle w:val="BodyText"/>
      </w:pPr>
      <w:r>
        <w:rPr>
          <w:b/>
          <w:bCs/>
        </w:rPr>
        <w:t xml:space="preserve">Analysis 103</w:t>
      </w:r>
      <w:r>
        <w:t xml:space="preserve">: 1.</w:t>
      </w:r>
      <w:r>
        <w:t xml:space="preserve"> </w:t>
      </w:r>
      <w:r>
        <w:rPr>
          <w:b/>
          <w:bCs/>
        </w:rPr>
        <w:t xml:space="preserve">The Drunkenness</w:t>
      </w:r>
      <w:r>
        <w:t xml:space="preserve">: Ignorance (avidyā) is imaged as drunkenness—a clouded state preventing clear perception</w:t>
      </w:r>
      <w:r>
        <w:t xml:space="preserve"> </w:t>
      </w:r>
      <w:r>
        <w:t xml:space="preserve">2.</w:t>
      </w:r>
      <w:r>
        <w:t xml:space="preserve"> </w:t>
      </w:r>
      <w:r>
        <w:rPr>
          <w:b/>
          <w:bCs/>
        </w:rPr>
        <w:t xml:space="preserve">The Secret Sewing</w:t>
      </w:r>
      <w:r>
        <w:t xml:space="preserve">: The pearl is placed where the man cannot perceive it, suggesting Buddha-nature is hidden within beings but not consciously accessible</w:t>
      </w:r>
      <w:r>
        <w:t xml:space="preserve"> </w:t>
      </w:r>
      <w:r>
        <w:t xml:space="preserve">3.</w:t>
      </w:r>
      <w:r>
        <w:t xml:space="preserve"> </w:t>
      </w:r>
      <w:r>
        <w:rPr>
          <w:b/>
          <w:bCs/>
        </w:rPr>
        <w:t xml:space="preserve">The Wandering in Poverty</w:t>
      </w:r>
      <w:r>
        <w:t xml:space="preserve">: Despite possessing immeasurable wealth, the man suffers poverty—metaphor for beings who possess Buddha-nature yet suffer limitation</w:t>
      </w:r>
      <w:r>
        <w:t xml:space="preserve"> </w:t>
      </w:r>
      <w:r>
        <w:t xml:space="preserve">4.</w:t>
      </w:r>
      <w:r>
        <w:t xml:space="preserve"> </w:t>
      </w:r>
      <w:r>
        <w:rPr>
          <w:b/>
          <w:bCs/>
        </w:rPr>
        <w:t xml:space="preserve">The Difficulty of Recognition</w:t>
      </w:r>
      <w:r>
        <w:t xml:space="preserve">: The friend must actively reveal what was always present—requiring external assistance to recognize one’s own treasure</w:t>
      </w:r>
    </w:p>
    <w:p>
      <w:pPr>
        <w:pStyle w:val="BodyText"/>
      </w:pPr>
      <w:r>
        <w:rPr>
          <w:b/>
          <w:bCs/>
        </w:rPr>
        <w:t xml:space="preserve">Analysis 104</w:t>
      </w:r>
      <w:r>
        <w:t xml:space="preserve">: 1.</w:t>
      </w:r>
      <w:r>
        <w:t xml:space="preserve"> </w:t>
      </w:r>
      <w:r>
        <w:rPr>
          <w:b/>
          <w:bCs/>
        </w:rPr>
        <w:t xml:space="preserve">Historical verisimilitude</w:t>
      </w:r>
      <w:r>
        <w:t xml:space="preserve">: The specific names connect the teaching to actual historical disciples</w:t>
      </w:r>
      <w:r>
        <w:t xml:space="preserve"> </w:t>
      </w:r>
      <w:r>
        <w:t xml:space="preserve">2.</w:t>
      </w:r>
      <w:r>
        <w:t xml:space="preserve"> </w:t>
      </w:r>
      <w:r>
        <w:rPr>
          <w:b/>
          <w:bCs/>
        </w:rPr>
        <w:t xml:space="preserve">Individual dignity</w:t>
      </w:r>
      <w:r>
        <w:t xml:space="preserve">: Each person, though prophesied identically with others, is individually recognized by name</w:t>
      </w:r>
      <w:r>
        <w:t xml:space="preserve"> </w:t>
      </w:r>
      <w:r>
        <w:t xml:space="preserve">3.</w:t>
      </w:r>
      <w:r>
        <w:t xml:space="preserve"> </w:t>
      </w:r>
      <w:r>
        <w:rPr>
          <w:b/>
          <w:bCs/>
        </w:rPr>
        <w:t xml:space="preserve">Universality within particularity</w:t>
      </w:r>
      <w:r>
        <w:t xml:space="preserve">: The unity of the Buddha-name alongside the multiplicity of individual names embodies the teaching that all beings share ultimate identity while remaining individually distinct</w:t>
      </w:r>
    </w:p>
    <w:p>
      <w:pPr>
        <w:pStyle w:val="BodyText"/>
      </w:pPr>
      <w:r>
        <w:rPr>
          <w:b/>
          <w:bCs/>
        </w:rPr>
        <w:t xml:space="preserve">Analysis 105</w:t>
      </w:r>
      <w:r>
        <w:t xml:space="preserve">:</w:t>
      </w:r>
      <w:r>
        <w:t xml:space="preserve"> </w:t>
      </w:r>
      <w:r>
        <w:rPr>
          <w:b/>
          <w:bCs/>
        </w:rPr>
        <w:t xml:space="preserve">On Ignorance and Recognition</w:t>
      </w:r>
      <w:r>
        <w:t xml:space="preserve">: The Pearl in the Garment parable suggests that ignorance is not mere absence of knowledge but active misperception. The man doesn’t lack the pearl; he fails to recognize it. Similarly, beings don’t lack Buddha-nature; they fail to recognize it.</w:t>
      </w:r>
    </w:p>
    <w:p>
      <w:pPr>
        <w:pStyle w:val="BodyText"/>
      </w:pPr>
      <w:r>
        <w:rPr>
          <w:b/>
          <w:bCs/>
        </w:rPr>
        <w:t xml:space="preserve">Analysis 106</w:t>
      </w:r>
      <w:r>
        <w:t xml:space="preserve">:</w:t>
      </w:r>
      <w:r>
        <w:t xml:space="preserve"> </w:t>
      </w:r>
      <w:r>
        <w:rPr>
          <w:b/>
          <w:bCs/>
        </w:rPr>
        <w:t xml:space="preserve">On Practice and Privilege</w:t>
      </w:r>
      <w:r>
        <w:t xml:space="preserve">: The parable reframes all spiritual practice as part of the journey toward Buddhahood rather than alternative paths. The man’s difficult seeking wasn’t worthless; it kept him alive and eventually led to the encounter where his treasure was revealed.</w:t>
      </w:r>
    </w:p>
    <w:p>
      <w:pPr>
        <w:pStyle w:val="BodyText"/>
      </w:pPr>
      <w:r>
        <w:rPr>
          <w:b/>
          <w:bCs/>
        </w:rPr>
        <w:t xml:space="preserve">Analysis 107</w:t>
      </w:r>
      <w:r>
        <w:t xml:space="preserve">:</w:t>
      </w:r>
      <w:r>
        <w:t xml:space="preserve"> </w:t>
      </w:r>
      <w:r>
        <w:rPr>
          <w:b/>
          <w:bCs/>
        </w:rPr>
        <w:t xml:space="preserve">On Relationship and Awakening</w:t>
      </w:r>
      <w:r>
        <w:t xml:space="preserve">: Awakening requires relationship—the friend could not force the pearl upon the man; the revelation had to occur within a relational encounter. Similarly, the Buddha’s prophecy awakens the disciples through direct relational address.</w:t>
      </w:r>
    </w:p>
    <w:p>
      <w:pPr>
        <w:pStyle w:val="BodyText"/>
      </w:pPr>
      <w:r>
        <w:rPr>
          <w:b/>
          <w:bCs/>
        </w:rPr>
        <w:t xml:space="preserve">Analysis 108</w:t>
      </w:r>
      <w:r>
        <w:t xml:space="preserve">:</w:t>
      </w:r>
      <w:r>
        <w:t xml:space="preserve"> </w:t>
      </w:r>
      <w:r>
        <w:rPr>
          <w:b/>
          <w:bCs/>
        </w:rPr>
        <w:t xml:space="preserve">On Compassion and Patience</w:t>
      </w:r>
      <w:r>
        <w:t xml:space="preserve">: The friend’s long patience, waiting for the right moment to reveal the pearl, exemplifies Buddhist compassion—the willingness to work with beings’ conditions rather than imposing truth externally.</w:t>
      </w:r>
    </w:p>
    <w:p>
      <w:pPr>
        <w:pStyle w:val="BodyText"/>
      </w:pPr>
      <w:r>
        <w:rPr>
          <w:b/>
          <w:bCs/>
        </w:rPr>
        <w:t xml:space="preserve">Analysis 109</w:t>
      </w:r>
      <w:r>
        <w:t xml:space="preserve">: 1.</w:t>
      </w:r>
      <w:r>
        <w:t xml:space="preserve"> </w:t>
      </w:r>
      <w:r>
        <w:rPr>
          <w:b/>
          <w:bCs/>
        </w:rPr>
        <w:t xml:space="preserve">Prophecies are not limited to the present assembly</w:t>
      </w:r>
      <w:r>
        <w:t xml:space="preserve"> </w:t>
      </w:r>
      <w:r>
        <w:t xml:space="preserve">but extend to all beings who will hear the dharma</w:t>
      </w:r>
      <w:r>
        <w:t xml:space="preserve"> </w:t>
      </w:r>
      <w:r>
        <w:t xml:space="preserve">2.</w:t>
      </w:r>
      <w:r>
        <w:t xml:space="preserve"> </w:t>
      </w:r>
      <w:r>
        <w:rPr>
          <w:b/>
          <w:bCs/>
        </w:rPr>
        <w:t xml:space="preserve">Mahākāśyapa becomes a transmitter</w:t>
      </w:r>
      <w:r>
        <w:t xml:space="preserve"> </w:t>
      </w:r>
      <w:r>
        <w:t xml:space="preserve">of the Buddha’s teaching to future generations</w:t>
      </w:r>
      <w:r>
        <w:t xml:space="preserve"> </w:t>
      </w:r>
      <w:r>
        <w:t xml:space="preserve">3.</w:t>
      </w:r>
      <w:r>
        <w:t xml:space="preserve"> </w:t>
      </w:r>
      <w:r>
        <w:rPr>
          <w:b/>
          <w:bCs/>
        </w:rPr>
        <w:t xml:space="preserve">The promise of Buddhahood is universal and eternal</w:t>
      </w:r>
      <w:r>
        <w:t xml:space="preserve">, not restricted to the present moment</w:t>
      </w:r>
      <w:r>
        <w:t xml:space="preserve"> </w:t>
      </w:r>
      <w:r>
        <w:t xml:space="preserve">4.</w:t>
      </w:r>
      <w:r>
        <w:t xml:space="preserve"> </w:t>
      </w:r>
      <w:r>
        <w:rPr>
          <w:b/>
          <w:bCs/>
        </w:rPr>
        <w:t xml:space="preserve">The dharma itself becomes a vehicle for transmission</w:t>
      </w:r>
      <w:r>
        <w:t xml:space="preserve">, ensuring that the Buddha’s teaching reaches all beings across time</w:t>
      </w:r>
    </w:p>
    <w:p>
      <w:pPr>
        <w:pStyle w:val="BodyText"/>
      </w:pPr>
      <w:r>
        <w:rPr>
          <w:b/>
          <w:bCs/>
        </w:rPr>
        <w:t xml:space="preserve">Analysis 110</w:t>
      </w:r>
      <w:r>
        <w:t xml:space="preserve">:</w:t>
      </w:r>
      <w:r>
        <w:t xml:space="preserve"> </w:t>
      </w:r>
      <w:r>
        <w:rPr>
          <w:b/>
          <w:bCs/>
        </w:rPr>
        <w:t xml:space="preserve">Narrative Strategy [Universal Extension]</w:t>
      </w:r>
      <w:r>
        <w:t xml:space="preserve">: The pattern of gradually expanding the circle of prophecy (individuals → groups → all present → future beings) reflects a fundamental Lotus Sutra strategy: moving from particular to universal while maintaining concrete particularity.</w:t>
      </w:r>
    </w:p>
    <w:p>
      <w:pPr>
        <w:pStyle w:val="BodyText"/>
      </w:pPr>
      <w:r>
        <w:rPr>
          <w:b/>
          <w:bCs/>
        </w:rPr>
        <w:t xml:space="preserve">Analysis 111</w:t>
      </w:r>
      <w:r>
        <w:t xml:space="preserve">:</w:t>
      </w:r>
      <w:r>
        <w:t xml:space="preserve"> </w:t>
      </w:r>
      <w:r>
        <w:rPr>
          <w:b/>
          <w:bCs/>
        </w:rPr>
        <w:t xml:space="preserve">Emotional Receptivity [Heart-Opening]</w:t>
      </w:r>
      <w:r>
        <w:t xml:space="preserve">: Furūṇa’s contemplation describes an emotional and spiritual opening—he moves from intellectual hearing to heart-understanding. This gradual deepening is the precondition for receiving prophecy.</w:t>
      </w:r>
    </w:p>
    <w:p>
      <w:pPr>
        <w:pStyle w:val="BodyText"/>
      </w:pPr>
      <w:r>
        <w:rPr>
          <w:b/>
          <w:bCs/>
        </w:rPr>
        <w:t xml:space="preserve">Analysis 112</w:t>
      </w:r>
      <w:r>
        <w:t xml:space="preserve">:</w:t>
      </w:r>
      <w:r>
        <w:t xml:space="preserve"> </w:t>
      </w:r>
      <w:r>
        <w:rPr>
          <w:b/>
          <w:bCs/>
        </w:rPr>
        <w:t xml:space="preserve">Deep Knowing [Buddha’s Omniscience]</w:t>
      </w:r>
      <w:r>
        <w:t xml:space="preserve">: Furūṇa’s recognition that only the Buddha can know the depths of his heart establishes the Buddha’s unique epistemological capacity—not magical knowledge but penetrating understanding of beings’ conditions.</w:t>
      </w:r>
    </w:p>
    <w:p>
      <w:pPr>
        <w:pStyle w:val="BodyText"/>
      </w:pPr>
      <w:r>
        <w:rPr>
          <w:b/>
          <w:bCs/>
        </w:rPr>
        <w:t xml:space="preserve">Analysis 113</w:t>
      </w:r>
      <w:r>
        <w:t xml:space="preserve">:</w:t>
      </w:r>
      <w:r>
        <w:t xml:space="preserve"> </w:t>
      </w:r>
      <w:r>
        <w:rPr>
          <w:b/>
          <w:bCs/>
        </w:rPr>
        <w:t xml:space="preserve">Teaching as Dharma-Transmission [Sacred Work]</w:t>
      </w:r>
      <w:r>
        <w:t xml:space="preserve">: Furūṇa’s excellence is not in personal liberation but in the transmission and explanation of dharma to others. This honors a role that will become central to later chapters on the Dharma-teacher.</w:t>
      </w:r>
    </w:p>
    <w:p>
      <w:pPr>
        <w:pStyle w:val="BodyText"/>
      </w:pPr>
      <w:r>
        <w:rPr>
          <w:b/>
          <w:bCs/>
        </w:rPr>
        <w:t xml:space="preserve">Analysis 114</w:t>
      </w:r>
      <w:r>
        <w:t xml:space="preserve">:</w:t>
      </w:r>
      <w:r>
        <w:t xml:space="preserve"> </w:t>
      </w:r>
      <w:r>
        <w:rPr>
          <w:b/>
          <w:bCs/>
        </w:rPr>
        <w:t xml:space="preserve">Cross-Kalpa Consistency [Eternal Roles]</w:t>
      </w:r>
      <w:r>
        <w:t xml:space="preserve">: The Buddha’s revelation that Furūṇa held the same role across nine hundred billion Buddhas suggests a cosmic consistency—certain beings carry forward essential functions across time.</w:t>
      </w:r>
    </w:p>
    <w:p>
      <w:pPr>
        <w:pStyle w:val="BodyText"/>
      </w:pPr>
      <w:r>
        <w:rPr>
          <w:b/>
          <w:bCs/>
        </w:rPr>
        <w:t xml:space="preserve">Analysis 115</w:t>
      </w:r>
      <w:r>
        <w:t xml:space="preserve">:</w:t>
      </w:r>
      <w:r>
        <w:t xml:space="preserve"> </w:t>
      </w:r>
      <w:r>
        <w:rPr>
          <w:b/>
          <w:bCs/>
        </w:rPr>
        <w:t xml:space="preserve">The Buddha-Name [Dharma Reflected in Name]</w:t>
      </w:r>
      <w:r>
        <w:t xml:space="preserve">: The Buddha-name</w:t>
      </w:r>
      <w:r>
        <w:t xml:space="preserve"> </w:t>
      </w:r>
      <w:r>
        <w:t xml:space="preserve">“Dharma-Illumination”</w:t>
      </w:r>
      <w:r>
        <w:t xml:space="preserve"> </w:t>
      </w:r>
      <w:r>
        <w:t xml:space="preserve">echoes Furūṇa’s function as one who illuminates the dharma through teaching. The name encodes the teaching.</w:t>
      </w:r>
    </w:p>
    <w:p>
      <w:pPr>
        <w:pStyle w:val="BodyText"/>
      </w:pPr>
      <w:r>
        <w:rPr>
          <w:b/>
          <w:bCs/>
        </w:rPr>
        <w:t xml:space="preserve">Analysis 116</w:t>
      </w:r>
      <w:r>
        <w:t xml:space="preserve">:</w:t>
      </w:r>
      <w:r>
        <w:t xml:space="preserve"> </w:t>
      </w:r>
      <w:r>
        <w:rPr>
          <w:b/>
          <w:bCs/>
        </w:rPr>
        <w:t xml:space="preserve">Phenomenal Perfection [Heaven on Earth]</w:t>
      </w:r>
      <w:r>
        <w:t xml:space="preserve">: The detailed description of the Buddha-land suggests that enlightenment manifests not only inwardly but as environmental transformation. The realm becomes perfectly suited to spiritual development.</w:t>
      </w:r>
    </w:p>
    <w:p>
      <w:pPr>
        <w:pStyle w:val="BodyText"/>
      </w:pPr>
      <w:r>
        <w:rPr>
          <w:b/>
          <w:bCs/>
        </w:rPr>
        <w:t xml:space="preserve">Analysis 117</w:t>
      </w:r>
      <w:r>
        <w:t xml:space="preserve">:</w:t>
      </w:r>
      <w:r>
        <w:t xml:space="preserve"> </w:t>
      </w:r>
      <w:r>
        <w:rPr>
          <w:b/>
          <w:bCs/>
        </w:rPr>
        <w:t xml:space="preserve">Sustained by Dharma [Non-Material Nourishment]</w:t>
      </w:r>
      <w:r>
        <w:t xml:space="preserve">: The two foods (dharma-joy and meditative-bliss) suggest that enlightened beings are sustained not by material intake but by direct engagement with truth and inner peace.</w:t>
      </w:r>
    </w:p>
    <w:p>
      <w:pPr>
        <w:pStyle w:val="BodyText"/>
      </w:pPr>
      <w:r>
        <w:rPr>
          <w:b/>
          <w:bCs/>
        </w:rPr>
        <w:t xml:space="preserve">Analysis 118</w:t>
      </w:r>
      <w:r>
        <w:t xml:space="preserve">:</w:t>
      </w:r>
      <w:r>
        <w:t xml:space="preserve"> </w:t>
      </w:r>
      <w:r>
        <w:rPr>
          <w:b/>
          <w:bCs/>
        </w:rPr>
        <w:t xml:space="preserve">Gender and Enlightenment [Cultural Context]</w:t>
      </w:r>
      <w:r>
        <w:t xml:space="preserve">: The absence of women in idealized Buddha-lands reflects early Buddhist cosmological assumptions that have been progressively challenged within the Mahāyāna tradition itself.</w:t>
      </w:r>
    </w:p>
    <w:p>
      <w:pPr>
        <w:pStyle w:val="BodyText"/>
      </w:pPr>
      <w:r>
        <w:rPr>
          <w:b/>
          <w:bCs/>
        </w:rPr>
        <w:t xml:space="preserve">Analysis 119</w:t>
      </w:r>
      <w:r>
        <w:t xml:space="preserve">:</w:t>
      </w:r>
      <w:r>
        <w:t xml:space="preserve"> </w:t>
      </w:r>
      <w:r>
        <w:rPr>
          <w:b/>
          <w:bCs/>
        </w:rPr>
        <w:t xml:space="preserve">First Disciple [Ājñātakauṇḍinya]</w:t>
      </w:r>
      <w:r>
        <w:t xml:space="preserve">: This disciple was traditionally known as the first to understand the Buddha’s teaching after enlightenment. His inclusion here honors his historical role while universalizing the promise of Buddhahood.</w:t>
      </w:r>
    </w:p>
    <w:p>
      <w:pPr>
        <w:pStyle w:val="BodyText"/>
      </w:pPr>
      <w:r>
        <w:rPr>
          <w:b/>
          <w:bCs/>
        </w:rPr>
        <w:t xml:space="preserve">Analysis 120</w:t>
      </w:r>
      <w:r>
        <w:t xml:space="preserve">:</w:t>
      </w:r>
      <w:r>
        <w:t xml:space="preserve"> </w:t>
      </w:r>
      <w:r>
        <w:rPr>
          <w:b/>
          <w:bCs/>
        </w:rPr>
        <w:t xml:space="preserve">Egalitarian Prophecy [Democratic Enlightenment]</w:t>
      </w:r>
      <w:r>
        <w:t xml:space="preserve">: By granting all five hundred disciples the same prophecy with the same Buddha-name, the text affirms that enlightenment is not hierarchically distributed but universally available to all who practice.</w:t>
      </w:r>
    </w:p>
    <w:p>
      <w:pPr>
        <w:pStyle w:val="BodyText"/>
      </w:pPr>
      <w:r>
        <w:rPr>
          <w:b/>
          <w:bCs/>
        </w:rPr>
        <w:t xml:space="preserve">Analysis 121</w:t>
      </w:r>
      <w:r>
        <w:t xml:space="preserve">:</w:t>
      </w:r>
      <w:r>
        <w:t xml:space="preserve"> </w:t>
      </w:r>
      <w:r>
        <w:rPr>
          <w:b/>
          <w:bCs/>
        </w:rPr>
        <w:t xml:space="preserve">Future Proclamation [Extending the Teaching]</w:t>
      </w:r>
      <w:r>
        <w:t xml:space="preserve">: The Buddha’s instruction to Mahākāśyapa to proclaim these prophecies to those not present extends the vision beyond the current assembly to all future disciples.</w:t>
      </w:r>
    </w:p>
    <w:p>
      <w:pPr>
        <w:pStyle w:val="BodyText"/>
      </w:pPr>
      <w:r>
        <w:rPr>
          <w:b/>
          <w:bCs/>
        </w:rPr>
        <w:t xml:space="preserve">Analysis 122</w:t>
      </w:r>
      <w:r>
        <w:t xml:space="preserve">:</w:t>
      </w:r>
      <w:r>
        <w:t xml:space="preserve"> </w:t>
      </w:r>
      <w:r>
        <w:rPr>
          <w:b/>
          <w:bCs/>
        </w:rPr>
        <w:t xml:space="preserve">Tragic Recognition [The Weight of Realization]</w:t>
      </w:r>
      <w:r>
        <w:t xml:space="preserve">: The arhats’ recognition that they were</w:t>
      </w:r>
      <w:r>
        <w:t xml:space="preserve"> </w:t>
      </w:r>
      <w:r>
        <w:t xml:space="preserve">“satisfied with a lesser wisdom”</w:t>
      </w:r>
      <w:r>
        <w:t xml:space="preserve"> </w:t>
      </w:r>
      <w:r>
        <w:t xml:space="preserve">carries profound pathos—they have limited themselves unnecessarily, and now realize it.</w:t>
      </w:r>
    </w:p>
    <w:p>
      <w:pPr>
        <w:pStyle w:val="BodyText"/>
      </w:pPr>
      <w:r>
        <w:rPr>
          <w:b/>
          <w:bCs/>
        </w:rPr>
        <w:t xml:space="preserve">Analysis 123</w:t>
      </w:r>
      <w:r>
        <w:t xml:space="preserve">:</w:t>
      </w:r>
      <w:r>
        <w:t xml:space="preserve"> </w:t>
      </w:r>
      <w:r>
        <w:rPr>
          <w:b/>
          <w:bCs/>
        </w:rPr>
        <w:t xml:space="preserve">Hidden Treasure [Buddha-Nature Concealed]</w:t>
      </w:r>
      <w:r>
        <w:t xml:space="preserve">: The pearl sewn into the garment represents Buddha-nature—always with the being, yet completely unknown. The tragedy of human existence, from this perspective, is not that we lack enlightenment but that we don’t recognize our enlightened nature.</w:t>
      </w:r>
    </w:p>
    <w:p>
      <w:pPr>
        <w:pStyle w:val="BodyText"/>
      </w:pPr>
      <w:r>
        <w:rPr>
          <w:b/>
          <w:bCs/>
        </w:rPr>
        <w:t xml:space="preserve">Analysis 124</w:t>
      </w:r>
      <w:r>
        <w:t xml:space="preserve">:</w:t>
      </w:r>
      <w:r>
        <w:t xml:space="preserve"> </w:t>
      </w:r>
      <w:r>
        <w:rPr>
          <w:b/>
          <w:bCs/>
        </w:rPr>
        <w:t xml:space="preserve">The Exhaustion of Seeking [Unnecessary Striving]</w:t>
      </w:r>
      <w:r>
        <w:t xml:space="preserve">: The man’s difficult seeking represents the exhausting practices undertaken by those ignorant of their inherent nature. Buddhism’s revelation is that enlightenment is not acquired but recognized.</w:t>
      </w:r>
    </w:p>
    <w:p>
      <w:pPr>
        <w:pStyle w:val="BodyText"/>
      </w:pPr>
      <w:r>
        <w:rPr>
          <w:b/>
          <w:bCs/>
        </w:rPr>
        <w:t xml:space="preserve">Analysis 125</w:t>
      </w:r>
      <w:r>
        <w:t xml:space="preserve">:</w:t>
      </w:r>
      <w:r>
        <w:t xml:space="preserve"> </w:t>
      </w:r>
      <w:r>
        <w:rPr>
          <w:b/>
          <w:bCs/>
        </w:rPr>
        <w:t xml:space="preserve">Provisional vs. Ultimate [The Two Truths]</w:t>
      </w:r>
      <w:r>
        <w:t xml:space="preserve">: The distinction between the</w:t>
      </w:r>
      <w:r>
        <w:t xml:space="preserve"> </w:t>
      </w:r>
      <w:r>
        <w:t xml:space="preserve">“appearance of nirvana”</w:t>
      </w:r>
      <w:r>
        <w:t xml:space="preserve"> </w:t>
      </w:r>
      <w:r>
        <w:t xml:space="preserve">and actual nirvana parallels the Phantom City teaching—what appears as a destination is actually a waystation.</w:t>
      </w:r>
    </w:p>
    <w:p>
      <w:pPr>
        <w:pStyle w:val="BodyText"/>
      </w:pPr>
      <w:r>
        <w:rPr>
          <w:b/>
          <w:bCs/>
        </w:rPr>
        <w:t xml:space="preserve">Analysis 126</w:t>
      </w:r>
      <w:r>
        <w:t xml:space="preserve">:</w:t>
      </w:r>
      <w:r>
        <w:t xml:space="preserve"> </w:t>
      </w:r>
      <w:r>
        <w:rPr>
          <w:b/>
          <w:bCs/>
        </w:rPr>
        <w:t xml:space="preserve">Joyful Recognition [Transformation Through Knowledge]</w:t>
      </w:r>
      <w:r>
        <w:t xml:space="preserve">: The arhats’ joy at learning they are Bodhisattvas destined for Buddhahood surpasses their earlier satisfaction with arhat-status. The revelation of greater possibility transforms lesser achievements into mere steps.</w:t>
      </w:r>
    </w:p>
    <w:p>
      <w:pPr>
        <w:pStyle w:val="BodyText"/>
      </w:pPr>
      <w:r>
        <w:rPr>
          <w:b/>
          <w:bCs/>
        </w:rPr>
        <w:t xml:space="preserve">Analysis 127</w:t>
      </w:r>
      <w:r>
        <w:t xml:space="preserve">:</w:t>
      </w:r>
      <w:r>
        <w:t xml:space="preserve"> </w:t>
      </w:r>
      <w:r>
        <w:rPr>
          <w:b/>
          <w:bCs/>
        </w:rPr>
        <w:t xml:space="preserve">Poetic Emphasis [Emotional Amplification]</w:t>
      </w:r>
      <w:r>
        <w:t xml:space="preserve">: The verse form allows the Lotus Sutra to reinforce emotionally what was taught intellectually. The repetition of the parable in verse deepens its impact.</w:t>
      </w:r>
    </w:p>
    <w:p>
      <w:pPr>
        <w:pStyle w:val="BodyText"/>
      </w:pPr>
      <w:r>
        <w:rPr>
          <w:b/>
          <w:bCs/>
        </w:rPr>
        <w:t xml:space="preserve">Analysis 128</w:t>
      </w:r>
      <w:r>
        <w:t xml:space="preserve">:</w:t>
      </w:r>
      <w:r>
        <w:t xml:space="preserve"> </w:t>
      </w:r>
      <w:r>
        <w:rPr>
          <w:b/>
          <w:bCs/>
        </w:rPr>
        <w:t xml:space="preserve">Transmission and Continuity [The Dharma’s Persistence]</w:t>
      </w:r>
      <w:r>
        <w:t xml:space="preserve">: The command to Mahākāśyapa to proclaim the prophecies to future disciples establishes that the dharma-teaching is not static but continuously transmitted across generations.</w:t>
      </w:r>
    </w:p>
    <w:p>
      <w:pPr>
        <w:pStyle w:val="BodyText"/>
      </w:pPr>
      <w:r>
        <w:rPr>
          <w:b/>
          <w:bCs/>
        </w:rPr>
        <w:t xml:space="preserve">Analysis 129</w:t>
      </w:r>
      <w:r>
        <w:t xml:space="preserve">: *</w:t>
      </w:r>
      <w:r>
        <w:rPr>
          <w:b/>
          <w:bCs/>
        </w:rPr>
        <w:t xml:space="preserve">Buddha-Nature (Tathāgatagarbha) Doctrine</w:t>
      </w:r>
      <w:r>
        <w:t xml:space="preserve">: The Pearl in the Garment parable articulates the Mahāyāna doctrine of inherent Buddha-nature (tathāgatagarbha), teaching that all sentient beings possess enlightenment as their fundamental nature rather than acquiring it externally. This doctrine, elaborated in the Tathāgatagarbha Sūtra and Mahāparinirvāṇa Sūtra, posits that Buddha-nature remains present even when obscured by afflictions, analogous to the jewel sewn into the garment remaining intact despite the wearer’s ignorance. The Lotus Sutra’s unique contribution lies in making this recognition directly accessible through prophetic confirmation—the Buddha does not bestow Buddha-nature but reveals what has always existed. This phenomenological approach transforms soteriology from achievement-based endeavor to recognition-based awakening. Contemporary neuroscience’s discovery of neuroplasticity and inherent learning capacities parallels this understanding: the capacity for transformation exists intrinsically within the system rather than being imposed from outside. The chapter’s democratic bestowal of identical prophecies enacts this doctrine socially, demonstrating that Buddha-nature operates as universal endowment rather than hierarchical attainment.</w:t>
      </w:r>
    </w:p>
    <w:p>
      <w:pPr>
        <w:pStyle w:val="BodyText"/>
      </w:pPr>
      <w:r>
        <w:rPr>
          <w:b/>
          <w:bCs/>
        </w:rPr>
        <w:t xml:space="preserve">Analysis 130</w:t>
      </w:r>
      <w:r>
        <w:t xml:space="preserve">: *</w:t>
      </w:r>
      <w:r>
        <w:rPr>
          <w:b/>
          <w:bCs/>
        </w:rPr>
        <w:t xml:space="preserve">Upāya (Skillful Means) as Pedagogical Bridge</w:t>
      </w:r>
      <w:r>
        <w:t xml:space="preserve">: Upāya (skillful means) operates as sophisticated pedagogical methodology matching teaching to learner capacity, visible in Pūrṇa’s recognition that the Buddha</w:t>
      </w:r>
      <w:r>
        <w:t xml:space="preserve"> </w:t>
      </w:r>
      <w:r>
        <w:t xml:space="preserve">“expounds the Dharma according to the various natures of worldly beings.”</w:t>
      </w:r>
      <w:r>
        <w:t xml:space="preserve"> </w:t>
      </w:r>
      <w:r>
        <w:t xml:space="preserve">This adaptive teaching functions not as relativistic accommodation but as precise calibration—recognizing where beings actually stand developmentally and providing appropriate entry points. The Bodhisattva path, as demonstrated by Pūrṇa’s concealment of his advanced realization while appearing as śrāvaka, employs upāya to create relational bridges: advanced practitioners voluntarily adopt provisional identities to remain accessible to those still developing. This parallels Vygotsky’s zone of proximal development in educational psychology, wherein effective teaching operates just beyond current capacity while remaining graspable. The Buddha’s teaching</w:t>
      </w:r>
      <w:r>
        <w:t xml:space="preserve"> </w:t>
      </w:r>
      <w:r>
        <w:t xml:space="preserve">“according to circumstances”</w:t>
      </w:r>
      <w:r>
        <w:t xml:space="preserve"> </w:t>
      </w:r>
      <w:r>
        <w:t xml:space="preserve">reflects phenomenological responsiveness—dharma transmission requires meeting beings in their lived experience rather than imposing abstract truth. Pūrṇa’s</w:t>
      </w:r>
      <w:r>
        <w:t xml:space="preserve"> </w:t>
      </w:r>
      <w:r>
        <w:t xml:space="preserve">“four unobstructed wisdoms”</w:t>
      </w:r>
      <w:r>
        <w:t xml:space="preserve"> </w:t>
      </w:r>
      <w:r>
        <w:t xml:space="preserve">represent complete mastery of this adaptive capacity, able to modulate teaching across multiple registers without compromising truth content. Skillful means thus functions as compassionate epistemology: truth must be deliverable to be meaningful.</w:t>
      </w:r>
    </w:p>
    <w:p>
      <w:pPr>
        <w:pStyle w:val="BodyText"/>
      </w:pPr>
      <w:r>
        <w:rPr>
          <w:b/>
          <w:bCs/>
        </w:rPr>
        <w:t xml:space="preserve">Analysis 131</w:t>
      </w:r>
      <w:r>
        <w:t xml:space="preserve">: *</w:t>
      </w:r>
      <w:r>
        <w:rPr>
          <w:b/>
          <w:bCs/>
        </w:rPr>
        <w:t xml:space="preserve">Four Unobstructed Knowledges (Pratisaṃvid)</w:t>
      </w:r>
      <w:r>
        <w:t xml:space="preserve">: The four unobstructed knowledges (catvāri pratisaṃvidaḥ) constitute complete teaching mastery: (1) dharma-knowledge (dharma-pratisaṃvid)—comprehensive understanding of doctrinal content; (2) meaning-knowledge (artha-pratisaṃvid)—penetration of significance beyond literal formulation; (3) language-knowledge (nirukti-pratisaṃvid)—unlimited eloquent explanation across linguistic registers; (4) eloquence-knowledge (pratibhāna-pratisaṃvid)—spontaneous responsive teaching capacity. Pūrṇa’s possession of these wisdoms throughout his practice under</w:t>
      </w:r>
      <w:r>
        <w:t xml:space="preserve"> </w:t>
      </w:r>
      <w:r>
        <w:t xml:space="preserve">“ninety koṭis of Buddhas”</w:t>
      </w:r>
      <w:r>
        <w:t xml:space="preserve"> </w:t>
      </w:r>
      <w:r>
        <w:t xml:space="preserve">demonstrates that perfect teaching requires multi-dimensional competence: content mastery, hermeneutical depth, communicative skill, and improvisational responsiveness. These knowledges represent equipment for dharma transmission as complex adaptive system—teaching must simultaneously maintain doctrinal integrity while adapting to infinite contextual variations. Contemporary educational theory’s emphasis on content knowledge, pedagogical content knowledge, and adaptive expertise parallels this framework. The four knowledges also indicate that dharma is not static information-transfer but dynamic meaning-generation: the teacher must continuously regenerate understanding appropriate to specific circumstances. This chapter’s emphasis on Pūrṇa’s unobstructed teaching capacity highlights that enlightenment includes communicative dimension—realization must be articulable to be socially transformative.</w:t>
      </w:r>
    </w:p>
    <w:p>
      <w:pPr>
        <w:pStyle w:val="BodyText"/>
      </w:pPr>
      <w:r>
        <w:rPr>
          <w:b/>
          <w:bCs/>
        </w:rPr>
        <w:t xml:space="preserve">Analysis 132</w:t>
      </w:r>
      <w:r>
        <w:t xml:space="preserve">: *</w:t>
      </w:r>
      <w:r>
        <w:rPr>
          <w:b/>
          <w:bCs/>
        </w:rPr>
        <w:t xml:space="preserve">Egalitarian Revolutionary Moment</w:t>
      </w:r>
      <w:r>
        <w:t xml:space="preserve">: The bestowal of identical prophecies to all five hundred disciples, each receiving the Buddha-name</w:t>
      </w:r>
      <w:r>
        <w:t xml:space="preserve"> </w:t>
      </w:r>
      <w:r>
        <w:t xml:space="preserve">“Samantaprabhāsa”</w:t>
      </w:r>
      <w:r>
        <w:t xml:space="preserve"> </w:t>
      </w:r>
      <w:r>
        <w:t xml:space="preserve">(Universal Light), constitutes a revolutionary egalitarian vision within religious hierarchies. This democratic gesture affirms universal enlightenment potential while collapsing distinctions of spiritual status—the prophecies are not individualized rewards for differential merit but collective recognition of shared Buddha-nature. This moment challenges soteriological systems based on gradation, suggesting that apparent spiritual hierarchy reflects provisional pedagogical staging rather than ontological difference. The identical Buddha-name emphasizes functional equivalence: all realized beings radiate universal illumination equally. This parallels democratic political philosophy’s assertion of fundamental equality despite empirical differences in development or attainment. The chapter dramatizes transition from competitive scarcity (limited enlightenment positions) to abundant possibility (infinite Buddhas with identical names). Contemporary systems theory would recognize this as shifting from zero-sum to positive-sum dynamics. The five hundred disciples’ simultaneous prophecies also suggest temporal dimension: enlightenment is not sequential achievement but recognition that becomes available when conditions ripen collectively. This egalitarian vision transforms Buddhism from individual salvation project to collective liberation movement, resonating with liberation theology’s emphasis on communal transformation.</w:t>
      </w:r>
    </w:p>
    <w:p>
      <w:pPr>
        <w:pStyle w:val="BodyText"/>
      </w:pPr>
      <w:r>
        <w:rPr>
          <w:b/>
          <w:bCs/>
        </w:rPr>
        <w:t xml:space="preserve">Analysis 133</w:t>
      </w:r>
      <w:r>
        <w:t xml:space="preserve">: *</w:t>
      </w:r>
      <w:r>
        <w:rPr>
          <w:b/>
          <w:bCs/>
        </w:rPr>
        <w:t xml:space="preserve">Epistemology of Deep Knowing</w:t>
      </w:r>
      <w:r>
        <w:t xml:space="preserve">: The Buddha’s knowledge of Pūrṇa’s extensive Bodhisattva practice</w:t>
      </w:r>
      <w:r>
        <w:t xml:space="preserve"> </w:t>
      </w:r>
      <w:r>
        <w:t xml:space="preserve">“under ninety koṭis of Buddhas”</w:t>
      </w:r>
      <w:r>
        <w:t xml:space="preserve"> </w:t>
      </w:r>
      <w:r>
        <w:t xml:space="preserve">exemplifies penetrating understanding of beings’ complete karmic trajectories rather than magical omniscience. This knowledge operates as phenomenological depth-perception: comprehending not just present appearance but the entire developmental history and latent capacities constituting each being’s situation. Buddhist epistemology distinguishes this</w:t>
      </w:r>
      <w:r>
        <w:t xml:space="preserve"> </w:t>
      </w:r>
      <w:r>
        <w:t xml:space="preserve">“knowledge according to reality”</w:t>
      </w:r>
      <w:r>
        <w:t xml:space="preserve"> </w:t>
      </w:r>
      <w:r>
        <w:t xml:space="preserve">(yathābhūta-jñāna) from conceptual knowing—it represents direct perception of causal networks sustaining manifestation. When the text states</w:t>
      </w:r>
      <w:r>
        <w:t xml:space="preserve"> </w:t>
      </w:r>
      <w:r>
        <w:t xml:space="preserve">“only the Buddha, the World-Honored One, can know our deep minds’ original vow,”</w:t>
      </w:r>
      <w:r>
        <w:t xml:space="preserve"> </w:t>
      </w:r>
      <w:r>
        <w:t xml:space="preserve">it indicates this knowing penetrates to the pre-discursive intention structuring consciousness. Contemporary phenomenology, particularly Heidegger’s notion of</w:t>
      </w:r>
      <w:r>
        <w:t xml:space="preserve"> </w:t>
      </w:r>
      <w:r>
        <w:t xml:space="preserve">“thrownness”</w:t>
      </w:r>
      <w:r>
        <w:t xml:space="preserve"> </w:t>
      </w:r>
      <w:r>
        <w:t xml:space="preserve">and pre-understanding, parallels this: beings always already operate within meaning-horizons shaped by historical trajectories. The Buddha’s knowing sees these horizons directly. This epistemology also functions practically: effective teaching requires understanding not just what beings believe they need but what they actually require for development. The distinction between Pūrṇa’s self-understanding as śrāvaka and the Buddha’s recognition of his Bodhisattva nature demonstrates how surface appearance may conceal deeper reality. Buddhist knowing thus operates as hermeneutics of depth, interpreting beings’ ultimate potential through provisional manifestations.</w:t>
      </w:r>
    </w:p>
    <w:p>
      <w:pPr>
        <w:pStyle w:val="BodyText"/>
      </w:pPr>
      <w:r>
        <w:rPr>
          <w:b/>
          <w:bCs/>
        </w:rPr>
        <w:t xml:space="preserve">Analysis 134</w:t>
      </w:r>
      <w:r>
        <w:t xml:space="preserve">: *</w:t>
      </w:r>
      <w:r>
        <w:rPr>
          <w:b/>
          <w:bCs/>
        </w:rPr>
        <w:t xml:space="preserve">Karma Exhaustion and Temporal Justice</w:t>
      </w:r>
      <w:r>
        <w:t xml:space="preserve">: The prophecies function within karmic law as temporal justice: the five hundred disciples’ past practice under countless Buddhas guarantees future Buddhahood through natural causality rather than arbitrary divine intervention. This principle, that</w:t>
      </w:r>
      <w:r>
        <w:t xml:space="preserve"> </w:t>
      </w:r>
      <w:r>
        <w:t xml:space="preserve">“accumulated wholesome roots”</w:t>
      </w:r>
      <w:r>
        <w:t xml:space="preserve"> </w:t>
      </w:r>
      <w:r>
        <w:t xml:space="preserve">inevitably ripen as enlightenment, operates as moral physics—actions generate consequences with lawful regularity. The disciples’ confession that they</w:t>
      </w:r>
      <w:r>
        <w:t xml:space="preserve"> </w:t>
      </w:r>
      <w:r>
        <w:t xml:space="preserve">“should have attained the Tathāgata’s wisdom”</w:t>
      </w:r>
      <w:r>
        <w:t xml:space="preserve"> </w:t>
      </w:r>
      <w:r>
        <w:t xml:space="preserve">but</w:t>
      </w:r>
      <w:r>
        <w:t xml:space="preserve"> </w:t>
      </w:r>
      <w:r>
        <w:t xml:space="preserve">“were satisfied with lesser wisdom”</w:t>
      </w:r>
      <w:r>
        <w:t xml:space="preserve"> </w:t>
      </w:r>
      <w:r>
        <w:t xml:space="preserve">indicates that karmic development can be temporarily obstructed by limited aspiration, yet the planted seeds remain viable. This understanding of karma as temporal unfolding parallels process philosophy’s emphasis on becoming: past actions constitute potentials that actualize when conditions mature. The Buddha’s role is catalytic rather than causal—he creates conditions for recognition but does not transfer enlightenment externally. The text’s emphasis on immeasurable kalpas before prophecy fulfillment acknowledges that karmic ripening operates on vast temporal scales, challenging human impatience for immediate results. Contemporary ecology’s understanding of long-term environmental consequences parallels this karmic temporality: actions reverberate across extended timeframes. The chapter thus presents justice as immanent natural law rather than imposed judgment—beings receive what their actions have generated across beginningless time, with enlightenment emerging as inevitable maturation of wholesome cultivation.</w:t>
      </w:r>
    </w:p>
    <w:p>
      <w:pPr>
        <w:pStyle w:val="BodyText"/>
      </w:pPr>
      <w:r>
        <w:rPr>
          <w:b/>
          <w:bCs/>
        </w:rPr>
        <w:t xml:space="preserve">Analysis 135</w:t>
      </w:r>
      <w:r>
        <w:t xml:space="preserve">: *</w:t>
      </w:r>
      <w:r>
        <w:rPr>
          <w:b/>
          <w:bCs/>
        </w:rPr>
        <w:t xml:space="preserve">Transmission as Recognition Rather Than Transfer</w:t>
      </w:r>
      <w:r>
        <w:t xml:space="preserve">: Dharma transmission in this chapter operates fundamentally as recognition of inherent Buddha-nature rather than transfer of external knowledge, exemplified by the Pearl parable’s revelation that the jewel</w:t>
      </w:r>
      <w:r>
        <w:t xml:space="preserve"> </w:t>
      </w:r>
      <w:r>
        <w:t xml:space="preserve">“is still there now”</w:t>
      </w:r>
      <w:r>
        <w:t xml:space="preserve"> </w:t>
      </w:r>
      <w:r>
        <w:t xml:space="preserve">rather than being newly given. This recognition-model transforms soteriology: the problem is not absence of enlightenment but ignorance of what already exists. The friend who sewed the jewel performs maieutic function—drawing forth awareness rather than implanting content. This parallels Socratic pedagogy and contemporary constructivist learning theory: understanding emerges through guided self-discovery rather than passive reception. The disciples’ realization that</w:t>
      </w:r>
      <w:r>
        <w:t xml:space="preserve"> </w:t>
      </w:r>
      <w:r>
        <w:t xml:space="preserve">“the vow for the wisdom of all modes was still there, not lost”</w:t>
      </w:r>
      <w:r>
        <w:t xml:space="preserve"> </w:t>
      </w:r>
      <w:r>
        <w:t xml:space="preserve">indicates that original aspiration (pūrvapraṇidhāna) persists through lifetimes, awaiting recognition. The Buddha’s teaching thus functions as anamnesis—recollection of what was forgotten rather than acquisition of novelty. This model has profound implications: it shifts spiritual practice from effortful achievement to receptive recognition, from accumulation to uncovering. Phenomenologically, this describes shift from intentional grasping to letting-be, allowing what is already present to manifest. The pearl metaphor’s material concreteness emphasizes that Buddha-nature is not abstract potential but actual possession—present though unrecognized, requiring only revelation of what persists through ignorance.</w:t>
      </w:r>
    </w:p>
    <w:p>
      <w:pPr>
        <w:pStyle w:val="BodyText"/>
      </w:pPr>
      <w:r>
        <w:rPr>
          <w:b/>
          <w:bCs/>
        </w:rPr>
        <w:t xml:space="preserve">Analysis 136</w:t>
      </w:r>
      <w:r>
        <w:t xml:space="preserve">: *</w:t>
      </w:r>
      <w:r>
        <w:rPr>
          <w:b/>
          <w:bCs/>
        </w:rPr>
        <w:t xml:space="preserve">Parable as Epistemological Tool</w:t>
      </w:r>
      <w:r>
        <w:t xml:space="preserve">: The Pearl in the Garment parable functions as sophisticated epistemological methodology, integrating intellectual understanding with experiential recognition through narrative’s multi-dimensional engagement. Parables operate distinct from discursive explanation: they create imaginative space wherein listeners discover meaning through participatory interpretation rather than receiving formulated doctrine. The parable’s concrete imagery—drunkenness, sewing, poverty, wandering—activates embodied knowing, engaging memory and affect alongside cognition. This pedagogical approach recognizes that transformative understanding requires more than conceptual grasp; it demands imaginative identification and emotional resonance. Contemporary narrative psychology and meaning-making research confirm that humans organize experience through story: parables work with rather than against this fundamental cognitive structure. The parable’s shock—</w:t>
      </w:r>
      <w:r>
        <w:t xml:space="preserve">“you’ve been carrying it all along!”</w:t>
      </w:r>
      <w:r>
        <w:t xml:space="preserve">—creates cognitive dissonance that disrupts habitual self-understanding, opening space for reconceptualization. This aligns with threshold concepts in education: certain insights require paradigm shift rather than incremental learning. The disciples’ response demonstrates the parable’s effectiveness: they move from intellectual acknowledgment to existential realization, experiencing transformation of self-understanding. The parable thus operates as phenomenological reduction, bracketing conceptual overlay to reveal lived experience’s actual structure. Its continuing power across cultures and centuries demonstrates how well-crafted narrative transcends historical specificity to illuminate universal human conditions.</w:t>
      </w:r>
    </w:p>
    <w:p>
      <w:pPr>
        <w:pStyle w:val="BodyText"/>
      </w:pPr>
      <w:r>
        <w:rPr>
          <w:b/>
          <w:bCs/>
        </w:rPr>
        <w:t xml:space="preserve">Analysis 137</w:t>
      </w:r>
      <w:r>
        <w:t xml:space="preserve">: *</w:t>
      </w:r>
      <w:r>
        <w:rPr>
          <w:b/>
          <w:bCs/>
        </w:rPr>
        <w:t xml:space="preserve">Bodhi-Seat and Sacred Locationality</w:t>
      </w:r>
      <w:r>
        <w:t xml:space="preserve">: While Chapter 8 does not extensively treat the bodhi-seat (bodhimaṇḍa), references to Pūrṇa’s future attainment of</w:t>
      </w:r>
      <w:r>
        <w:t xml:space="preserve"> </w:t>
      </w:r>
      <w:r>
        <w:t xml:space="preserve">“anuttarā-samyak-saṃbodhi”</w:t>
      </w:r>
      <w:r>
        <w:t xml:space="preserve"> </w:t>
      </w:r>
      <w:r>
        <w:t xml:space="preserve">and the standard prophecy formula implicitly invoke this sacred location where enlightenment occurs. Buddhist cosmology invests the vajrāsana (diamond throne) beneath the bodhi-tree with ontological significance: it marks the axis mundi where phenomenal and absolute dimensions intersect. This is not merely geographical designation but cosmological principle—certain locations concentrate transformative potential. The bodhi-seat represents where individual realization connects to universal pattern: all Buddhas of this world-system attain enlightenment at the same location, suggesting that place itself holds significance beyond arbitrary designation. This sacred geography parallels Eliade’s concept of hierophany—places where the sacred manifests with particular intensity. Phenomenologically, the bodhi-seat might represent optimal conditions for realization: specific convergence of environmental, psychological, and cosmic factors facilitating breakthrough. The prophecies’ formulaic structure—naming future Buddha’s location, kalpa, and land characteristics—emphasizes that enlightenment has spatial-temporal specificity rather than occurring in abstract eternal realm. Contemporary physics’ understanding that space-time geometry affects events parallels Buddhism’s recognition that location matters for consciousness. The bodhi-seat ultimately symbolizes that enlightenment, while universal in potential, actualizes through particular instantiation—transcendence occurs within rather than apart from concrete situatedness.</w:t>
      </w:r>
    </w:p>
    <w:p>
      <w:pPr>
        <w:pStyle w:val="BodyText"/>
      </w:pPr>
      <w:r>
        <w:rPr>
          <w:b/>
          <w:bCs/>
        </w:rPr>
        <w:t xml:space="preserve">Analysis 138</w:t>
      </w:r>
      <w:r>
        <w:t xml:space="preserve">: *</w:t>
      </w:r>
      <w:r>
        <w:rPr>
          <w:b/>
          <w:bCs/>
        </w:rPr>
        <w:t xml:space="preserve">Cosmic Participation in Teaching</w:t>
      </w:r>
      <w:r>
        <w:t xml:space="preserve">: The five hundred disciples’ prophecies emphasize their future teaching activity: they will</w:t>
      </w:r>
      <w:r>
        <w:t xml:space="preserve"> </w:t>
      </w:r>
      <w:r>
        <w:t xml:space="preserve">“guard, maintain, assist and proclaim the Dharma”</w:t>
      </w:r>
      <w:r>
        <w:t xml:space="preserve"> </w:t>
      </w:r>
      <w:r>
        <w:t xml:space="preserve">across immeasurable eons and Buddha-fields. This connects individual practitioners to cosmic teaching mission—the Bodhisattva path is fundamentally pedagogical rather than merely soteriological. The text’s emphasis on Pūrṇa’s activity</w:t>
      </w:r>
      <w:r>
        <w:t xml:space="preserve"> </w:t>
      </w:r>
      <w:r>
        <w:t xml:space="preserve">“teaching, transforming and benefiting immeasurable living beings”</w:t>
      </w:r>
      <w:r>
        <w:t xml:space="preserve"> </w:t>
      </w:r>
      <w:r>
        <w:t xml:space="preserve">throughout past, present, and future indicates that enlightenment is not private achievement but public function. This shifts Buddhism from individual salvation to participatory cosmos: awakened beings serve as nodes in infinite teaching network spanning space and time. Each Buddha’s activity reverberates throughout the ten directions, with emanations and teachings creating endless ripple effects. This vision parallels systems theory’s understanding of interconnected networks: individual actions propagate through the whole system. The disciples’ recognition that they must</w:t>
      </w:r>
      <w:r>
        <w:t xml:space="preserve"> </w:t>
      </w:r>
      <w:r>
        <w:t xml:space="preserve">“purify Buddha-lands”</w:t>
      </w:r>
      <w:r>
        <w:t xml:space="preserve"> </w:t>
      </w:r>
      <w:r>
        <w:t xml:space="preserve">indicates that teaching includes world-transformation—physical environment and social conditions, not just individual consciousness. Contemporary engaged Buddhism’s emphasis on social action resonates with this cosmic participation model. The chapter presents enlightenment as including responsibility: awakening brings capacity and therefore obligation to facilitate others’ awakening. This transforms spiritual practice from self-focused cultivation to cosmic citizenship, recognizing that one’s own liberation remains incomplete while others suffer. The infinite temporal extension—</w:t>
      </w:r>
      <w:r>
        <w:t xml:space="preserve">“immeasurable asaṃkhyeya kalpas”</w:t>
      </w:r>
      <w:r>
        <w:t xml:space="preserve">—emphasizes that this teaching mission has no termination, suggesting that Buddha-activity is not temporary phase but eternal function.</w:t>
      </w:r>
    </w:p>
    <w:p>
      <w:pPr>
        <w:pStyle w:val="BodyText"/>
      </w:pPr>
      <w:r>
        <w:rPr>
          <w:b/>
          <w:bCs/>
        </w:rPr>
        <w:t xml:space="preserve">Analysis 139</w:t>
      </w:r>
      <w:r>
        <w:t xml:space="preserve">: *</w:t>
      </w:r>
      <w:r>
        <w:rPr>
          <w:b/>
          <w:bCs/>
        </w:rPr>
        <w:t xml:space="preserve">Pratibhāna as Infinite Meaning-Generation</w:t>
      </w:r>
      <w:r>
        <w:t xml:space="preserve">: Pratibhāna (spontaneous eloquence) represents unlimited capacity for meaning-generation, listed among Pūrṇa’s attainments as one of the</w:t>
      </w:r>
      <w:r>
        <w:t xml:space="preserve"> </w:t>
      </w:r>
      <w:r>
        <w:t xml:space="preserve">“four unobstructed wisdoms.”</w:t>
      </w:r>
      <w:r>
        <w:t xml:space="preserve"> </w:t>
      </w:r>
      <w:r>
        <w:t xml:space="preserve">This capacity transcends prepared speech or memorized formulations: it indicates ability to generate appropriate teaching spontaneously in response to infinite situational variations. Pratibhāna operates as creative wisdom—not mechanical repetition but living adaptation that maintains truth-content while modulating expression. The text emphasizes Pūrṇa’s ability to</w:t>
      </w:r>
      <w:r>
        <w:t xml:space="preserve"> </w:t>
      </w:r>
      <w:r>
        <w:t xml:space="preserve">“expound the Dharma purely and without doubt,”</w:t>
      </w:r>
      <w:r>
        <w:t xml:space="preserve"> </w:t>
      </w:r>
      <w:r>
        <w:t xml:space="preserve">suggesting that spontaneous eloquence includes certainty: the teaching arises from direct realization rather than conceptual construction, eliminating hesitation. This capacity parallels improvisational mastery in jazz or martial arts: complete internalization of principles enables spontaneous responsive creativity. Linguistically, pratibhāna demonstrates that meaning is not fixed content transmitted unchanged but living process regenerated in each communicative act. Contemporary hermeneutics, particularly Gadamer’s notion of fusion of horizons, recognizes similar dynamics: understanding requires creative interpretation rather than passive reception. Pratibhāna also indicates confidence born from realization: when speaking from direct knowledge rather than secondhand learning, words flow without self-consciousness. The unlimited nature of this eloquence reflects Buddhism’s understanding that truth cannot be exhausted: infinite perspectives and formulations remain possible while maintaining essential accuracy. This capacity becomes essential for teaching beings across countless worlds and eons—fixed doctrinal formulations would prove inadequate to infinite situational variations.</w:t>
      </w:r>
    </w:p>
    <w:p>
      <w:pPr>
        <w:pStyle w:val="BodyText"/>
      </w:pPr>
      <w:r>
        <w:rPr>
          <w:b/>
          <w:bCs/>
        </w:rPr>
        <w:t xml:space="preserve">Analysis 140</w:t>
      </w:r>
      <w:r>
        <w:t xml:space="preserve">: *</w:t>
      </w:r>
      <w:r>
        <w:rPr>
          <w:b/>
          <w:bCs/>
        </w:rPr>
        <w:t xml:space="preserve">Synesthesia and Sensory Transformation</w:t>
      </w:r>
      <w:r>
        <w:t xml:space="preserve">: Chapter 8’s description of Pūrṇa’s future Buddha-land emphasizes sensory transformation: beings</w:t>
      </w:r>
      <w:r>
        <w:t xml:space="preserve"> </w:t>
      </w:r>
      <w:r>
        <w:t xml:space="preserve">“constantly take two kinds of food—the food of Dharma-joy and the food of meditative bliss”</w:t>
      </w:r>
      <w:r>
        <w:t xml:space="preserve"> </w:t>
      </w:r>
      <w:r>
        <w:t xml:space="preserve">rather than material sustenance. This indicates that dharma-engagement transforms basic perceptual and metabolic processes. The land’s beings also</w:t>
      </w:r>
      <w:r>
        <w:t xml:space="preserve"> </w:t>
      </w:r>
      <w:r>
        <w:t xml:space="preserve">“emit light”</w:t>
      </w:r>
      <w:r>
        <w:t xml:space="preserve"> </w:t>
      </w:r>
      <w:r>
        <w:t xml:space="preserve">and</w:t>
      </w:r>
      <w:r>
        <w:t xml:space="preserve"> </w:t>
      </w:r>
      <w:r>
        <w:t xml:space="preserve">“fly about freely,”</w:t>
      </w:r>
      <w:r>
        <w:t xml:space="preserve"> </w:t>
      </w:r>
      <w:r>
        <w:t xml:space="preserve">suggesting that realization reconfigures embodiment itself. Buddhist phenomenology recognizes that consciousness structures perception: as awareness transforms, sensory experience reorganizes accordingly. The distinction between</w:t>
      </w:r>
      <w:r>
        <w:t xml:space="preserve"> </w:t>
      </w:r>
      <w:r>
        <w:t xml:space="preserve">“worldly food”</w:t>
      </w:r>
      <w:r>
        <w:t xml:space="preserve"> </w:t>
      </w:r>
      <w:r>
        <w:t xml:space="preserve">and</w:t>
      </w:r>
      <w:r>
        <w:t xml:space="preserve"> </w:t>
      </w:r>
      <w:r>
        <w:t xml:space="preserve">“dharma-food”</w:t>
      </w:r>
      <w:r>
        <w:t xml:space="preserve"> </w:t>
      </w:r>
      <w:r>
        <w:t xml:space="preserve">indicates that nourishment can be understood literally—consciousness sustains itself through truth-contact rather than requiring external material input. This challenges materialist reductionism, suggesting that mind operates semi-independently from physical substrate. Contemporary research on meditation’s effects on brain structure and function, including changes in pain perception, emotional regulation, and attention, demonstrates that mental training reorganizes neural processing. The text’s emphasis on beings having</w:t>
      </w:r>
      <w:r>
        <w:t xml:space="preserve"> </w:t>
      </w:r>
      <w:r>
        <w:t xml:space="preserve">“no sexual desire”</w:t>
      </w:r>
      <w:r>
        <w:t xml:space="preserve"> </w:t>
      </w:r>
      <w:r>
        <w:t xml:space="preserve">while experiencing</w:t>
      </w:r>
      <w:r>
        <w:t xml:space="preserve"> </w:t>
      </w:r>
      <w:r>
        <w:t xml:space="preserve">“meditative bliss”</w:t>
      </w:r>
      <w:r>
        <w:t xml:space="preserve"> </w:t>
      </w:r>
      <w:r>
        <w:t xml:space="preserve">indicates sublimation rather than repression: energy channeled toward contemplative joy rather than reproductive drives. This transformation of desire parallels Reich’s concept of orgone energy and Freud’s sublimation, suggesting that fundamental drives can be redirected toward non-reproductive satisfactions. The multisensory nature of pure lands—fragrance, light, sound—emphasizes that realization enriches rather than diminishes experience. Sensory transformation ultimately demonstrates Buddhism’s non-dualistic understanding: spirit and matter, consciousness and sensation form integrated whole that transforms together.</w:t>
      </w:r>
    </w:p>
    <w:p>
      <w:pPr>
        <w:pStyle w:val="Heading1"/>
      </w:pPr>
      <w:r>
        <w:t xml:space="preserve">Chapter 9: Prophecies for Learning and Unlearning Disciples</w:t>
      </w:r>
    </w:p>
    <w:p>
      <w:pPr>
        <w:pStyle w:val="Heading2"/>
      </w:pPr>
      <w:r>
        <w:t xml:space="preserve">SCHOLARLY APPARATUS</w:t>
      </w:r>
    </w:p>
    <w:p>
      <w:pPr>
        <w:pStyle w:val="Heading3"/>
      </w:pPr>
      <w:r>
        <w:t xml:space="preserve">Philosophical Implications# On Identity and Role</w:t>
      </w:r>
    </w:p>
    <w:p>
      <w:pPr>
        <w:pStyle w:val="FirstParagraph"/>
      </w:pPr>
      <w:r>
        <w:t xml:space="preserve">The prophecies to Ānanda and Rāhula suggest that</w:t>
      </w:r>
      <w:r>
        <w:rPr>
          <w:b/>
          <w:bCs/>
        </w:rPr>
        <w:t xml:space="preserve">role and identity are not temporary assignments but expressions of eternal nature</w:t>
      </w:r>
      <w:r>
        <w:t xml:space="preserve">. Ānanda is eternally the dharma-keeper; Rāhula is eternally the son. What appears as limitation in the present moment—serving rather than leading, following rather than initiating—is recognized as the expression of fundamental aspiration.</w:t>
      </w:r>
    </w:p>
    <w:p>
      <w:pPr>
        <w:pStyle w:val="BodyText"/>
      </w:pPr>
      <w:r>
        <w:t xml:space="preserve">This has profound implications:</w:t>
      </w:r>
    </w:p>
    <w:p>
      <w:pPr>
        <w:pStyle w:val="Heading2"/>
      </w:pPr>
      <w:r>
        <w:t xml:space="preserve">On Equality and Differentiation</w:t>
      </w:r>
    </w:p>
    <w:p>
      <w:pPr>
        <w:pStyle w:val="FirstParagraph"/>
      </w:pPr>
      <w:r>
        <w:t xml:space="preserve">The two thousand disciples’ prophecy—all receiving the same Buddha-name despite being two thousand distinct individuals—exemplifies the principle of</w:t>
      </w:r>
    </w:p>
    <w:p>
      <w:pPr>
        <w:pStyle w:val="Compact"/>
        <w:numPr>
          <w:ilvl w:val="0"/>
          <w:numId w:val="1053"/>
        </w:numPr>
      </w:pPr>
      <w:r>
        <w:t xml:space="preserve">At the ultimate level, all will become identical (same Buddha-name, same Buddha-land)</w:t>
      </w:r>
    </w:p>
    <w:p>
      <w:pPr>
        <w:pStyle w:val="Compact"/>
        <w:numPr>
          <w:ilvl w:val="0"/>
          <w:numId w:val="1053"/>
        </w:numPr>
      </w:pPr>
      <w:r>
        <w:t xml:space="preserve">At the conventional level, each remains individually distinct (two thousand separate beings)</w:t>
      </w:r>
    </w:p>
    <w:p>
      <w:pPr>
        <w:pStyle w:val="Compact"/>
        <w:numPr>
          <w:ilvl w:val="0"/>
          <w:numId w:val="1053"/>
        </w:numPr>
      </w:pPr>
      <w:r>
        <w:t xml:space="preserve">These are not contradictory but complementary perspectives</w:t>
      </w:r>
    </w:p>
    <w:p>
      <w:pPr>
        <w:pStyle w:val="Heading2"/>
      </w:pPr>
      <w:r>
        <w:t xml:space="preserve">On Vow and Destiny</w:t>
      </w:r>
    </w:p>
    <w:p>
      <w:pPr>
        <w:pStyle w:val="FirstParagraph"/>
      </w:pPr>
      <w:r>
        <w:t xml:space="preserve">The doctrine of original vows suggests that</w:t>
      </w:r>
      <w:r>
        <w:rPr>
          <w:b/>
          <w:bCs/>
        </w:rPr>
        <w:t xml:space="preserve">becoming is not creation but recognition</w:t>
      </w:r>
      <w:r>
        <w:t xml:space="preserve">. What beings will become is not being manufactured in the future but being revealed in the present. The prophecy awakens beings to their eternal nature.</w:t>
      </w:r>
    </w:p>
    <w:p>
      <w:pPr>
        <w:pStyle w:val="BodyText"/>
      </w:pPr>
      <w:r>
        <w:t xml:space="preserve">This parallels the Pearl in the Garment parable: the pearl was always there; the revelation consists in recognizing it.</w:t>
      </w:r>
    </w:p>
    <w:p>
      <w:r>
        <w:pict>
          <v:rect style="width:0;height:1.5pt" o:hralign="center" o:hrstd="t" o:hr="t"/>
        </w:pict>
      </w:r>
    </w:p>
    <w:p>
      <w:pPr>
        <w:pStyle w:val="Heading3"/>
      </w:pPr>
      <w:r>
        <w:t xml:space="preserve">Connection to Chapters 10 and Beyond</w:t>
      </w:r>
    </w:p>
    <w:p>
      <w:pPr>
        <w:pStyle w:val="FirstParagraph"/>
      </w:pPr>
      <w:r>
        <w:rPr>
          <w:b/>
          <w:bCs/>
        </w:rPr>
        <w:t xml:space="preserve">Chapter 9 prepares for Chapter 10</w:t>
      </w:r>
      <w:r>
        <w:t xml:space="preserve"> </w:t>
      </w:r>
      <w:r>
        <w:t xml:space="preserve">by establishing the principle that prophecies are not arbitrary but expressions of eternal aspiration. Chapter 10 will extend prophecies to ALL beings who hear even a single verse of the Lotus Sutra—a radical universalization made possible by Chapter 9’s principle that original vows, not present circumstances, determine destiny.</w:t>
      </w:r>
    </w:p>
    <w:p>
      <w:pPr>
        <w:pStyle w:val="BodyText"/>
      </w:pPr>
      <w:r>
        <w:t xml:space="preserve">If all beings made the original vow (at least through some connection to the dharma), then all beings have the certainty of Buddhahood, regardless of current status.</w:t>
      </w:r>
    </w:p>
    <w:p>
      <w:r>
        <w:pict>
          <v:rect style="width:0;height:1.5pt" o:hralign="center" o:hrstd="t" o:hr="t"/>
        </w:pict>
      </w:r>
    </w:p>
    <w:p>
      <w:pPr>
        <w:pStyle w:val="Heading3"/>
      </w:pPr>
      <w:r>
        <w:t xml:space="preserve">Analytical Commentary (Moved from Text)</w:t>
      </w:r>
    </w:p>
    <w:p>
      <w:pPr>
        <w:pStyle w:val="FirstParagraph"/>
      </w:pPr>
      <w:r>
        <w:rPr>
          <w:b/>
          <w:bCs/>
        </w:rPr>
        <w:t xml:space="preserve">Analysis 1</w:t>
      </w:r>
      <w:r>
        <w:t xml:space="preserve">: This chapter completes the pattern of expanding prophecies from individuals (Ch. 6) → groups (Ch. 8) → larger groups with representatives (Ch. 9). By Chapter 10, prophecies will extend to ALL beings who hear even a single verse of the Lotus Sutra.</w:t>
      </w:r>
    </w:p>
    <w:p>
      <w:pPr>
        <w:pStyle w:val="BodyText"/>
      </w:pPr>
      <w:r>
        <w:rPr>
          <w:b/>
          <w:bCs/>
        </w:rPr>
        <w:t xml:space="preserve">Analysis 2</w:t>
      </w:r>
      <w:r>
        <w:t xml:space="preserve">:</w:t>
      </w:r>
      <w:r>
        <w:t xml:space="preserve"> </w:t>
      </w:r>
      <w:r>
        <w:rPr>
          <w:b/>
          <w:bCs/>
        </w:rPr>
        <w:t xml:space="preserve">First</w:t>
      </w:r>
      <w:r>
        <w:t xml:space="preserve">, Ānanda and Rāhula explicitly connect their eligibility for prophecy to their roles: Ānanda as attendant and dharma-protector, Rāhula as the Buddha’s son. This shows that their closeness to the Buddha is not merely personal privilege but reflects their function in the dharma-transmission.</w:t>
      </w:r>
      <w:r>
        <w:rPr>
          <w:rStyle w:val="FootnoteReference"/>
        </w:rPr>
        <w:footnoteReference w:id="45"/>
      </w:r>
      <w:r>
        <w:rPr>
          <w:b/>
          <w:bCs/>
        </w:rPr>
        <w:t xml:space="preserve">Second</w:t>
      </w:r>
      <w:r>
        <w:t xml:space="preserve">, their request follows immediately on the five hundred arhats’ prophesied happiness, suggesting that Ānanda and Rāhula, witnessing others’ recognition, naturally seek their own. This human emotion is presented as valid and appropriate.</w:t>
      </w:r>
      <w:r>
        <w:rPr>
          <w:b/>
          <w:bCs/>
        </w:rPr>
        <w:t xml:space="preserve">Third</w:t>
      </w:r>
      <w:r>
        <w:t xml:space="preserve">, they emphasize being</w:t>
      </w:r>
      <w:r>
        <w:t xml:space="preserve"> </w:t>
      </w:r>
      <w:r>
        <w:t xml:space="preserve">“known throughout the entire world”</w:t>
      </w:r>
      <w:r>
        <w:t xml:space="preserve">. They are not obscure figures requesting recognition, but prominent figures seeking acknowledgment of their role.</w:t>
      </w:r>
    </w:p>
    <w:p>
      <w:pPr>
        <w:pStyle w:val="BodyText"/>
      </w:pPr>
      <w:r>
        <w:rPr>
          <w:b/>
          <w:bCs/>
        </w:rPr>
        <w:t xml:space="preserve">Analysis 3</w:t>
      </w:r>
      <w:r>
        <w:t xml:space="preserve">: The Buddha then turns to Rāhula:</w:t>
      </w:r>
    </w:p>
    <w:p>
      <w:pPr>
        <w:pStyle w:val="BodyText"/>
      </w:pPr>
      <w:r>
        <w:rPr>
          <w:b/>
          <w:bCs/>
        </w:rPr>
        <w:t xml:space="preserve">Analysis 4</w:t>
      </w:r>
      <w:r>
        <w:t xml:space="preserve">: The repetition that his Buddha-land will be identical to Ānanda’s (no differences whatsoever) affirms that despite different roles and natures, they receive identical fundamental achievement. Yet Rāhula’s particular role is to be the eternal son.</w:t>
      </w:r>
      <w:r>
        <w:rPr>
          <w:rStyle w:val="FootnoteReference"/>
        </w:rPr>
        <w:footnoteReference w:id="46"/>
      </w:r>
    </w:p>
    <w:p>
      <w:pPr>
        <w:pStyle w:val="BodyText"/>
      </w:pPr>
      <w:r>
        <w:rPr>
          <w:b/>
          <w:bCs/>
        </w:rPr>
        <w:t xml:space="preserve">Analysis 5</w:t>
      </w:r>
      <w:r>
        <w:t xml:space="preserve">: The phrase</w:t>
      </w:r>
      <w:r>
        <w:t xml:space="preserve"> </w:t>
      </w:r>
      <w:r>
        <w:t xml:space="preserve">“Rāhula’s secret practice / Only I can know”</w:t>
      </w:r>
      <w:r>
        <w:t xml:space="preserve"> </w:t>
      </w:r>
      <w:r>
        <w:rPr>
          <w:rFonts w:hint="eastAsia"/>
        </w:rPr>
        <w:t xml:space="preserve">(，)</w:t>
      </w:r>
      <w:r>
        <w:t xml:space="preserve"> is particularly significant. It suggests that beneath Rāhula’s visible role lies profound hidden practice known only to the Buddha. This honors the principle that true spiritual work may be invisible, known only to those with eyes to see.</w:t>
      </w:r>
    </w:p>
    <w:p>
      <w:pPr>
        <w:pStyle w:val="BodyText"/>
      </w:pPr>
      <w:r>
        <w:rPr>
          <w:b/>
          <w:bCs/>
        </w:rPr>
        <w:t xml:space="preserve">Analysis 6</w:t>
      </w:r>
      <w:r>
        <w:t xml:space="preserve">: This prophecy has several remarkable features:</w:t>
      </w:r>
    </w:p>
    <w:p>
      <w:pPr>
        <w:pStyle w:val="BodyText"/>
      </w:pPr>
      <w:r>
        <w:rPr>
          <w:b/>
          <w:bCs/>
        </w:rPr>
        <w:t xml:space="preserve">Analysis 7</w:t>
      </w:r>
      <w:r>
        <w:t xml:space="preserve">:</w:t>
      </w:r>
      <w:r>
        <w:t xml:space="preserve"> </w:t>
      </w:r>
      <w:r>
        <w:rPr>
          <w:b/>
          <w:bCs/>
        </w:rPr>
        <w:t xml:space="preserve">First</w:t>
      </w:r>
      <w:r>
        <w:t xml:space="preserve">, all two thousand disciples receive the</w:t>
      </w:r>
      <w:r>
        <w:rPr>
          <w:b/>
          <w:bCs/>
        </w:rPr>
        <w:t xml:space="preserve">same Buddha-name</w:t>
      </w:r>
      <w:r>
        <w:t xml:space="preserve">:</w:t>
      </w:r>
      <w:r>
        <w:t xml:space="preserve"> </w:t>
      </w:r>
      <w:r>
        <w:t xml:space="preserve">“Jeweled Appearance”</w:t>
      </w:r>
      <w:r>
        <w:t xml:space="preserve">. This perfect equality is unprecedented. Unlike previous prophecies where different disciples had different names, here the entire group shares a single identity.</w:t>
      </w:r>
      <w:r>
        <w:rPr>
          <w:rStyle w:val="FootnoteReference"/>
        </w:rPr>
        <w:footnoteReference w:id="47"/>
      </w:r>
      <w:r>
        <w:rPr>
          <w:b/>
          <w:bCs/>
        </w:rPr>
        <w:t xml:space="preserve">Second</w:t>
      </w:r>
      <w:r>
        <w:t xml:space="preserve">, they will become Buddhas</w:t>
      </w:r>
      <w:r>
        <w:t xml:space="preserve"> </w:t>
      </w:r>
      <w:r>
        <w:t xml:space="preserve">“at the same time, in the ten directions of all lands”</w:t>
      </w:r>
      <w:r>
        <w:t xml:space="preserve"> </w:t>
      </w:r>
      <w:r>
        <w:t xml:space="preserve">(、). This suggests simultaneous enlightenment across all space, or perhaps a single enlightenment manifesting simultaneously across infinite Buddha-realms.</w:t>
      </w:r>
      <w:r>
        <w:rPr>
          <w:rStyle w:val="FootnoteReference"/>
        </w:rPr>
        <w:footnoteReference w:id="48"/>
      </w:r>
      <w:r>
        <w:rPr>
          <w:b/>
          <w:bCs/>
        </w:rPr>
        <w:t xml:space="preserve">Third</w:t>
      </w:r>
      <w:r>
        <w:t xml:space="preserve">, their Buddha-lands are described as</w:t>
      </w:r>
      <w:r>
        <w:t xml:space="preserve"> </w:t>
      </w:r>
      <w:r>
        <w:t xml:space="preserve">“equal and identical with no differences whatsoever”</w:t>
      </w:r>
      <w:r>
        <w:t xml:space="preserve">. While each Buddha manifests in a different direction, the quality and character of their realms are absolutely uniform—suggesting fundamental equality within apparent diversity.</w:t>
      </w:r>
      <w:r>
        <w:rPr>
          <w:b/>
          <w:bCs/>
        </w:rPr>
        <w:t xml:space="preserve">Fourth</w:t>
      </w:r>
      <w:r>
        <w:t xml:space="preserve">, notice that Ānanda is asked to witness this prophecy being granted. This roles Ānanda as transmitter even within the prophecy-giving, establishing his function as witness and keeper of records.</w:t>
      </w:r>
      <w:r>
        <w:rPr>
          <w:rStyle w:val="FootnoteReference"/>
        </w:rPr>
        <w:footnoteReference w:id="49"/>
      </w:r>
    </w:p>
    <w:p>
      <w:pPr>
        <w:pStyle w:val="BodyText"/>
      </w:pPr>
      <w:r>
        <w:rPr>
          <w:b/>
          <w:bCs/>
        </w:rPr>
        <w:t xml:space="preserve">Analysis 8</w:t>
      </w:r>
      <w:r>
        <w:t xml:space="preserve">:</w:t>
      </w:r>
      <w:r>
        <w:t xml:space="preserve"> </w:t>
      </w:r>
      <w:r>
        <w:rPr>
          <w:b/>
          <w:bCs/>
        </w:rPr>
        <w:t xml:space="preserve">First</w:t>
      </w:r>
      <w:r>
        <w:t xml:space="preserve">,</w:t>
      </w:r>
      <w:r>
        <w:rPr>
          <w:b/>
          <w:bCs/>
        </w:rPr>
        <w:t xml:space="preserve">Original Aspiration Determines Destiny</w:t>
      </w:r>
      <w:r>
        <w:t xml:space="preserve">: What one becomes in the future is not determined by present status but by one’s original vow or aspiration. Ānanda and the Buddha made the same vow to attain enlightenment, but expressed it differently: Ānanda through hearing and preserving, the Buddha through effort and realization.</w:t>
      </w:r>
      <w:r>
        <w:rPr>
          <w:rStyle w:val="FootnoteReference"/>
        </w:rPr>
        <w:footnoteReference w:id="50"/>
      </w:r>
      <w:r>
        <w:rPr>
          <w:b/>
          <w:bCs/>
        </w:rPr>
        <w:t xml:space="preserve">Second</w:t>
      </w:r>
      <w:r>
        <w:t xml:space="preserve">,</w:t>
      </w:r>
      <w:r>
        <w:rPr>
          <w:b/>
          <w:bCs/>
        </w:rPr>
        <w:t xml:space="preserve">Different Paths, Same Destination</w:t>
      </w:r>
      <w:r>
        <w:t xml:space="preserve">: The Buddha’s path of</w:t>
      </w:r>
      <w:r>
        <w:t xml:space="preserve"> </w:t>
      </w:r>
      <w:r>
        <w:t xml:space="preserve">“constant diligent effort”</w:t>
      </w:r>
      <w:r>
        <w:t xml:space="preserve"> </w:t>
      </w:r>
      <w:r>
        <w:t xml:space="preserve">and Ānanda’s path of</w:t>
      </w:r>
      <w:r>
        <w:t xml:space="preserve"> </w:t>
      </w:r>
      <w:r>
        <w:t xml:space="preserve">“constant delight in hearing”</w:t>
      </w:r>
      <w:r>
        <w:t xml:space="preserve"> </w:t>
      </w:r>
      <w:r>
        <w:t xml:space="preserve">are different, yet both lead to Buddhahood. The Lotus Sutra’s vision is not that one path is superior but that multiple expressions of aspiration are equally valid.</w:t>
      </w:r>
      <w:r>
        <w:rPr>
          <w:rStyle w:val="FootnoteReference"/>
        </w:rPr>
        <w:footnoteReference w:id="51"/>
      </w:r>
      <w:r>
        <w:rPr>
          <w:b/>
          <w:bCs/>
        </w:rPr>
        <w:t xml:space="preserve">Third</w:t>
      </w:r>
      <w:r>
        <w:t xml:space="preserve">,</w:t>
      </w:r>
      <w:r>
        <w:rPr>
          <w:b/>
          <w:bCs/>
        </w:rPr>
        <w:t xml:space="preserve">Present Role Reflects Original Vow</w:t>
      </w:r>
      <w:r>
        <w:t xml:space="preserve">: Ānanda’s present role as the Buddha’s attendant, protecting the dharma and memorizing the teachings, is not secondary or temporary work. It is the</w:t>
      </w:r>
      <w:r>
        <w:t xml:space="preserve"> </w:t>
      </w:r>
      <w:r>
        <w:rPr>
          <w:i/>
          <w:iCs/>
        </w:rPr>
        <w:t xml:space="preserve">expression of his original vow</w:t>
      </w:r>
      <w:r>
        <w:t xml:space="preserve"> </w:t>
      </w:r>
      <w:r>
        <w:t xml:space="preserve">in the present lifetime. His future Buddhahood is not something new but the fruition of what he has always intended.</w:t>
      </w:r>
    </w:p>
    <w:p>
      <w:pPr>
        <w:pStyle w:val="BodyText"/>
      </w:pPr>
      <w:r>
        <w:rPr>
          <w:b/>
          <w:bCs/>
        </w:rPr>
        <w:t xml:space="preserve">Analysis 9</w:t>
      </w:r>
      <w:r>
        <w:t xml:space="preserve">: This principle applies to all three groups prophesied in this chapter:</w:t>
      </w:r>
    </w:p>
    <w:p>
      <w:pPr>
        <w:pStyle w:val="BodyText"/>
      </w:pPr>
      <w:r>
        <w:rPr>
          <w:b/>
          <w:bCs/>
        </w:rPr>
        <w:t xml:space="preserve">Analysis 10</w:t>
      </w:r>
      <w:r>
        <w:t xml:space="preserve">: This principle appeared in the Medicinal Herbs parable (one rain, many effects) and now appears in the prophecy-giving (one Buddha-name, many beings).</w:t>
      </w:r>
      <w:r>
        <w:rPr>
          <w:rStyle w:val="FootnoteReference"/>
        </w:rPr>
        <w:footnoteReference w:id="52"/>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Honors key disciples through prophecy</w:t>
      </w:r>
      <w:r>
        <w:t xml:space="preserve">: Ānanda as the dharma-keeper and Rāhula as the eternal son</w:t>
      </w:r>
      <w:r>
        <w:t xml:space="preserve"> </w:t>
      </w:r>
      <w:r>
        <w:t xml:space="preserve">2.</w:t>
      </w:r>
      <w:r>
        <w:t xml:space="preserve"> </w:t>
      </w:r>
      <w:r>
        <w:rPr>
          <w:b/>
          <w:bCs/>
        </w:rPr>
        <w:t xml:space="preserve">Addresses questions about fairness</w:t>
      </w:r>
      <w:r>
        <w:t xml:space="preserve">: Why do śrāvakas (disciples of limited path) receive such exalted prophecies?</w:t>
      </w:r>
      <w:r>
        <w:t xml:space="preserve"> </w:t>
      </w:r>
      <w:r>
        <w:t xml:space="preserve">3.</w:t>
      </w:r>
      <w:r>
        <w:t xml:space="preserve"> </w:t>
      </w:r>
      <w:r>
        <w:rPr>
          <w:b/>
          <w:bCs/>
        </w:rPr>
        <w:t xml:space="preserve">Reveals original aspiration</w:t>
      </w:r>
      <w:r>
        <w:t xml:space="preserve">: Shows that all beings’ ultimate destiny was determined by their original vows, not by present limited understanding</w:t>
      </w:r>
      <w:r>
        <w:t xml:space="preserve"> </w:t>
      </w:r>
      <w:r>
        <w:t xml:space="preserve">4.</w:t>
      </w:r>
      <w:r>
        <w:t xml:space="preserve"> </w:t>
      </w:r>
      <w:r>
        <w:rPr>
          <w:b/>
          <w:bCs/>
        </w:rPr>
        <w:t xml:space="preserve">Demonstrates collective prophecy</w:t>
      </w:r>
      <w:r>
        <w:t xml:space="preserve">: The two thousand disciples receive identical prophecies, affirming universal equality</w:t>
      </w:r>
      <w:r>
        <w:t xml:space="preserve"> </w:t>
      </w:r>
      <w:r>
        <w:t xml:space="preserve">5.</w:t>
      </w:r>
      <w:r>
        <w:t xml:space="preserve"> </w:t>
      </w:r>
      <w:r>
        <w:rPr>
          <w:b/>
          <w:bCs/>
        </w:rPr>
        <w:t xml:space="preserve">Anticipates future concerns</w:t>
      </w:r>
      <w:r>
        <w:t xml:space="preserve">: Explains why the Buddha’s prophecies to disciples might seem to contradict earlier teachings</w:t>
      </w:r>
      <w:r>
        <w:rPr>
          <w:rStyle w:val="FootnoteReference"/>
        </w:rPr>
        <w:footnoteReference w:id="53"/>
      </w:r>
    </w:p>
    <w:p>
      <w:pPr>
        <w:pStyle w:val="BodyText"/>
      </w:pPr>
      <w:r>
        <w:rPr>
          <w:b/>
          <w:bCs/>
        </w:rPr>
        <w:t xml:space="preserve">Analysis 101</w:t>
      </w:r>
      <w:r>
        <w:t xml:space="preserve">: 1.</w:t>
      </w:r>
      <w:r>
        <w:t xml:space="preserve"> </w:t>
      </w:r>
      <w:r>
        <w:rPr>
          <w:b/>
          <w:bCs/>
        </w:rPr>
        <w:t xml:space="preserve">Service to countless Buddhas</w:t>
      </w:r>
      <w:r>
        <w:t xml:space="preserve">: Ānanda will serve and learn from sixty-two billion Buddhas—a vastly longer career of study than most disciples</w:t>
      </w:r>
      <w:r>
        <w:t xml:space="preserve"> </w:t>
      </w:r>
      <w:r>
        <w:t xml:space="preserve">2.</w:t>
      </w:r>
      <w:r>
        <w:t xml:space="preserve"> </w:t>
      </w:r>
      <w:r>
        <w:rPr>
          <w:b/>
          <w:bCs/>
        </w:rPr>
        <w:t xml:space="preserve">Teaching vast numbers</w:t>
      </w:r>
      <w:r>
        <w:t xml:space="preserve">: He will transform twenty thousand billion Bodhisattvas—his influence radiates infinitely</w:t>
      </w:r>
      <w:r>
        <w:t xml:space="preserve"> </w:t>
      </w:r>
      <w:r>
        <w:t xml:space="preserve">3.</w:t>
      </w:r>
      <w:r>
        <w:t xml:space="preserve"> </w:t>
      </w:r>
      <w:r>
        <w:rPr>
          <w:b/>
          <w:bCs/>
        </w:rPr>
        <w:t xml:space="preserve">Immeasurable lifespan</w:t>
      </w:r>
      <w:r>
        <w:t xml:space="preserve">: His future Buddha’s lifespan is so vast that calculation becomes impossible, suggesting eternity</w:t>
      </w:r>
      <w:r>
        <w:t xml:space="preserve"> </w:t>
      </w:r>
      <w:r>
        <w:t xml:space="preserve">4.</w:t>
      </w:r>
      <w:r>
        <w:t xml:space="preserve"> </w:t>
      </w:r>
      <w:r>
        <w:rPr>
          <w:b/>
          <w:bCs/>
        </w:rPr>
        <w:t xml:space="preserve">Unprecedented praise</w:t>
      </w:r>
      <w:r>
        <w:t xml:space="preserve">: He will be praised by all Buddhas in all directions</w:t>
      </w:r>
    </w:p>
    <w:p>
      <w:pPr>
        <w:pStyle w:val="BodyText"/>
      </w:pPr>
      <w:r>
        <w:rPr>
          <w:b/>
          <w:bCs/>
        </w:rPr>
        <w:t xml:space="preserve">Analysis 102</w:t>
      </w:r>
      <w:r>
        <w:t xml:space="preserve">:</w:t>
      </w:r>
      <w:r>
        <w:t xml:space="preserve"> </w:t>
      </w:r>
      <w:r>
        <w:rPr>
          <w:b/>
          <w:bCs/>
        </w:rPr>
        <w:t xml:space="preserve">The Paradox</w:t>
      </w:r>
      <w:r>
        <w:t xml:space="preserve">: Despite being</w:t>
      </w:r>
      <w:r>
        <w:t xml:space="preserve"> </w:t>
      </w:r>
      <w:r>
        <w:t xml:space="preserve">“merely”</w:t>
      </w:r>
      <w:r>
        <w:t xml:space="preserve"> </w:t>
      </w:r>
      <w:r>
        <w:t xml:space="preserve">a personal attendant and listener in the present life, Ānanda is prophesied an extraordinarily exalted future. This reveals that what appears as limitation—being the attendant rather than the teacher—can be the foundation for supreme achievement.</w:t>
      </w:r>
      <w:r>
        <w:rPr>
          <w:rStyle w:val="FootnoteReference"/>
        </w:rPr>
        <w:footnoteReference w:id="54"/>
      </w:r>
    </w:p>
    <w:p>
      <w:pPr>
        <w:pStyle w:val="BodyText"/>
      </w:pPr>
      <w:r>
        <w:rPr>
          <w:b/>
          <w:bCs/>
        </w:rPr>
        <w:t xml:space="preserve">Analysis 103</w:t>
      </w:r>
      <w:r>
        <w:t xml:space="preserve">: 1.</w:t>
      </w:r>
      <w:r>
        <w:t xml:space="preserve"> </w:t>
      </w:r>
      <w:r>
        <w:rPr>
          <w:b/>
          <w:bCs/>
        </w:rPr>
        <w:t xml:space="preserve">Recalls all past dharma-treasuries</w:t>
      </w:r>
      <w:r>
        <w:t xml:space="preserve">: His memory expands across infinite time and space</w:t>
      </w:r>
      <w:r>
        <w:t xml:space="preserve"> </w:t>
      </w:r>
      <w:r>
        <w:t xml:space="preserve">2.</w:t>
      </w:r>
      <w:r>
        <w:t xml:space="preserve"> </w:t>
      </w:r>
      <w:r>
        <w:rPr>
          <w:b/>
          <w:bCs/>
        </w:rPr>
        <w:t xml:space="preserve">Understands them without obstruction</w:t>
      </w:r>
      <w:r>
        <w:t xml:space="preserve">: His comprehension becomes unimpeded</w:t>
      </w:r>
      <w:r>
        <w:t xml:space="preserve"> </w:t>
      </w:r>
      <w:r>
        <w:t xml:space="preserve">3.</w:t>
      </w:r>
      <w:r>
        <w:t xml:space="preserve"> </w:t>
      </w:r>
      <w:r>
        <w:rPr>
          <w:b/>
          <w:bCs/>
        </w:rPr>
        <w:t xml:space="preserve">Recognizes his original aspiration</w:t>
      </w:r>
      <w:r>
        <w:t xml:space="preserve">: He suddenly realizes that what he is doing now was always his true intention</w:t>
      </w:r>
    </w:p>
    <w:p>
      <w:pPr>
        <w:pStyle w:val="BodyText"/>
      </w:pPr>
      <w:r>
        <w:rPr>
          <w:b/>
          <w:bCs/>
        </w:rPr>
        <w:t xml:space="preserve">Analysis 104</w:t>
      </w:r>
      <w:r>
        <w:t xml:space="preserve">: 1.</w:t>
      </w:r>
      <w:r>
        <w:t xml:space="preserve"> </w:t>
      </w:r>
      <w:r>
        <w:rPr>
          <w:b/>
          <w:bCs/>
        </w:rPr>
        <w:t xml:space="preserve">Son of the Buddha</w:t>
      </w:r>
      <w:r>
        <w:t xml:space="preserve">: He will not merely attain Buddhahood but will maintain the relationship of son-to-father with all future Buddhas</w:t>
      </w:r>
      <w:r>
        <w:t xml:space="preserve"> </w:t>
      </w:r>
      <w:r>
        <w:t xml:space="preserve">2.</w:t>
      </w:r>
      <w:r>
        <w:t xml:space="preserve"> </w:t>
      </w:r>
      <w:r>
        <w:rPr>
          <w:b/>
          <w:bCs/>
        </w:rPr>
        <w:t xml:space="preserve">Eldest son role</w:t>
      </w:r>
      <w:r>
        <w:t xml:space="preserve">: Among all disciples and Bodhisattvas, he maintains the privileged position of intimate family relationship</w:t>
      </w:r>
      <w:r>
        <w:t xml:space="preserve"> </w:t>
      </w:r>
      <w:r>
        <w:t xml:space="preserve">3.</w:t>
      </w:r>
      <w:r>
        <w:t xml:space="preserve"> </w:t>
      </w:r>
      <w:r>
        <w:rPr>
          <w:b/>
          <w:bCs/>
        </w:rPr>
        <w:t xml:space="preserve">Continued service</w:t>
      </w:r>
      <w:r>
        <w:t xml:space="preserve">: This suggests that even in future Buddha-realms, his role will be to represent the successor generation</w:t>
      </w:r>
    </w:p>
    <w:p>
      <w:pPr>
        <w:pStyle w:val="BodyText"/>
      </w:pPr>
      <w:r>
        <w:rPr>
          <w:b/>
          <w:bCs/>
        </w:rPr>
        <w:t xml:space="preserve">Analysis 105</w:t>
      </w:r>
      <w:r>
        <w:t xml:space="preserve">:</w:t>
      </w:r>
      <w:r>
        <w:t xml:space="preserve"> </w:t>
      </w:r>
      <w:r>
        <w:rPr>
          <w:b/>
          <w:bCs/>
        </w:rPr>
        <w:t xml:space="preserve">Chapter 9 establishes the principle of Original Vows</w:t>
      </w:r>
      <w:r>
        <w:t xml:space="preserve">: What will be becomes visible through the prophecy, but the determination happened long ago, in a vow made before time’s beginning. Present status is not destiny; original aspiration is.</w:t>
      </w:r>
    </w:p>
    <w:p>
      <w:pPr>
        <w:pStyle w:val="BodyText"/>
      </w:pPr>
      <w:r>
        <w:rPr>
          <w:b/>
          <w:bCs/>
        </w:rPr>
        <w:t xml:space="preserve">Analysis 106</w:t>
      </w:r>
      <w:r>
        <w:t xml:space="preserve">: 1.</w:t>
      </w:r>
      <w:r>
        <w:t xml:space="preserve"> </w:t>
      </w:r>
      <w:r>
        <w:rPr>
          <w:b/>
          <w:bCs/>
        </w:rPr>
        <w:t xml:space="preserve">Ānanda</w:t>
      </w:r>
      <w:r>
        <w:t xml:space="preserve">: His vow to preserve dharma is fulfilled in his attendant role now; it will continue eternally</w:t>
      </w:r>
      <w:r>
        <w:t xml:space="preserve"> </w:t>
      </w:r>
      <w:r>
        <w:t xml:space="preserve">2.</w:t>
      </w:r>
      <w:r>
        <w:t xml:space="preserve"> </w:t>
      </w:r>
      <w:r>
        <w:rPr>
          <w:b/>
          <w:bCs/>
        </w:rPr>
        <w:t xml:space="preserve">Rāhula</w:t>
      </w:r>
      <w:r>
        <w:t xml:space="preserve">: His vow to be the Buddha’s son is fulfilled now; it will continue eternally</w:t>
      </w:r>
      <w:r>
        <w:t xml:space="preserve"> </w:t>
      </w:r>
      <w:r>
        <w:t xml:space="preserve">3.</w:t>
      </w:r>
      <w:r>
        <w:t xml:space="preserve"> </w:t>
      </w:r>
      <w:r>
        <w:rPr>
          <w:b/>
          <w:bCs/>
        </w:rPr>
        <w:t xml:space="preserve">The two thousand disciples</w:t>
      </w:r>
      <w:r>
        <w:t xml:space="preserve">: Their vows determine their future; the prophecy merely reveals what was always intended</w:t>
      </w:r>
    </w:p>
    <w:p>
      <w:pPr>
        <w:pStyle w:val="BodyText"/>
      </w:pPr>
      <w:r>
        <w:rPr>
          <w:b/>
          <w:bCs/>
        </w:rPr>
        <w:t xml:space="preserve">Analysis 107</w:t>
      </w:r>
      <w:r>
        <w:t xml:space="preserve">: 1.</w:t>
      </w:r>
      <w:r>
        <w:t xml:space="preserve"> </w:t>
      </w:r>
      <w:r>
        <w:rPr>
          <w:b/>
          <w:bCs/>
        </w:rPr>
        <w:t xml:space="preserve">No role is inherently inferior</w:t>
      </w:r>
      <w:r>
        <w:t xml:space="preserve">: All roles are equally expressions of original vows</w:t>
      </w:r>
      <w:r>
        <w:t xml:space="preserve"> </w:t>
      </w:r>
      <w:r>
        <w:t xml:space="preserve">2.</w:t>
      </w:r>
      <w:r>
        <w:t xml:space="preserve"> </w:t>
      </w:r>
      <w:r>
        <w:rPr>
          <w:b/>
          <w:bCs/>
        </w:rPr>
        <w:t xml:space="preserve">Service is not subjugation</w:t>
      </w:r>
      <w:r>
        <w:t xml:space="preserve">: The attendant’s role can be supremely fulfilling</w:t>
      </w:r>
      <w:r>
        <w:t xml:space="preserve"> </w:t>
      </w:r>
      <w:r>
        <w:t xml:space="preserve">3.</w:t>
      </w:r>
      <w:r>
        <w:t xml:space="preserve"> </w:t>
      </w:r>
      <w:r>
        <w:rPr>
          <w:b/>
          <w:bCs/>
        </w:rPr>
        <w:t xml:space="preserve">Family relationships are sacred</w:t>
      </w:r>
      <w:r>
        <w:t xml:space="preserve">: The relationship of son and father is not transcended but eternalized</w:t>
      </w:r>
    </w:p>
    <w:p>
      <w:pPr>
        <w:pStyle w:val="BodyText"/>
      </w:pPr>
      <w:r>
        <w:rPr>
          <w:b/>
          <w:bCs/>
        </w:rPr>
        <w:t xml:space="preserve">Analysis 108</w:t>
      </w:r>
      <w:r>
        <w:t xml:space="preserve">:</w:t>
      </w:r>
      <w:r>
        <w:t xml:space="preserve"> </w:t>
      </w:r>
      <w:r>
        <w:rPr>
          <w:b/>
          <w:bCs/>
        </w:rPr>
        <w:t xml:space="preserve">Unity-in-Multiplicity</w:t>
      </w:r>
      <w:r>
        <w:t xml:space="preserve">:</w:t>
      </w:r>
    </w:p>
    <w:p>
      <w:pPr>
        <w:pStyle w:val="BodyText"/>
      </w:pPr>
      <w:r>
        <w:rPr>
          <w:b/>
          <w:bCs/>
        </w:rPr>
        <w:t xml:space="preserve">Analysis 109</w:t>
      </w:r>
      <w:r>
        <w:t xml:space="preserve">:</w:t>
      </w:r>
      <w:r>
        <w:t xml:space="preserve"> </w:t>
      </w:r>
      <w:r>
        <w:rPr>
          <w:b/>
          <w:bCs/>
        </w:rPr>
        <w:t xml:space="preserve">Narrative Progression [Systematic Expansion]</w:t>
      </w:r>
      <w:r>
        <w:t xml:space="preserve">: The pattern of expanding prophecies serves multiple functions: it demonstrates universality, addresses natural questions, and progressively removes boundaries around who is</w:t>
      </w:r>
      <w:r>
        <w:t xml:space="preserve"> </w:t>
      </w:r>
      <w:r>
        <w:t xml:space="preserve">“worthy”</w:t>
      </w:r>
      <w:r>
        <w:t xml:space="preserve"> </w:t>
      </w:r>
      <w:r>
        <w:t xml:space="preserve">of Buddhahood.</w:t>
      </w:r>
    </w:p>
    <w:p>
      <w:pPr>
        <w:pStyle w:val="BodyText"/>
      </w:pPr>
      <w:r>
        <w:rPr>
          <w:b/>
          <w:bCs/>
        </w:rPr>
        <w:t xml:space="preserve">Analysis 110</w:t>
      </w:r>
      <w:r>
        <w:t xml:space="preserve">:</w:t>
      </w:r>
      <w:r>
        <w:t xml:space="preserve"> </w:t>
      </w:r>
      <w:r>
        <w:rPr>
          <w:b/>
          <w:bCs/>
        </w:rPr>
        <w:t xml:space="preserve">Singular Refuge [The Buddha as Ultimate Resource]</w:t>
      </w:r>
      <w:r>
        <w:t xml:space="preserve">: The phrase</w:t>
      </w:r>
      <w:r>
        <w:t xml:space="preserve"> </w:t>
      </w:r>
      <w:r>
        <w:t xml:space="preserve">“we have only the Tathāgata as our refuge”</w:t>
      </w:r>
      <w:r>
        <w:t xml:space="preserve"> </w:t>
      </w:r>
      <w:r>
        <w:t xml:space="preserve">indicates complete dependence on and trust in the Buddha. This is the precondition for receiving prophecy.</w:t>
      </w:r>
    </w:p>
    <w:p>
      <w:pPr>
        <w:pStyle w:val="BodyText"/>
      </w:pPr>
      <w:r>
        <w:rPr>
          <w:b/>
          <w:bCs/>
        </w:rPr>
        <w:t xml:space="preserve">Analysis 111</w:t>
      </w:r>
      <w:r>
        <w:t xml:space="preserve">:</w:t>
      </w:r>
      <w:r>
        <w:t xml:space="preserve"> </w:t>
      </w:r>
      <w:r>
        <w:rPr>
          <w:b/>
          <w:bCs/>
        </w:rPr>
        <w:t xml:space="preserve">Two Roles, Two Recognitions [Functional Identity]</w:t>
      </w:r>
      <w:r>
        <w:t xml:space="preserve">: Ānanda’s role as attendant and dharma-keeper, and Rāhula’s role as the Buddha’s son, represent two essential functions in the Buddha-sangha: transmission and lineage. Both deserve recognition.</w:t>
      </w:r>
    </w:p>
    <w:p>
      <w:pPr>
        <w:pStyle w:val="BodyText"/>
      </w:pPr>
      <w:r>
        <w:rPr>
          <w:b/>
          <w:bCs/>
        </w:rPr>
        <w:t xml:space="preserve">Analysis 112</w:t>
      </w:r>
      <w:r>
        <w:t xml:space="preserve">:</w:t>
      </w:r>
      <w:r>
        <w:t xml:space="preserve"> </w:t>
      </w:r>
      <w:r>
        <w:rPr>
          <w:b/>
          <w:bCs/>
        </w:rPr>
        <w:t xml:space="preserve">Attendant Role [Supporting Function]</w:t>
      </w:r>
      <w:r>
        <w:t xml:space="preserve">: Ānanda’s role as the Buddha’s constant attendant, though sometimes depicted as passive or merely serving, is here revealed as crucial dharma-keeping work. The text honors support roles.</w:t>
      </w:r>
    </w:p>
    <w:p>
      <w:pPr>
        <w:pStyle w:val="BodyText"/>
      </w:pPr>
      <w:r>
        <w:rPr>
          <w:b/>
          <w:bCs/>
        </w:rPr>
        <w:t xml:space="preserve">Analysis 113</w:t>
      </w:r>
      <w:r>
        <w:t xml:space="preserve">:</w:t>
      </w:r>
      <w:r>
        <w:t xml:space="preserve"> </w:t>
      </w:r>
      <w:r>
        <w:rPr>
          <w:b/>
          <w:bCs/>
        </w:rPr>
        <w:t xml:space="preserve">Unified Assembly [Collective Participation]</w:t>
      </w:r>
      <w:r>
        <w:t xml:space="preserve">: The two thousand disciples acting together symbolizes unity despite diversity. Though at different stages of practice, they share the same aspiration and receive the same prophecy.</w:t>
      </w:r>
    </w:p>
    <w:p>
      <w:pPr>
        <w:pStyle w:val="BodyText"/>
      </w:pPr>
      <w:r>
        <w:rPr>
          <w:b/>
          <w:bCs/>
        </w:rPr>
        <w:t xml:space="preserve">Analysis 114</w:t>
      </w:r>
      <w:r>
        <w:t xml:space="preserve">:</w:t>
      </w:r>
      <w:r>
        <w:t xml:space="preserve"> </w:t>
      </w:r>
      <w:r>
        <w:rPr>
          <w:b/>
          <w:bCs/>
        </w:rPr>
        <w:t xml:space="preserve">Learning vs. Unlearning [Two Paths Within One]</w:t>
      </w:r>
      <w:r>
        <w:t xml:space="preserve">: The distinction between learning and unlearning disciples reflects traditional Buddhist path-structure, but the Lotus Sutra reveals that both ultimately become Bodhisattvas, dissolving the distinction.</w:t>
      </w:r>
    </w:p>
    <w:p>
      <w:pPr>
        <w:pStyle w:val="BodyText"/>
      </w:pPr>
      <w:r>
        <w:rPr>
          <w:b/>
          <w:bCs/>
        </w:rPr>
        <w:t xml:space="preserve">Analysis 115</w:t>
      </w:r>
      <w:r>
        <w:t xml:space="preserve">:</w:t>
      </w:r>
      <w:r>
        <w:t xml:space="preserve"> </w:t>
      </w:r>
      <w:r>
        <w:rPr>
          <w:b/>
          <w:bCs/>
        </w:rPr>
        <w:t xml:space="preserve">Buddha-Name Significance [Wisdom and Freedom]</w:t>
      </w:r>
      <w:r>
        <w:t xml:space="preserve">: The name</w:t>
      </w:r>
      <w:r>
        <w:t xml:space="preserve"> </w:t>
      </w:r>
      <w:r>
        <w:t xml:space="preserve">“Mountain-Sea-Wisdom Self-Mastery-King”</w:t>
      </w:r>
      <w:r>
        <w:t xml:space="preserve"> </w:t>
      </w:r>
      <w:r>
        <w:t xml:space="preserve">combines vastness (mountain/sea), direct knowing (wisdom), and autonomy (self-mastery). It suggests a Buddha whose authority comes from comprehensive understanding and freedom.</w:t>
      </w:r>
    </w:p>
    <w:p>
      <w:pPr>
        <w:pStyle w:val="BodyText"/>
      </w:pPr>
      <w:r>
        <w:rPr>
          <w:b/>
          <w:bCs/>
        </w:rPr>
        <w:t xml:space="preserve">Analysis 116</w:t>
      </w:r>
      <w:r>
        <w:t xml:space="preserve">:</w:t>
      </w:r>
      <w:r>
        <w:t xml:space="preserve"> </w:t>
      </w:r>
      <w:r>
        <w:rPr>
          <w:b/>
          <w:bCs/>
        </w:rPr>
        <w:t xml:space="preserve">Vast Teaching Scope [Infinite Influence]</w:t>
      </w:r>
      <w:r>
        <w:t xml:space="preserve">: The number of Bodhisattvas Ānanda will teach—twenty thousand billion billions—suggests a sphere of influence far exceeding ordinary conception. His attendant role in the present prepares him for this vast responsibility.</w:t>
      </w:r>
    </w:p>
    <w:p>
      <w:pPr>
        <w:pStyle w:val="BodyText"/>
      </w:pPr>
      <w:r>
        <w:rPr>
          <w:b/>
          <w:bCs/>
        </w:rPr>
        <w:t xml:space="preserve">Analysis 117</w:t>
      </w:r>
      <w:r>
        <w:t xml:space="preserve">:</w:t>
      </w:r>
      <w:r>
        <w:t xml:space="preserve"> </w:t>
      </w:r>
      <w:r>
        <w:rPr>
          <w:b/>
          <w:bCs/>
        </w:rPr>
        <w:t xml:space="preserve">Sound Pervading [Aural Metaphor]</w:t>
      </w:r>
      <w:r>
        <w:t xml:space="preserve">: The kalpa name</w:t>
      </w:r>
      <w:r>
        <w:t xml:space="preserve"> </w:t>
      </w:r>
      <w:r>
        <w:t xml:space="preserve">“Wonderful Sound Pervading”</w:t>
      </w:r>
      <w:r>
        <w:t xml:space="preserve"> </w:t>
      </w:r>
      <w:r>
        <w:t xml:space="preserve">echoes Ānanda’s role as listener and transmitter. The sound of the dharma pervades his realm just as he pervaded the assembly with his memory.</w:t>
      </w:r>
    </w:p>
    <w:p>
      <w:pPr>
        <w:pStyle w:val="BodyText"/>
      </w:pPr>
      <w:r>
        <w:rPr>
          <w:b/>
          <w:bCs/>
        </w:rPr>
        <w:t xml:space="preserve">Analysis 118</w:t>
      </w:r>
      <w:r>
        <w:t xml:space="preserve">:</w:t>
      </w:r>
      <w:r>
        <w:t xml:space="preserve"> </w:t>
      </w:r>
      <w:r>
        <w:rPr>
          <w:b/>
          <w:bCs/>
        </w:rPr>
        <w:t xml:space="preserve">Proper Dharma Duration [Legacy]</w:t>
      </w:r>
      <w:r>
        <w:t xml:space="preserve">: The exceptionally long duration of the Proper Dharma in Ānanda’s realm suggests a teaching that remains pure and effective for vast periods, reflecting his own preservation of the dharma.</w:t>
      </w:r>
    </w:p>
    <w:p>
      <w:pPr>
        <w:pStyle w:val="BodyText"/>
      </w:pPr>
      <w:r>
        <w:rPr>
          <w:b/>
          <w:bCs/>
        </w:rPr>
        <w:t xml:space="preserve">Analysis 119</w:t>
      </w:r>
      <w:r>
        <w:t xml:space="preserve">:</w:t>
      </w:r>
      <w:r>
        <w:t xml:space="preserve"> </w:t>
      </w:r>
      <w:r>
        <w:rPr>
          <w:b/>
          <w:bCs/>
        </w:rPr>
        <w:t xml:space="preserve">Universal Praise [Cosmic Recognition]</w:t>
      </w:r>
      <w:r>
        <w:t xml:space="preserve">: That all Buddhas praise him suggests a unique status. Ānanda is not just one Buddha among many but one whose specific virtue (dharma-preservation) is honored by all awakened beings.</w:t>
      </w:r>
    </w:p>
    <w:p>
      <w:pPr>
        <w:pStyle w:val="BodyText"/>
      </w:pPr>
      <w:r>
        <w:rPr>
          <w:b/>
          <w:bCs/>
        </w:rPr>
        <w:t xml:space="preserve">Analysis 120</w:t>
      </w:r>
      <w:r>
        <w:t xml:space="preserve">:</w:t>
      </w:r>
      <w:r>
        <w:t xml:space="preserve"> </w:t>
      </w:r>
      <w:r>
        <w:rPr>
          <w:b/>
          <w:bCs/>
        </w:rPr>
        <w:t xml:space="preserve">Name as Prophecy [Future Character in Present Name]</w:t>
      </w:r>
      <w:r>
        <w:t xml:space="preserve">: The Buddha-name encodes Ānanda’s future nature—vast wisdom, unrestricted freedom, sovereign teaching. The name is not arbitrary but descriptive.</w:t>
      </w:r>
    </w:p>
    <w:p>
      <w:pPr>
        <w:pStyle w:val="BodyText"/>
      </w:pPr>
      <w:r>
        <w:rPr>
          <w:b/>
          <w:bCs/>
        </w:rPr>
        <w:t xml:space="preserve">Analysis 121</w:t>
      </w:r>
      <w:r>
        <w:t xml:space="preserve">:</w:t>
      </w:r>
      <w:r>
        <w:t xml:space="preserve"> </w:t>
      </w:r>
      <w:r>
        <w:rPr>
          <w:b/>
          <w:bCs/>
        </w:rPr>
        <w:t xml:space="preserve">Revaluation of Support Roles [Honoring Silence]</w:t>
      </w:r>
      <w:r>
        <w:t xml:space="preserve">: Ānanda’s greatest function, from certain perspectives, is listening—receiving and preserving the Buddha’s words. This</w:t>
      </w:r>
      <w:r>
        <w:t xml:space="preserve"> </w:t>
      </w:r>
      <w:r>
        <w:t xml:space="preserve">“passive”</w:t>
      </w:r>
      <w:r>
        <w:t xml:space="preserve"> </w:t>
      </w:r>
      <w:r>
        <w:t xml:space="preserve">role is revealed as foundational to all future transmission.</w:t>
      </w:r>
    </w:p>
    <w:p>
      <w:pPr>
        <w:pStyle w:val="BodyText"/>
      </w:pPr>
      <w:r>
        <w:rPr>
          <w:b/>
          <w:bCs/>
        </w:rPr>
        <w:t xml:space="preserve">Analysis 122</w:t>
      </w:r>
      <w:r>
        <w:t xml:space="preserve">:</w:t>
      </w:r>
      <w:r>
        <w:t xml:space="preserve"> </w:t>
      </w:r>
      <w:r>
        <w:rPr>
          <w:b/>
          <w:bCs/>
        </w:rPr>
        <w:t xml:space="preserve">Instantaneous Recognition [The Power of Prophecy]</w:t>
      </w:r>
      <w:r>
        <w:t xml:space="preserve">: The prophecy doesn’t merely promise a future; it triggers immediate realization and memory of what was always true. The prophecy is a catalyst for recognition.</w:t>
      </w:r>
    </w:p>
    <w:p>
      <w:pPr>
        <w:pStyle w:val="BodyText"/>
      </w:pPr>
      <w:r>
        <w:rPr>
          <w:b/>
          <w:bCs/>
        </w:rPr>
        <w:t xml:space="preserve">Analysis 123</w:t>
      </w:r>
      <w:r>
        <w:t xml:space="preserve">:</w:t>
      </w:r>
      <w:r>
        <w:t xml:space="preserve"> </w:t>
      </w:r>
      <w:r>
        <w:rPr>
          <w:b/>
          <w:bCs/>
        </w:rPr>
        <w:t xml:space="preserve">Skillful Means as Service [Method as Path]</w:t>
      </w:r>
      <w:r>
        <w:t xml:space="preserve">: The recognition that his attendant role is</w:t>
      </w:r>
      <w:r>
        <w:t xml:space="preserve"> </w:t>
      </w:r>
      <w:r>
        <w:t xml:space="preserve">“skillful means”</w:t>
      </w:r>
      <w:r>
        <w:t xml:space="preserve"> </w:t>
      </w:r>
      <w:r>
        <w:t xml:space="preserve">transforms servitude into enlightened activity. There is no higher role than this.</w:t>
      </w:r>
    </w:p>
    <w:p>
      <w:pPr>
        <w:pStyle w:val="BodyText"/>
      </w:pPr>
      <w:r>
        <w:rPr>
          <w:b/>
          <w:bCs/>
        </w:rPr>
        <w:t xml:space="preserve">Analysis 124</w:t>
      </w:r>
      <w:r>
        <w:t xml:space="preserve">:</w:t>
      </w:r>
      <w:r>
        <w:t xml:space="preserve"> </w:t>
      </w:r>
      <w:r>
        <w:rPr>
          <w:b/>
          <w:bCs/>
        </w:rPr>
        <w:t xml:space="preserve">Original Aspiration [Eternal Vow]</w:t>
      </w:r>
      <w:r>
        <w:t xml:space="preserve">: The phrase</w:t>
      </w:r>
      <w:r>
        <w:t xml:space="preserve"> </w:t>
      </w:r>
      <w:r>
        <w:t xml:space="preserve">“recognizes his original aspiration”</w:t>
      </w:r>
      <w:r>
        <w:t xml:space="preserve"> </w:t>
      </w:r>
      <w:r>
        <w:t xml:space="preserve">suggests that beings have eternal intentions that transcend their current circumstances. Recognition of these intentions is the gateway to fulfilling them.</w:t>
      </w:r>
    </w:p>
    <w:p>
      <w:pPr>
        <w:pStyle w:val="BodyText"/>
      </w:pPr>
      <w:r>
        <w:rPr>
          <w:b/>
          <w:bCs/>
        </w:rPr>
        <w:t xml:space="preserve">Analysis 125</w:t>
      </w:r>
      <w:r>
        <w:t xml:space="preserve">:</w:t>
      </w:r>
      <w:r>
        <w:t xml:space="preserve"> </w:t>
      </w:r>
      <w:r>
        <w:rPr>
          <w:b/>
          <w:bCs/>
        </w:rPr>
        <w:t xml:space="preserve">Jeweled Flowers [Beauty and Preciousness]</w:t>
      </w:r>
      <w:r>
        <w:t xml:space="preserve">: The Buddha-name</w:t>
      </w:r>
      <w:r>
        <w:t xml:space="preserve"> </w:t>
      </w:r>
      <w:r>
        <w:t xml:space="preserve">“Treading Jeweled Flowers”</w:t>
      </w:r>
      <w:r>
        <w:t xml:space="preserve"> </w:t>
      </w:r>
      <w:r>
        <w:t xml:space="preserve">evokes stepping on precious blooms—lightness, grace, and the transmutation of natural beauty into rare jewels. It suggests a gentle yet precious form of enlightenment.</w:t>
      </w:r>
    </w:p>
    <w:p>
      <w:pPr>
        <w:pStyle w:val="BodyText"/>
      </w:pPr>
      <w:r>
        <w:rPr>
          <w:b/>
          <w:bCs/>
        </w:rPr>
        <w:t xml:space="preserve">Analysis 126</w:t>
      </w:r>
      <w:r>
        <w:t xml:space="preserve">:</w:t>
      </w:r>
      <w:r>
        <w:t xml:space="preserve"> </w:t>
      </w:r>
      <w:r>
        <w:rPr>
          <w:b/>
          <w:bCs/>
        </w:rPr>
        <w:t xml:space="preserve">Eternal Sonship [Role as Identity]</w:t>
      </w:r>
      <w:r>
        <w:t xml:space="preserve">: Rather than transcending the family relationship, the prophecy reveals that family relationship (son to father) is eternal. This sanctifies familial bonds as spiritually essential, not something to transcend.</w:t>
      </w:r>
    </w:p>
    <w:p>
      <w:pPr>
        <w:pStyle w:val="BodyText"/>
      </w:pPr>
      <w:r>
        <w:rPr>
          <w:b/>
          <w:bCs/>
        </w:rPr>
        <w:t xml:space="preserve">Analysis 127</w:t>
      </w:r>
      <w:r>
        <w:t xml:space="preserve">:</w:t>
      </w:r>
      <w:r>
        <w:t xml:space="preserve"> </w:t>
      </w:r>
      <w:r>
        <w:rPr>
          <w:b/>
          <w:bCs/>
        </w:rPr>
        <w:t xml:space="preserve">The Successor Principle [Lineage as Teaching]</w:t>
      </w:r>
      <w:r>
        <w:t xml:space="preserve">: Rāhula’s eternal role as eldest son represents the principle of succession and lineage—the teaching continues through generational relationship. This honors both personal and institutional continuity.</w:t>
      </w:r>
    </w:p>
    <w:p>
      <w:pPr>
        <w:pStyle w:val="BodyText"/>
      </w:pPr>
      <w:r>
        <w:rPr>
          <w:b/>
          <w:bCs/>
        </w:rPr>
        <w:t xml:space="preserve">Analysis 128</w:t>
      </w:r>
      <w:r>
        <w:t xml:space="preserve">:</w:t>
      </w:r>
      <w:r>
        <w:t xml:space="preserve"> </w:t>
      </w:r>
      <w:r>
        <w:rPr>
          <w:b/>
          <w:bCs/>
        </w:rPr>
        <w:t xml:space="preserve">Secret Practice [Invisible Work]</w:t>
      </w:r>
      <w:r>
        <w:t xml:space="preserve">: The recognition that Rāhula’s most important practice is hidden from view suggests that the most essential spiritual work is often invisible. This validates hidden devotion and unrecognized service.</w:t>
      </w:r>
    </w:p>
    <w:p>
      <w:pPr>
        <w:pStyle w:val="BodyText"/>
      </w:pPr>
      <w:r>
        <w:rPr>
          <w:b/>
          <w:bCs/>
        </w:rPr>
        <w:t xml:space="preserve">Analysis 129</w:t>
      </w:r>
      <w:r>
        <w:t xml:space="preserve">:</w:t>
      </w:r>
      <w:r>
        <w:t xml:space="preserve"> </w:t>
      </w:r>
      <w:r>
        <w:rPr>
          <w:b/>
          <w:bCs/>
        </w:rPr>
        <w:t xml:space="preserve">Demonstration Function [Teaching Through Being]</w:t>
      </w:r>
      <w:r>
        <w:t xml:space="preserve">: Rāhula’s role is to</w:t>
      </w:r>
      <w:r>
        <w:t xml:space="preserve"> </w:t>
      </w:r>
      <w:r>
        <w:t xml:space="preserve">“demonstrate to all beings”</w:t>
      </w:r>
      <w:r>
        <w:t xml:space="preserve"> </w:t>
      </w:r>
      <w:r>
        <w:t xml:space="preserve">the possibility of serving while being served, leading while being led—embodying the paradox of enlightenment.</w:t>
      </w:r>
    </w:p>
    <w:p>
      <w:pPr>
        <w:pStyle w:val="BodyText"/>
      </w:pPr>
      <w:r>
        <w:rPr>
          <w:b/>
          <w:bCs/>
        </w:rPr>
        <w:t xml:space="preserve">Analysis 130</w:t>
      </w:r>
      <w:r>
        <w:t xml:space="preserve">:</w:t>
      </w:r>
      <w:r>
        <w:t xml:space="preserve"> </w:t>
      </w:r>
      <w:r>
        <w:rPr>
          <w:b/>
          <w:bCs/>
        </w:rPr>
        <w:t xml:space="preserve">Eternal Role [Identity as Constancy]</w:t>
      </w:r>
      <w:r>
        <w:t xml:space="preserve">: While all things change (prince becomes Buddha, Buddha enters extinction), some identities endure: the relationship of son and father, eldest son and teaching-father. These relationships are what persist through transformations.</w:t>
      </w:r>
    </w:p>
    <w:p>
      <w:pPr>
        <w:pStyle w:val="BodyText"/>
      </w:pPr>
      <w:r>
        <w:rPr>
          <w:b/>
          <w:bCs/>
        </w:rPr>
        <w:t xml:space="preserve">Analysis 131</w:t>
      </w:r>
      <w:r>
        <w:t xml:space="preserve">:</w:t>
      </w:r>
      <w:r>
        <w:t xml:space="preserve"> </w:t>
      </w:r>
      <w:r>
        <w:rPr>
          <w:b/>
          <w:bCs/>
        </w:rPr>
        <w:t xml:space="preserve">Collective Identity [The Democratic Sangha]</w:t>
      </w:r>
      <w:r>
        <w:t xml:space="preserve">: The fact that all two thousand receive the same Buddha-name affirms the democratic principle at the heart of the Lotus Sutra’s vision—not hierarchical differentiation but fundamental equality.</w:t>
      </w:r>
    </w:p>
    <w:p>
      <w:pPr>
        <w:pStyle w:val="BodyText"/>
      </w:pPr>
      <w:r>
        <w:rPr>
          <w:b/>
          <w:bCs/>
        </w:rPr>
        <w:t xml:space="preserve">Analysis 132</w:t>
      </w:r>
      <w:r>
        <w:t xml:space="preserve">:</w:t>
      </w:r>
      <w:r>
        <w:t xml:space="preserve"> </w:t>
      </w:r>
      <w:r>
        <w:rPr>
          <w:b/>
          <w:bCs/>
        </w:rPr>
        <w:t xml:space="preserve">Simultaneous Buddhahood [Synchronous Awakening]</w:t>
      </w:r>
      <w:r>
        <w:t xml:space="preserve">: The assertion that they will become Buddhas</w:t>
      </w:r>
      <w:r>
        <w:t xml:space="preserve"> </w:t>
      </w:r>
      <w:r>
        <w:t xml:space="preserve">“at the same time, in the ten directions”</w:t>
      </w:r>
      <w:r>
        <w:t xml:space="preserve"> </w:t>
      </w:r>
      <w:r>
        <w:t xml:space="preserve">suggests either (1) a metaphysical simultaneity beyond linear time, or (2) the principle that all awakening is ultimately one moment. Either way, it relativizes temporal sequence.</w:t>
      </w:r>
    </w:p>
    <w:p>
      <w:pPr>
        <w:pStyle w:val="BodyText"/>
      </w:pPr>
      <w:r>
        <w:rPr>
          <w:b/>
          <w:bCs/>
        </w:rPr>
        <w:t xml:space="preserve">Analysis 133</w:t>
      </w:r>
      <w:r>
        <w:t xml:space="preserve">:</w:t>
      </w:r>
      <w:r>
        <w:t xml:space="preserve"> </w:t>
      </w:r>
      <w:r>
        <w:rPr>
          <w:b/>
          <w:bCs/>
        </w:rPr>
        <w:t xml:space="preserve">Uniform Dharma-Lands [Essential Identity]</w:t>
      </w:r>
      <w:r>
        <w:t xml:space="preserve">: The perfect equality of their Buddha-lands despite their spatial separation suggests that the essential character of enlightened realms transcends individual variation. All Buddha-lands are fundamentally the same, differentiated only in appearance.</w:t>
      </w:r>
    </w:p>
    <w:p>
      <w:pPr>
        <w:pStyle w:val="BodyText"/>
      </w:pPr>
      <w:r>
        <w:rPr>
          <w:b/>
          <w:bCs/>
        </w:rPr>
        <w:t xml:space="preserve">Analysis 134</w:t>
      </w:r>
      <w:r>
        <w:t xml:space="preserve">:</w:t>
      </w:r>
      <w:r>
        <w:t xml:space="preserve"> </w:t>
      </w:r>
      <w:r>
        <w:rPr>
          <w:b/>
          <w:bCs/>
        </w:rPr>
        <w:t xml:space="preserve">Rhythmic Repetition [Meditative Reinforcement]</w:t>
      </w:r>
      <w:r>
        <w:t xml:space="preserve">: The verse’s repeated parallel structures create a meditative rhythm that embeds the teaching of equality into the reader’s consciousness through form as well as content.</w:t>
      </w:r>
    </w:p>
    <w:p>
      <w:pPr>
        <w:pStyle w:val="BodyText"/>
      </w:pPr>
      <w:r>
        <w:rPr>
          <w:b/>
          <w:bCs/>
        </w:rPr>
        <w:t xml:space="preserve">Analysis 135</w:t>
      </w:r>
      <w:r>
        <w:t xml:space="preserve">:</w:t>
      </w:r>
      <w:r>
        <w:t xml:space="preserve"> </w:t>
      </w:r>
      <w:r>
        <w:rPr>
          <w:b/>
          <w:bCs/>
        </w:rPr>
        <w:t xml:space="preserve">Dharma-Semblance Period [Extended Teaching]</w:t>
      </w:r>
      <w:r>
        <w:t xml:space="preserve">: The inclusion of the Dharma-Semblance period (the degenerate age after the Buddha’s departure) in the description of all Buddhas’ teaching periods suggests that even degenerate times are encompassed within the Buddha’s compassion.</w:t>
      </w:r>
    </w:p>
    <w:p>
      <w:pPr>
        <w:pStyle w:val="BodyText"/>
      </w:pPr>
      <w:r>
        <w:rPr>
          <w:b/>
          <w:bCs/>
        </w:rPr>
        <w:t xml:space="preserve">Analysis 136</w:t>
      </w:r>
      <w:r>
        <w:t xml:space="preserve">:</w:t>
      </w:r>
      <w:r>
        <w:t xml:space="preserve"> </w:t>
      </w:r>
      <w:r>
        <w:rPr>
          <w:b/>
          <w:bCs/>
        </w:rPr>
        <w:t xml:space="preserve">Simplicity of Joy [Direct Emotion]</w:t>
      </w:r>
      <w:r>
        <w:t xml:space="preserve">: The two thousand disciples’ response is remarkably simple compared to earlier elaborate responses. Perhaps their collective joy transcends individual expression, or perhaps their long-standing practice means less needs to be said.</w:t>
      </w:r>
    </w:p>
    <w:p>
      <w:pPr>
        <w:pStyle w:val="BodyText"/>
      </w:pPr>
      <w:r>
        <w:rPr>
          <w:b/>
          <w:bCs/>
        </w:rPr>
        <w:t xml:space="preserve">Analysis 137</w:t>
      </w:r>
      <w:r>
        <w:t xml:space="preserve">:</w:t>
      </w:r>
      <w:r>
        <w:t xml:space="preserve"> </w:t>
      </w:r>
      <w:r>
        <w:rPr>
          <w:b/>
          <w:bCs/>
        </w:rPr>
        <w:t xml:space="preserve">The Hierarchy Challenge [Problematic Assumptions]</w:t>
      </w:r>
      <w:r>
        <w:t xml:space="preserve">: The newly-determined Bodhisattvas’ question reflects conventional assumptions about spiritual hierarchy. The Buddha’s answer will dissolve these assumptions by revealing a deeper truth.</w:t>
      </w:r>
    </w:p>
    <w:p>
      <w:pPr>
        <w:pStyle w:val="BodyText"/>
      </w:pPr>
      <w:r>
        <w:rPr>
          <w:b/>
          <w:bCs/>
        </w:rPr>
        <w:t xml:space="preserve">Analysis 138</w:t>
      </w:r>
      <w:r>
        <w:t xml:space="preserve">:</w:t>
      </w:r>
      <w:r>
        <w:t xml:space="preserve"> </w:t>
      </w:r>
      <w:r>
        <w:rPr>
          <w:b/>
          <w:bCs/>
        </w:rPr>
        <w:t xml:space="preserve">Co-origination of Vows [Parallel Paths]</w:t>
      </w:r>
      <w:r>
        <w:t xml:space="preserve">: The revelation that the Buddha and Ānanda made their bodhisattva vows simultaneously suggests that different paths to enlightenment are not sequential or hierarchical but parallel expressions of the same aspiration.</w:t>
      </w:r>
    </w:p>
    <w:p>
      <w:pPr>
        <w:pStyle w:val="BodyText"/>
      </w:pPr>
      <w:r>
        <w:rPr>
          <w:b/>
          <w:bCs/>
        </w:rPr>
        <w:t xml:space="preserve">Analysis 139</w:t>
      </w:r>
      <w:r>
        <w:t xml:space="preserve">:</w:t>
      </w:r>
      <w:r>
        <w:t xml:space="preserve"> </w:t>
      </w:r>
      <w:r>
        <w:rPr>
          <w:b/>
          <w:bCs/>
        </w:rPr>
        <w:t xml:space="preserve">Original Vow []</w:t>
      </w:r>
      <w:r>
        <w:t xml:space="preserve">: The concept of (original vow, fundamental aspiration) is crucial to East Asian Buddhism. It suggests that beings have eternal intentions that transcend present circumstances and incarnations.</w:t>
      </w:r>
    </w:p>
    <w:p>
      <w:pPr>
        <w:pStyle w:val="BodyText"/>
      </w:pPr>
      <w:r>
        <w:rPr>
          <w:b/>
          <w:bCs/>
        </w:rPr>
        <w:t xml:space="preserve">Analysis 140</w:t>
      </w:r>
      <w:r>
        <w:t xml:space="preserve">:</w:t>
      </w:r>
      <w:r>
        <w:t xml:space="preserve"> </w:t>
      </w:r>
      <w:r>
        <w:rPr>
          <w:b/>
          <w:bCs/>
        </w:rPr>
        <w:t xml:space="preserve">Listening as Path [Receptivity as Practice]</w:t>
      </w:r>
      <w:r>
        <w:t xml:space="preserve">: The validation of Ānanda’s</w:t>
      </w:r>
      <w:r>
        <w:t xml:space="preserve"> </w:t>
      </w:r>
      <w:r>
        <w:t xml:space="preserve">“constant delight in hearing”</w:t>
      </w:r>
      <w:r>
        <w:t xml:space="preserve"> </w:t>
      </w:r>
      <w:r>
        <w:t xml:space="preserve">as a legitimate spiritual path affirms receptivity and listening as equal to aggressive practice. This honors feminine and introspective paths alongside masculine and active ones.</w:t>
      </w:r>
    </w:p>
    <w:p>
      <w:pPr>
        <w:pStyle w:val="BodyText"/>
      </w:pPr>
      <w:r>
        <w:rPr>
          <w:b/>
          <w:bCs/>
        </w:rPr>
        <w:t xml:space="preserve">Analysis 141</w:t>
      </w:r>
      <w:r>
        <w:t xml:space="preserve">:</w:t>
      </w:r>
      <w:r>
        <w:t xml:space="preserve"> </w:t>
      </w:r>
      <w:r>
        <w:rPr>
          <w:b/>
          <w:bCs/>
        </w:rPr>
        <w:t xml:space="preserve">Multiplicity of Authentic Paths [Democracy of Practice]</w:t>
      </w:r>
      <w:r>
        <w:t xml:space="preserve">: The assertion that different aspirations can lead to the same destination affirms that there is no single</w:t>
      </w:r>
      <w:r>
        <w:t xml:space="preserve"> </w:t>
      </w:r>
      <w:r>
        <w:t xml:space="preserve">“right way.”</w:t>
      </w:r>
      <w:r>
        <w:t xml:space="preserve"> </w:t>
      </w:r>
      <w:r>
        <w:t xml:space="preserve">Buddhism is not monistic in its methods but pluralistic in acknowledging multiple valid approaches.</w:t>
      </w:r>
    </w:p>
    <w:p>
      <w:pPr>
        <w:pStyle w:val="BodyText"/>
      </w:pPr>
      <w:r>
        <w:rPr>
          <w:b/>
          <w:bCs/>
        </w:rPr>
        <w:t xml:space="preserve">Analysis 142</w:t>
      </w:r>
      <w:r>
        <w:t xml:space="preserve">:</w:t>
      </w:r>
      <w:r>
        <w:t xml:space="preserve"> </w:t>
      </w:r>
      <w:r>
        <w:rPr>
          <w:b/>
          <w:bCs/>
        </w:rPr>
        <w:t xml:space="preserve">Revaluation of Present Status [The Hidden Path]</w:t>
      </w:r>
      <w:r>
        <w:t xml:space="preserve">: By connecting present role to original vow, the Buddha reveals that what appears humble or secondary may reflect the deepest spiritual commitment. The greatest practitioners may be those who serve quietly.</w:t>
      </w:r>
    </w:p>
    <w:p>
      <w:pPr>
        <w:pStyle w:val="BodyText"/>
      </w:pPr>
      <w:r>
        <w:rPr>
          <w:b/>
          <w:bCs/>
        </w:rPr>
        <w:t xml:space="preserve">Analysis 143</w:t>
      </w:r>
      <w:r>
        <w:t xml:space="preserve">:</w:t>
      </w:r>
      <w:r>
        <w:t xml:space="preserve"> </w:t>
      </w:r>
      <w:r>
        <w:rPr>
          <w:b/>
          <w:bCs/>
        </w:rPr>
        <w:t xml:space="preserve">Ontological Time [Being Over Becoming]</w:t>
      </w:r>
      <w:r>
        <w:t xml:space="preserve">: The principle of original vows suggests that time is not the primary dimension of reality. What matters is the eternal aspiration that transcends temporal sequence. Being precedes becoming.</w:t>
      </w:r>
    </w:p>
    <w:p>
      <w:pPr>
        <w:pStyle w:val="BodyText"/>
      </w:pPr>
      <w:r>
        <w:rPr>
          <w:b/>
          <w:bCs/>
        </w:rPr>
        <w:t xml:space="preserve">Analysis 144</w:t>
      </w:r>
      <w:r>
        <w:t xml:space="preserve">:</w:t>
      </w:r>
      <w:r>
        <w:t xml:space="preserve"> </w:t>
      </w:r>
      <w:r>
        <w:rPr>
          <w:b/>
          <w:bCs/>
        </w:rPr>
        <w:t xml:space="preserve">Reconciling Paradoxes [Both/And Thinking]</w:t>
      </w:r>
      <w:r>
        <w:t xml:space="preserve">: Rather than choosing between unity and multiplicity, the Lotus Sutra affirms both as simultaneously true from different perspectives. This both/and thinking is characteristic of Mahāyāna philosophy.</w:t>
      </w:r>
    </w:p>
    <w:p>
      <w:pPr>
        <w:pStyle w:val="Heading1"/>
      </w:pPr>
      <w:r>
        <w:t xml:space="preserve">Chapter 10: The Dharma-Teacher</w:t>
      </w:r>
    </w:p>
    <w:p>
      <w:pPr>
        <w:pStyle w:val="Heading2"/>
      </w:pPr>
      <w:r>
        <w:t xml:space="preserve">SCHOLARLY APPARATUS</w:t>
      </w:r>
    </w:p>
    <w:p>
      <w:pPr>
        <w:pStyle w:val="Heading3"/>
      </w:pPr>
      <w:r>
        <w:t xml:space="preserve">Analytical Commentary (Moved from Text)</w:t>
      </w:r>
    </w:p>
    <w:p>
      <w:pPr>
        <w:pStyle w:val="FirstParagraph"/>
      </w:pPr>
      <w:r>
        <w:rPr>
          <w:b/>
          <w:bCs/>
        </w:rPr>
        <w:t xml:space="preserve">Analysis 1</w:t>
      </w:r>
      <w:r>
        <w:t xml:space="preserve">: This chapter accomplishes several revolutionary things simultaneously:</w:t>
      </w:r>
    </w:p>
    <w:p>
      <w:pPr>
        <w:pStyle w:val="BodyText"/>
      </w:pPr>
      <w:r>
        <w:rPr>
          <w:b/>
          <w:bCs/>
        </w:rPr>
        <w:t xml:space="preserve">Analysis 2</w:t>
      </w:r>
      <w:r>
        <w:t xml:space="preserve">: This statement is comprehensive and radical:</w:t>
      </w:r>
    </w:p>
    <w:p>
      <w:pPr>
        <w:pStyle w:val="BodyText"/>
      </w:pPr>
      <w:r>
        <w:rPr>
          <w:b/>
          <w:bCs/>
        </w:rPr>
        <w:t xml:space="preserve">Analysis 3</w:t>
      </w:r>
      <w:r>
        <w:t xml:space="preserve">: The Buddha then extends the prophecy further into time:</w:t>
      </w:r>
    </w:p>
    <w:p>
      <w:pPr>
        <w:pStyle w:val="BodyText"/>
      </w:pPr>
      <w:r>
        <w:rPr>
          <w:b/>
          <w:bCs/>
        </w:rPr>
        <w:t xml:space="preserve">Analysis 4</w:t>
      </w:r>
      <w:r>
        <w:t xml:space="preserve">: The Buddha then makes an extraordinary statement about the dignity and worth of those who practice the sutra:</w:t>
      </w:r>
    </w:p>
    <w:p>
      <w:pPr>
        <w:pStyle w:val="BodyText"/>
      </w:pPr>
      <w:r>
        <w:rPr>
          <w:b/>
          <w:bCs/>
        </w:rPr>
        <w:t xml:space="preserve">Analysis 5</w:t>
      </w:r>
      <w:r>
        <w:t xml:space="preserve">: This statement revolutionizes the social standing of dharma-teachers:</w:t>
      </w:r>
    </w:p>
    <w:p>
      <w:pPr>
        <w:pStyle w:val="BodyText"/>
      </w:pPr>
      <w:r>
        <w:rPr>
          <w:b/>
          <w:bCs/>
        </w:rPr>
        <w:t xml:space="preserve">Analysis 6</w:t>
      </w:r>
      <w:r>
        <w:t xml:space="preserve">: The Buddha now makes a striking assertion:</w:t>
      </w:r>
    </w:p>
    <w:p>
      <w:pPr>
        <w:pStyle w:val="BodyText"/>
      </w:pPr>
      <w:r>
        <w:rPr>
          <w:b/>
          <w:bCs/>
        </w:rPr>
        <w:t xml:space="preserve">Analysis 7</w:t>
      </w:r>
      <w:r>
        <w:t xml:space="preserve">: The Buddha now presents another extraordinary claim:</w:t>
      </w:r>
    </w:p>
    <w:p>
      <w:pPr>
        <w:pStyle w:val="BodyText"/>
      </w:pPr>
      <w:r>
        <w:rPr>
          <w:b/>
          <w:bCs/>
        </w:rPr>
        <w:t xml:space="preserve">Analysis 8</w:t>
      </w:r>
      <w:r>
        <w:t xml:space="preserve">: The Buddha now makes remarkable promises about the support dharma-teachers will receive:</w:t>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Universalizes Prophecy</w:t>
      </w:r>
      <w:r>
        <w:t xml:space="preserve">: All beings hearing the sutra—now or in the future—receive the prophecy of Buddhahood</w:t>
      </w:r>
      <w:r>
        <w:t xml:space="preserve"> </w:t>
      </w:r>
      <w:r>
        <w:t xml:space="preserve">2.</w:t>
      </w:r>
      <w:r>
        <w:t xml:space="preserve"> </w:t>
      </w:r>
      <w:r>
        <w:rPr>
          <w:b/>
          <w:bCs/>
        </w:rPr>
        <w:t xml:space="preserve">Valorizes the Dharma-Teacher</w:t>
      </w:r>
      <w:r>
        <w:t xml:space="preserve">: Establishes those who teach/preserve/practice the sutra as worthy of supreme reverence</w:t>
      </w:r>
      <w:r>
        <w:t xml:space="preserve"> </w:t>
      </w:r>
      <w:r>
        <w:t xml:space="preserve">3.</w:t>
      </w:r>
      <w:r>
        <w:t xml:space="preserve"> </w:t>
      </w:r>
      <w:r>
        <w:rPr>
          <w:b/>
          <w:bCs/>
        </w:rPr>
        <w:t xml:space="preserve">Makes the Text Sacred</w:t>
      </w:r>
      <w:r>
        <w:t xml:space="preserve">: The Lotus Sutra itself becomes the dharma-teacher, carrying the Buddha’s presence</w:t>
      </w:r>
      <w:r>
        <w:t xml:space="preserve"> </w:t>
      </w:r>
      <w:r>
        <w:t xml:space="preserve">4.</w:t>
      </w:r>
      <w:r>
        <w:t xml:space="preserve"> </w:t>
      </w:r>
      <w:r>
        <w:rPr>
          <w:b/>
          <w:bCs/>
        </w:rPr>
        <w:t xml:space="preserve">Transforms Future Time</w:t>
      </w:r>
      <w:r>
        <w:t xml:space="preserve">: Makes the moment of hearing the sutra—whether in the Buddha’s presence or centuries later—a direct encounter with enlightenment</w:t>
      </w:r>
      <w:r>
        <w:t xml:space="preserve"> </w:t>
      </w:r>
      <w:r>
        <w:t xml:space="preserve">5.</w:t>
      </w:r>
      <w:r>
        <w:t xml:space="preserve"> </w:t>
      </w:r>
      <w:r>
        <w:rPr>
          <w:b/>
          <w:bCs/>
        </w:rPr>
        <w:t xml:space="preserve">Creates a Dharma-Community</w:t>
      </w:r>
      <w:r>
        <w:t xml:space="preserve">: All practitioners become participants in the Buddha’s eternal teaching-activity</w:t>
      </w:r>
      <w:r>
        <w:rPr>
          <w:rStyle w:val="FootnoteReference"/>
        </w:rPr>
        <w:footnoteReference w:id="55"/>
      </w:r>
    </w:p>
    <w:p>
      <w:pPr>
        <w:pStyle w:val="BodyText"/>
      </w:pPr>
      <w:r>
        <w:rPr>
          <w:b/>
          <w:bCs/>
        </w:rPr>
        <w:t xml:space="preserve">Analysis 101</w:t>
      </w:r>
      <w:r>
        <w:t xml:space="preserve">:</w:t>
      </w:r>
      <w:r>
        <w:t xml:space="preserve"> </w:t>
      </w:r>
      <w:r>
        <w:rPr>
          <w:b/>
          <w:bCs/>
        </w:rPr>
        <w:t xml:space="preserve">Comprehensiveness</w:t>
      </w:r>
      <w:r>
        <w:t xml:space="preserve">: It includes every category of being—celestial, demonic, human, animal-form, those practicing different paths. There are no exceptions; all are included.</w:t>
      </w:r>
      <w:r>
        <w:rPr>
          <w:b/>
          <w:bCs/>
        </w:rPr>
        <w:t xml:space="preserve">The Single Verse</w:t>
      </w:r>
      <w:r>
        <w:t xml:space="preserve">: Hearing even one verse or sentence is sufficient. The sutra’s teaching is so potent that the smallest unit of its expression contains the entire truth.</w:t>
      </w:r>
      <w:r>
        <w:rPr>
          <w:b/>
          <w:bCs/>
        </w:rPr>
        <w:t xml:space="preserve">The Single Moment</w:t>
      </w:r>
      <w:r>
        <w:t xml:space="preserve">: Even a moment of rejoicing —intellectual agreement, emotional resonance, simple appreciation—activates the promise. One need not understand deeply or practice extensively; recognition or acceptance, however momentary, suffices.</w:t>
      </w:r>
      <w:r>
        <w:rPr>
          <w:b/>
          <w:bCs/>
        </w:rPr>
        <w:t xml:space="preserve">The Present Time</w:t>
      </w:r>
      <w:r>
        <w:t xml:space="preserve">: All beings presently hearing the Buddha’s teaching before him receive this prophecy.</w:t>
      </w:r>
      <w:r>
        <w:rPr>
          <w:rStyle w:val="FootnoteReference"/>
        </w:rPr>
        <w:footnoteReference w:id="56"/>
      </w:r>
    </w:p>
    <w:p>
      <w:pPr>
        <w:pStyle w:val="BodyText"/>
      </w:pPr>
      <w:r>
        <w:rPr>
          <w:b/>
          <w:bCs/>
        </w:rPr>
        <w:t xml:space="preserve">Analysis 102</w:t>
      </w:r>
      <w:r>
        <w:t xml:space="preserve">: 1.</w:t>
      </w:r>
      <w:r>
        <w:t xml:space="preserve"> </w:t>
      </w:r>
      <w:r>
        <w:rPr>
          <w:b/>
          <w:bCs/>
        </w:rPr>
        <w:t xml:space="preserve">Receive</w:t>
      </w:r>
      <w:r>
        <w:t xml:space="preserve">: Take in and preserve</w:t>
      </w:r>
      <w:r>
        <w:t xml:space="preserve"> </w:t>
      </w:r>
      <w:r>
        <w:t xml:space="preserve">2.</w:t>
      </w:r>
      <w:r>
        <w:t xml:space="preserve"> </w:t>
      </w:r>
      <w:r>
        <w:rPr>
          <w:b/>
          <w:bCs/>
        </w:rPr>
        <w:t xml:space="preserve">Uphold</w:t>
      </w:r>
      <w:r>
        <w:t xml:space="preserve">: Practice and recite</w:t>
      </w:r>
      <w:r>
        <w:t xml:space="preserve"> </w:t>
      </w:r>
      <w:r>
        <w:t xml:space="preserve">3.</w:t>
      </w:r>
      <w:r>
        <w:t xml:space="preserve"> </w:t>
      </w:r>
      <w:r>
        <w:rPr>
          <w:b/>
          <w:bCs/>
        </w:rPr>
        <w:t xml:space="preserve">Explain</w:t>
      </w:r>
      <w:r>
        <w:t xml:space="preserve">: Teach and interpret</w:t>
      </w:r>
      <w:r>
        <w:t xml:space="preserve"> </w:t>
      </w:r>
      <w:r>
        <w:t xml:space="preserve">4.</w:t>
      </w:r>
      <w:r>
        <w:t xml:space="preserve"> </w:t>
      </w:r>
      <w:r>
        <w:rPr>
          <w:b/>
          <w:bCs/>
        </w:rPr>
        <w:t xml:space="preserve">Write</w:t>
      </w:r>
      <w:r>
        <w:t xml:space="preserve">: Transcribe and preserve in written form</w:t>
      </w:r>
    </w:p>
    <w:p>
      <w:pPr>
        <w:pStyle w:val="BodyText"/>
      </w:pPr>
      <w:r>
        <w:rPr>
          <w:b/>
          <w:bCs/>
        </w:rPr>
        <w:t xml:space="preserve">Analysis 103</w:t>
      </w:r>
      <w:r>
        <w:t xml:space="preserve">:</w:t>
      </w:r>
      <w:r>
        <w:t xml:space="preserve"> </w:t>
      </w:r>
      <w:r>
        <w:rPr>
          <w:b/>
          <w:bCs/>
        </w:rPr>
        <w:t xml:space="preserve">They are universal exemplars</w:t>
      </w:r>
      <w:r>
        <w:t xml:space="preserve">: Anyone practicing the sutra should be recognized as a future Buddha.</w:t>
      </w:r>
      <w:r>
        <w:rPr>
          <w:b/>
          <w:bCs/>
        </w:rPr>
        <w:t xml:space="preserve">They deserve highest honor</w:t>
      </w:r>
      <w:r>
        <w:t xml:space="preserve">: The respect due to them is equivalent to the respect due to the Buddha himself.</w:t>
      </w:r>
      <w:r>
        <w:rPr>
          <w:b/>
          <w:bCs/>
        </w:rPr>
        <w:t xml:space="preserve">They are actually Bodhisattvas</w:t>
      </w:r>
      <w:r>
        <w:t xml:space="preserve">: They are not merely humans practicing Buddhism but Bodhisattvas in human form, having incarnated specifically to transmit this dharma.</w:t>
      </w:r>
      <w:r>
        <w:rPr>
          <w:b/>
          <w:bCs/>
        </w:rPr>
        <w:t xml:space="preserve">Their work is supreme sacrifice</w:t>
      </w:r>
      <w:r>
        <w:t xml:space="preserve">: By being born in</w:t>
      </w:r>
      <w:r>
        <w:t xml:space="preserve"> </w:t>
      </w:r>
      <w:r>
        <w:t xml:space="preserve">“this world”</w:t>
      </w:r>
      <w:r>
        <w:t xml:space="preserve"> </w:t>
      </w:r>
      <w:r>
        <w:t xml:space="preserve">(—the degenerate world), they have abandoned paradise to serve.</w:t>
      </w:r>
      <w:r>
        <w:rPr>
          <w:rStyle w:val="FootnoteReference"/>
        </w:rPr>
        <w:footnoteReference w:id="57"/>
      </w:r>
    </w:p>
    <w:p>
      <w:pPr>
        <w:pStyle w:val="BodyText"/>
      </w:pPr>
      <w:r>
        <w:rPr>
          <w:b/>
          <w:bCs/>
        </w:rPr>
        <w:t xml:space="preserve">Analysis 104</w:t>
      </w:r>
      <w:r>
        <w:t xml:space="preserve">:</w:t>
      </w:r>
      <w:r>
        <w:t xml:space="preserve"> </w:t>
      </w:r>
      <w:r>
        <w:rPr>
          <w:b/>
          <w:bCs/>
        </w:rPr>
        <w:t xml:space="preserve">Identity-Transformation</w:t>
      </w:r>
      <w:r>
        <w:t xml:space="preserve">: The teacher becomes the Buddha’s representative, literally doing the Buddha’s work.</w:t>
      </w:r>
      <w:r>
        <w:rPr>
          <w:b/>
          <w:bCs/>
        </w:rPr>
        <w:t xml:space="preserve">Authority-Bestowal</w:t>
      </w:r>
      <w:r>
        <w:t xml:space="preserve">: The teacher acts with the Buddha’s authorization and power.</w:t>
      </w:r>
      <w:r>
        <w:rPr>
          <w:b/>
          <w:bCs/>
        </w:rPr>
        <w:t xml:space="preserve">Function-Continuation</w:t>
      </w:r>
      <w:r>
        <w:t xml:space="preserve">: The teacher continues the Buddha’s function after the Buddha’s extinction (parinirvana).</w:t>
      </w:r>
    </w:p>
    <w:p>
      <w:pPr>
        <w:pStyle w:val="BodyText"/>
      </w:pPr>
      <w:r>
        <w:rPr>
          <w:b/>
          <w:bCs/>
        </w:rPr>
        <w:t xml:space="preserve">Analysis 105</w:t>
      </w:r>
      <w:r>
        <w:t xml:space="preserve">: 1.</w:t>
      </w:r>
      <w:r>
        <w:t xml:space="preserve"> </w:t>
      </w:r>
      <w:r>
        <w:rPr>
          <w:b/>
          <w:bCs/>
        </w:rPr>
        <w:t xml:space="preserve">The teacher embodies the dharma-text</w:t>
      </w:r>
      <w:r>
        <w:t xml:space="preserve">: To slander the teacher is to slander the dharma itself</w:t>
      </w:r>
      <w:r>
        <w:t xml:space="preserve"> </w:t>
      </w:r>
      <w:r>
        <w:t xml:space="preserve">2.</w:t>
      </w:r>
      <w:r>
        <w:t xml:space="preserve"> </w:t>
      </w:r>
      <w:r>
        <w:rPr>
          <w:b/>
          <w:bCs/>
        </w:rPr>
        <w:t xml:space="preserve">The teacher’s work is ongoing</w:t>
      </w:r>
      <w:r>
        <w:t xml:space="preserve">: Unlike the Buddha’s historical presence (limited in time), the teacher’s work continues eternally</w:t>
      </w:r>
      <w:r>
        <w:t xml:space="preserve"> </w:t>
      </w:r>
      <w:r>
        <w:t xml:space="preserve">3.</w:t>
      </w:r>
      <w:r>
        <w:t xml:space="preserve"> </w:t>
      </w:r>
      <w:r>
        <w:rPr>
          <w:b/>
          <w:bCs/>
        </w:rPr>
        <w:t xml:space="preserve">The dharma’s accessibility depends on teachers</w:t>
      </w:r>
      <w:r>
        <w:t xml:space="preserve">: Without teachers, beings cannot access the teaching and therefore cannot attain Buddhahood</w:t>
      </w:r>
    </w:p>
    <w:p>
      <w:pPr>
        <w:pStyle w:val="BodyText"/>
      </w:pPr>
      <w:r>
        <w:rPr>
          <w:b/>
          <w:bCs/>
        </w:rPr>
        <w:t xml:space="preserve">Analysis 106</w:t>
      </w:r>
      <w:r>
        <w:t xml:space="preserve">:</w:t>
      </w:r>
      <w:r>
        <w:t xml:space="preserve"> </w:t>
      </w:r>
      <w:r>
        <w:rPr>
          <w:b/>
          <w:bCs/>
        </w:rPr>
        <w:t xml:space="preserve">The Buddha’s Adornments</w:t>
      </w:r>
      <w:r>
        <w:t xml:space="preserve">: The practitioner is</w:t>
      </w:r>
      <w:r>
        <w:t xml:space="preserve"> </w:t>
      </w:r>
      <w:r>
        <w:t xml:space="preserve">“adorned with the Buddha’s adornments”</w:t>
      </w:r>
      <w:r>
        <w:t xml:space="preserve">—the thirty-two marks and eighty excellent characteristics that mark the Buddha. The practitioner becomes the Buddha’s physical manifestation.</w:t>
      </w:r>
      <w:r>
        <w:rPr>
          <w:b/>
          <w:bCs/>
        </w:rPr>
        <w:t xml:space="preserve">Carried on the Tathāgata’s Shoulder</w:t>
      </w:r>
      <w:r>
        <w:t xml:space="preserve">: A strikingly intimate image suggesting the Buddha literally supports and carries the teacher.</w:t>
      </w:r>
      <w:r>
        <w:rPr>
          <w:b/>
          <w:bCs/>
        </w:rPr>
        <w:t xml:space="preserve">Reverence Equal to the Buddha</w:t>
      </w:r>
      <w:r>
        <w:t xml:space="preserve">: The treatment recommended is not merely respect but the supreme offerings due to the Buddha—flowers, incense, music, and even celestial treasures.</w:t>
      </w:r>
      <w:r>
        <w:rPr>
          <w:b/>
          <w:bCs/>
        </w:rPr>
        <w:t xml:space="preserve">The Dharma-Teacher’s Teaching Produces Immediate Enlightenment</w:t>
      </w:r>
      <w:r>
        <w:t xml:space="preserve">: The assertion that hearing the dharma-teacher for</w:t>
      </w:r>
      <w:r>
        <w:t xml:space="preserve"> </w:t>
      </w:r>
      <w:r>
        <w:t xml:space="preserve">“but a moment”</w:t>
      </w:r>
      <w:r>
        <w:t xml:space="preserve"> </w:t>
      </w:r>
      <w:r>
        <w:t xml:space="preserve">produces</w:t>
      </w:r>
      <w:r>
        <w:t xml:space="preserve"> </w:t>
      </w:r>
      <w:r>
        <w:t xml:space="preserve">“ultimate supreme enlightenment”</w:t>
      </w:r>
      <w:r>
        <w:t xml:space="preserve"> </w:t>
      </w:r>
      <w:r>
        <w:t xml:space="preserve">makes the teacher’s very presence salvific.</w:t>
      </w:r>
      <w:r>
        <w:rPr>
          <w:rStyle w:val="FootnoteReference"/>
        </w:rPr>
        <w:footnoteReference w:id="58"/>
      </w:r>
    </w:p>
    <w:p>
      <w:pPr>
        <w:pStyle w:val="BodyText"/>
      </w:pPr>
      <w:r>
        <w:rPr>
          <w:b/>
          <w:bCs/>
        </w:rPr>
        <w:t xml:space="preserve">Analysis 107</w:t>
      </w:r>
      <w:r>
        <w:t xml:space="preserve">:</w:t>
      </w:r>
      <w:r>
        <w:t xml:space="preserve"> </w:t>
      </w:r>
      <w:r>
        <w:rPr>
          <w:b/>
          <w:bCs/>
        </w:rPr>
        <w:t xml:space="preserve">The Room (Great Compassion)</w:t>
      </w:r>
      <w:r>
        <w:t xml:space="preserve">: The teacher must dwell in compassion toward all beings without exception. Compassion is the space within which teaching occurs—the teacher’s abiding place is in the heart of loving-kindness.</w:t>
      </w:r>
      <w:r>
        <w:rPr>
          <w:b/>
          <w:bCs/>
        </w:rPr>
        <w:t xml:space="preserve">The Robes (Gentle and Patient Heart)</w:t>
      </w:r>
      <w:r>
        <w:t xml:space="preserve">: The teacher must wear gentleness and patience as protective garments. These virtues protect both the teacher and the students. Gentleness prevents harshness; patience prevents frustration with beings’ slow progress.</w:t>
      </w:r>
      <w:r>
        <w:rPr>
          <w:b/>
          <w:bCs/>
        </w:rPr>
        <w:t xml:space="preserve">The Seat (Emptiness of All Dharmas)</w:t>
      </w:r>
      <w:r>
        <w:t xml:space="preserve">: The teacher must be established in the understanding that all phenomena lack fixed, independent essence. This prevents dogmatism, rigidity, and attachment to any particular view.</w:t>
      </w:r>
      <w:r>
        <w:rPr>
          <w:b/>
          <w:bCs/>
        </w:rPr>
        <w:t xml:space="preserve">Unrelenting Heart</w:t>
      </w:r>
      <w:r>
        <w:t xml:space="preserve">: Despite these peaceful conditions (compassion, gentleness, emptiness), the teacher does not relax effort but maintains</w:t>
      </w:r>
      <w:r>
        <w:t xml:space="preserve"> </w:t>
      </w:r>
      <w:r>
        <w:t xml:space="preserve">“unrelenting”</w:t>
      </w:r>
      <w:r>
        <w:t xml:space="preserve"> </w:t>
      </w:r>
      <w:r>
        <w:t xml:space="preserve">diligence.</w:t>
      </w:r>
    </w:p>
    <w:p>
      <w:pPr>
        <w:pStyle w:val="BodyText"/>
      </w:pPr>
      <w:r>
        <w:rPr>
          <w:b/>
          <w:bCs/>
        </w:rPr>
        <w:t xml:space="preserve">Analysis 108</w:t>
      </w:r>
      <w:r>
        <w:t xml:space="preserve">:</w:t>
      </w:r>
      <w:r>
        <w:t xml:space="preserve"> </w:t>
      </w:r>
      <w:r>
        <w:rPr>
          <w:b/>
          <w:bCs/>
        </w:rPr>
        <w:t xml:space="preserve">Supernatural Audience Assembly</w:t>
      </w:r>
      <w:r>
        <w:t xml:space="preserve">: Even if a teacher has no actual students, the Buddha sends transformed beings to listen. The teacher is never truly alone or without audience.</w:t>
      </w:r>
      <w:r>
        <w:rPr>
          <w:b/>
          <w:bCs/>
        </w:rPr>
        <w:t xml:space="preserve">Supernatural Beings’ Support</w:t>
      </w:r>
      <w:r>
        <w:t xml:space="preserve">: Celestial beings, dragon-kings, and powerful entities gather to hear the teaching, legitimizing and supporting the teacher.</w:t>
      </w:r>
      <w:r>
        <w:rPr>
          <w:b/>
          <w:bCs/>
        </w:rPr>
        <w:t xml:space="preserve">The Buddha’s Visible Presence</w:t>
      </w:r>
      <w:r>
        <w:t xml:space="preserve">: The teacher will repeatedly encounter the Buddha’s visible manifestation, confirming that the teaching is authentic and that the Buddha is present.</w:t>
      </w:r>
      <w:r>
        <w:rPr>
          <w:b/>
          <w:bCs/>
        </w:rPr>
        <w:t xml:space="preserve">Perfect Preservation</w:t>
      </w:r>
      <w:r>
        <w:t xml:space="preserve">: If the teacher forgets passages, the Buddha himself teaches the forgotten passages, ensuring the sutra’s perfect transmission.</w:t>
      </w:r>
    </w:p>
    <w:p>
      <w:pPr>
        <w:pStyle w:val="BodyText"/>
      </w:pPr>
      <w:r>
        <w:rPr>
          <w:b/>
          <w:bCs/>
        </w:rPr>
        <w:t xml:space="preserve">Analysis 109</w:t>
      </w:r>
      <w:r>
        <w:t xml:space="preserve">: 1.</w:t>
      </w:r>
      <w:r>
        <w:t xml:space="preserve"> </w:t>
      </w:r>
      <w:r>
        <w:rPr>
          <w:b/>
          <w:bCs/>
        </w:rPr>
        <w:t xml:space="preserve">Embolden teachers</w:t>
      </w:r>
      <w:r>
        <w:t xml:space="preserve">: Teachers need not fear isolation or failure; they have cosmic support</w:t>
      </w:r>
      <w:r>
        <w:t xml:space="preserve"> </w:t>
      </w:r>
      <w:r>
        <w:t xml:space="preserve">2.</w:t>
      </w:r>
      <w:r>
        <w:t xml:space="preserve"> </w:t>
      </w:r>
      <w:r>
        <w:rPr>
          <w:b/>
          <w:bCs/>
        </w:rPr>
        <w:t xml:space="preserve">Authenticate teaching</w:t>
      </w:r>
      <w:r>
        <w:t xml:space="preserve">: The experiences described confirm that teaching is endorsed by the Buddha himself</w:t>
      </w:r>
      <w:r>
        <w:t xml:space="preserve"> </w:t>
      </w:r>
      <w:r>
        <w:t xml:space="preserve">3.</w:t>
      </w:r>
      <w:r>
        <w:t xml:space="preserve"> </w:t>
      </w:r>
      <w:r>
        <w:rPr>
          <w:b/>
          <w:bCs/>
        </w:rPr>
        <w:t xml:space="preserve">Ensure accuracy</w:t>
      </w:r>
      <w:r>
        <w:t xml:space="preserve">: The promise of the Buddha’s help in remembering prevents textual corruption</w:t>
      </w:r>
      <w:r>
        <w:rPr>
          <w:rStyle w:val="FootnoteReference"/>
        </w:rPr>
        <w:footnoteReference w:id="59"/>
      </w:r>
    </w:p>
    <w:p>
      <w:pPr>
        <w:pStyle w:val="BodyText"/>
      </w:pPr>
      <w:r>
        <w:rPr>
          <w:b/>
          <w:bCs/>
        </w:rPr>
        <w:t xml:space="preserve">Analysis 110</w:t>
      </w:r>
      <w:r>
        <w:t xml:space="preserve">: 1.</w:t>
      </w:r>
      <w:r>
        <w:t xml:space="preserve"> </w:t>
      </w:r>
      <w:r>
        <w:rPr>
          <w:b/>
          <w:bCs/>
        </w:rPr>
        <w:t xml:space="preserve">Distributed through the dharma-text</w:t>
      </w:r>
      <w:r>
        <w:t xml:space="preserve">: The sutra itself carries the Buddha’s presence and teaching</w:t>
      </w:r>
      <w:r>
        <w:t xml:space="preserve"> </w:t>
      </w:r>
      <w:r>
        <w:t xml:space="preserve">2.</w:t>
      </w:r>
      <w:r>
        <w:t xml:space="preserve"> </w:t>
      </w:r>
      <w:r>
        <w:rPr>
          <w:b/>
          <w:bCs/>
        </w:rPr>
        <w:t xml:space="preserve">Manifested through dharma-teachers</w:t>
      </w:r>
      <w:r>
        <w:t xml:space="preserve">: Those who teach embody the Buddha’s body and continue the Buddha’s function</w:t>
      </w:r>
      <w:r>
        <w:t xml:space="preserve"> </w:t>
      </w:r>
      <w:r>
        <w:t xml:space="preserve">3.</w:t>
      </w:r>
      <w:r>
        <w:t xml:space="preserve"> </w:t>
      </w:r>
      <w:r>
        <w:rPr>
          <w:b/>
          <w:bCs/>
        </w:rPr>
        <w:t xml:space="preserve">Accessible through hearing</w:t>
      </w:r>
      <w:r>
        <w:t xml:space="preserve">: Any encounter with the dharma is an encounter with the Buddha</w:t>
      </w:r>
    </w:p>
    <w:p>
      <w:pPr>
        <w:pStyle w:val="BodyText"/>
      </w:pPr>
      <w:r>
        <w:rPr>
          <w:b/>
          <w:bCs/>
        </w:rPr>
        <w:t xml:space="preserve">Analysis 111</w:t>
      </w:r>
      <w:r>
        <w:t xml:space="preserve">: 1.</w:t>
      </w:r>
      <w:r>
        <w:t xml:space="preserve"> </w:t>
      </w:r>
      <w:r>
        <w:rPr>
          <w:b/>
          <w:bCs/>
        </w:rPr>
        <w:t xml:space="preserve">The sutra is treated as the Buddha</w:t>
      </w:r>
      <w:r>
        <w:t xml:space="preserve">: Offerings are made to the text as if to the Buddha</w:t>
      </w:r>
      <w:r>
        <w:t xml:space="preserve"> </w:t>
      </w:r>
      <w:r>
        <w:t xml:space="preserve">2.</w:t>
      </w:r>
      <w:r>
        <w:t xml:space="preserve"> </w:t>
      </w:r>
      <w:r>
        <w:rPr>
          <w:b/>
          <w:bCs/>
        </w:rPr>
        <w:t xml:space="preserve">The text carries the Buddha’s presence</w:t>
      </w:r>
      <w:r>
        <w:t xml:space="preserve">: Hearing the text is equivalent to seeing the Buddha</w:t>
      </w:r>
      <w:r>
        <w:t xml:space="preserve"> </w:t>
      </w:r>
      <w:r>
        <w:t xml:space="preserve">3.</w:t>
      </w:r>
      <w:r>
        <w:t xml:space="preserve"> </w:t>
      </w:r>
      <w:r>
        <w:rPr>
          <w:b/>
          <w:bCs/>
        </w:rPr>
        <w:t xml:space="preserve">The text produces enlightenment</w:t>
      </w:r>
      <w:r>
        <w:t xml:space="preserve">: Hearing one verse produces</w:t>
      </w:r>
      <w:r>
        <w:t xml:space="preserve"> </w:t>
      </w:r>
      <w:r>
        <w:t xml:space="preserve">“ultimate enlightenment”</w:t>
      </w:r>
      <w:r>
        <w:t xml:space="preserve"> </w:t>
      </w:r>
      <w:r>
        <w:t xml:space="preserve">4.</w:t>
      </w:r>
      <w:r>
        <w:t xml:space="preserve"> </w:t>
      </w:r>
      <w:r>
        <w:rPr>
          <w:b/>
          <w:bCs/>
        </w:rPr>
        <w:t xml:space="preserve">The text is preserved by the Buddha</w:t>
      </w:r>
      <w:r>
        <w:t xml:space="preserve">: When passages are forgotten, the Buddha supplies them</w:t>
      </w:r>
      <w:r>
        <w:t xml:space="preserve"> </w:t>
      </w:r>
      <w:r>
        <w:t xml:space="preserve">5.</w:t>
      </w:r>
      <w:r>
        <w:t xml:space="preserve"> </w:t>
      </w:r>
      <w:r>
        <w:rPr>
          <w:b/>
          <w:bCs/>
        </w:rPr>
        <w:t xml:space="preserve">The text embodies the dharma</w:t>
      </w:r>
      <w:r>
        <w:t xml:space="preserve">: The text is not a description of the dharma but the dharma itself</w:t>
      </w:r>
    </w:p>
    <w:p>
      <w:pPr>
        <w:pStyle w:val="BodyText"/>
      </w:pPr>
      <w:r>
        <w:rPr>
          <w:b/>
          <w:bCs/>
        </w:rPr>
        <w:t xml:space="preserve">Analysis 112</w:t>
      </w:r>
      <w:r>
        <w:t xml:space="preserve">: 1.</w:t>
      </w:r>
      <w:r>
        <w:t xml:space="preserve"> </w:t>
      </w:r>
      <w:r>
        <w:rPr>
          <w:b/>
          <w:bCs/>
        </w:rPr>
        <w:t xml:space="preserve">Immediate</w:t>
      </w:r>
      <w:r>
        <w:t xml:space="preserve"> </w:t>
      </w:r>
      <w:r>
        <w:t xml:space="preserve">(not distant in future lifetimes)</w:t>
      </w:r>
      <w:r>
        <w:t xml:space="preserve"> </w:t>
      </w:r>
      <w:r>
        <w:t xml:space="preserve">2.</w:t>
      </w:r>
      <w:r>
        <w:t xml:space="preserve"> </w:t>
      </w:r>
      <w:r>
        <w:rPr>
          <w:b/>
          <w:bCs/>
        </w:rPr>
        <w:t xml:space="preserve">Accessible</w:t>
      </w:r>
      <w:r>
        <w:t xml:space="preserve"> </w:t>
      </w:r>
      <w:r>
        <w:t xml:space="preserve">(not dependent on special capacity)</w:t>
      </w:r>
      <w:r>
        <w:t xml:space="preserve"> </w:t>
      </w:r>
      <w:r>
        <w:t xml:space="preserve">3.</w:t>
      </w:r>
      <w:r>
        <w:t xml:space="preserve"> </w:t>
      </w:r>
      <w:r>
        <w:rPr>
          <w:b/>
          <w:bCs/>
        </w:rPr>
        <w:t xml:space="preserve">Present</w:t>
      </w:r>
      <w:r>
        <w:t xml:space="preserve"> </w:t>
      </w:r>
      <w:r>
        <w:t xml:space="preserve">(not requiring the Buddha’s physical presence)</w:t>
      </w:r>
      <w:r>
        <w:t xml:space="preserve"> </w:t>
      </w:r>
      <w:r>
        <w:t xml:space="preserve">4.</w:t>
      </w:r>
      <w:r>
        <w:t xml:space="preserve"> </w:t>
      </w:r>
      <w:r>
        <w:rPr>
          <w:b/>
          <w:bCs/>
        </w:rPr>
        <w:t xml:space="preserve">Relational</w:t>
      </w:r>
      <w:r>
        <w:t xml:space="preserve"> </w:t>
      </w:r>
      <w:r>
        <w:t xml:space="preserve">(mediated through dharma-teachers and texts)</w:t>
      </w:r>
      <w:r>
        <w:t xml:space="preserve"> </w:t>
      </w:r>
      <w:r>
        <w:t xml:space="preserve">5.</w:t>
      </w:r>
      <w:r>
        <w:t xml:space="preserve"> </w:t>
      </w:r>
      <w:r>
        <w:rPr>
          <w:b/>
          <w:bCs/>
        </w:rPr>
        <w:t xml:space="preserve">Communal</w:t>
      </w:r>
      <w:r>
        <w:t xml:space="preserve"> </w:t>
      </w:r>
      <w:r>
        <w:t xml:space="preserve">(shared by all who engage with the dharma)</w:t>
      </w:r>
    </w:p>
    <w:p>
      <w:pPr>
        <w:pStyle w:val="BodyText"/>
      </w:pPr>
      <w:r>
        <w:rPr>
          <w:b/>
          <w:bCs/>
        </w:rPr>
        <w:t xml:space="preserve">Analysis 113</w:t>
      </w:r>
      <w:r>
        <w:t xml:space="preserve">:</w:t>
      </w:r>
      <w:r>
        <w:t xml:space="preserve"> </w:t>
      </w:r>
      <w:r>
        <w:rPr>
          <w:b/>
          <w:bCs/>
        </w:rPr>
        <w:t xml:space="preserve">Metaphysical Simultaneity [Temporal Transcendence]</w:t>
      </w:r>
      <w:r>
        <w:t xml:space="preserve">: The assertion that future hearing of the sutra is equivalent to present hearing suggests that time is not the fundamental dimension of reality. What matters is the encounter with the dharma, whenever it occurs.</w:t>
      </w:r>
    </w:p>
    <w:p>
      <w:pPr>
        <w:pStyle w:val="BodyText"/>
      </w:pPr>
      <w:r>
        <w:rPr>
          <w:b/>
          <w:bCs/>
        </w:rPr>
        <w:t xml:space="preserve">Analysis 114</w:t>
      </w:r>
      <w:r>
        <w:t xml:space="preserve">:</w:t>
      </w:r>
      <w:r>
        <w:t xml:space="preserve"> </w:t>
      </w:r>
      <w:r>
        <w:rPr>
          <w:b/>
          <w:bCs/>
        </w:rPr>
        <w:t xml:space="preserve">The Single Verse Teaching [Universalized Access]</w:t>
      </w:r>
      <w:r>
        <w:t xml:space="preserve">: The emphasis on even one verse makes enlightenment accessible to all, regardless of educational level, spiritual capacity, or prior practice. The dharma cannot be monopolized by elites.</w:t>
      </w:r>
    </w:p>
    <w:p>
      <w:pPr>
        <w:pStyle w:val="BodyText"/>
      </w:pPr>
      <w:r>
        <w:rPr>
          <w:b/>
          <w:bCs/>
        </w:rPr>
        <w:t xml:space="preserve">Analysis 115</w:t>
      </w:r>
      <w:r>
        <w:t xml:space="preserve">:</w:t>
      </w:r>
      <w:r>
        <w:t xml:space="preserve"> </w:t>
      </w:r>
      <w:r>
        <w:rPr>
          <w:b/>
          <w:bCs/>
        </w:rPr>
        <w:t xml:space="preserve">Momentary Rejoicing [Minimal Threshold]</w:t>
      </w:r>
      <w:r>
        <w:t xml:space="preserve">: The threshold is extraordinarily low—a moment of appreciation or agreement. This affirms that enlightenment is not determined by effort but by opening.</w:t>
      </w:r>
    </w:p>
    <w:p>
      <w:pPr>
        <w:pStyle w:val="BodyText"/>
      </w:pPr>
      <w:r>
        <w:rPr>
          <w:b/>
          <w:bCs/>
        </w:rPr>
        <w:t xml:space="preserve">Analysis 116</w:t>
      </w:r>
      <w:r>
        <w:t xml:space="preserve">:</w:t>
      </w:r>
      <w:r>
        <w:t xml:space="preserve"> </w:t>
      </w:r>
      <w:r>
        <w:rPr>
          <w:b/>
          <w:bCs/>
        </w:rPr>
        <w:t xml:space="preserve">Post-Buddha Prophecy [Eternal Present]</w:t>
      </w:r>
      <w:r>
        <w:t xml:space="preserve">: Extending the prophecy to future times means the Buddha’s promise remains eternally present. The text becomes the Buddha’s eternal messenger.</w:t>
      </w:r>
    </w:p>
    <w:p>
      <w:pPr>
        <w:pStyle w:val="BodyText"/>
      </w:pPr>
      <w:r>
        <w:rPr>
          <w:b/>
          <w:bCs/>
        </w:rPr>
        <w:t xml:space="preserve">Analysis 117</w:t>
      </w:r>
      <w:r>
        <w:t xml:space="preserve">:</w:t>
      </w:r>
      <w:r>
        <w:t xml:space="preserve"> </w:t>
      </w:r>
      <w:r>
        <w:rPr>
          <w:b/>
          <w:bCs/>
        </w:rPr>
        <w:t xml:space="preserve">Prior Bodhisattva Identity [Hidden Nature Revealed]</w:t>
      </w:r>
      <w:r>
        <w:t xml:space="preserve">: The assertion that dharma-teachers have already served hundreds of millions of Buddhas reveals that what appears as present work is the continuation of ancient practice. The teacher’s function is eternal.</w:t>
      </w:r>
    </w:p>
    <w:p>
      <w:pPr>
        <w:pStyle w:val="BodyText"/>
      </w:pPr>
      <w:r>
        <w:rPr>
          <w:b/>
          <w:bCs/>
        </w:rPr>
        <w:t xml:space="preserve">Analysis 118</w:t>
      </w:r>
      <w:r>
        <w:t xml:space="preserve">:</w:t>
      </w:r>
      <w:r>
        <w:t xml:space="preserve"> </w:t>
      </w:r>
      <w:r>
        <w:rPr>
          <w:b/>
          <w:bCs/>
        </w:rPr>
        <w:t xml:space="preserve">Multiple Forms of Engagement [Democratic Practice]</w:t>
      </w:r>
      <w:r>
        <w:t xml:space="preserve">: Recognizing reading, reciting, explaining, and writing as equally valid honors the different ways humans engage with teaching. Some are teachers, some are readers, some are copyists—all are practitioners.</w:t>
      </w:r>
    </w:p>
    <w:p>
      <w:pPr>
        <w:pStyle w:val="BodyText"/>
      </w:pPr>
      <w:r>
        <w:rPr>
          <w:b/>
          <w:bCs/>
        </w:rPr>
        <w:t xml:space="preserve">Analysis 119</w:t>
      </w:r>
      <w:r>
        <w:t xml:space="preserve">:</w:t>
      </w:r>
      <w:r>
        <w:t xml:space="preserve"> </w:t>
      </w:r>
      <w:r>
        <w:rPr>
          <w:b/>
          <w:bCs/>
        </w:rPr>
        <w:t xml:space="preserve">Status Transformation [From Humble to Exalted]</w:t>
      </w:r>
      <w:r>
        <w:t xml:space="preserve">: By identifying dharma-teachers as Bodhisattvas compassionately born in this world, the text transforms what might appear as humble teaching work into the most exalted activity.</w:t>
      </w:r>
    </w:p>
    <w:p>
      <w:pPr>
        <w:pStyle w:val="BodyText"/>
      </w:pPr>
      <w:r>
        <w:rPr>
          <w:b/>
          <w:bCs/>
        </w:rPr>
        <w:t xml:space="preserve">Analysis 120</w:t>
      </w:r>
      <w:r>
        <w:t xml:space="preserve">:</w:t>
      </w:r>
      <w:r>
        <w:t xml:space="preserve"> </w:t>
      </w:r>
      <w:r>
        <w:rPr>
          <w:b/>
          <w:bCs/>
        </w:rPr>
        <w:t xml:space="preserve">Honor Due to Dharma-Teachers [Reversal of Hierarchy]</w:t>
      </w:r>
      <w:r>
        <w:t xml:space="preserve">: The explicit instruction to honor dharma-teachers as if they were the Tathāgata himself challenges conventional hierarchies. The preserver of the word is equivalent to the speaker of the word.</w:t>
      </w:r>
    </w:p>
    <w:p>
      <w:pPr>
        <w:pStyle w:val="BodyText"/>
      </w:pPr>
      <w:r>
        <w:rPr>
          <w:b/>
          <w:bCs/>
        </w:rPr>
        <w:t xml:space="preserve">Analysis 121</w:t>
      </w:r>
      <w:r>
        <w:t xml:space="preserve">:</w:t>
      </w:r>
      <w:r>
        <w:t xml:space="preserve"> </w:t>
      </w:r>
      <w:r>
        <w:rPr>
          <w:b/>
          <w:bCs/>
        </w:rPr>
        <w:t xml:space="preserve">Bodhisattva Nature [Hidden Identity]</w:t>
      </w:r>
      <w:r>
        <w:t xml:space="preserve">: The revelation that dharma-teachers are actually great Bodhisattvas suggests that ordinary appearance can conceal extraordinary spiritual attainment. One cannot judge a practitioner by external form.</w:t>
      </w:r>
    </w:p>
    <w:p>
      <w:pPr>
        <w:pStyle w:val="BodyText"/>
      </w:pPr>
      <w:r>
        <w:rPr>
          <w:b/>
          <w:bCs/>
        </w:rPr>
        <w:t xml:space="preserve">Analysis 122</w:t>
      </w:r>
      <w:r>
        <w:t xml:space="preserve">:</w:t>
      </w:r>
      <w:r>
        <w:t xml:space="preserve"> </w:t>
      </w:r>
      <w:r>
        <w:rPr>
          <w:b/>
          <w:bCs/>
        </w:rPr>
        <w:t xml:space="preserve">Sacrificial Birth [Compassionate Incarnation]</w:t>
      </w:r>
      <w:r>
        <w:t xml:space="preserve">: The concept that teachers have</w:t>
      </w:r>
      <w:r>
        <w:t xml:space="preserve"> </w:t>
      </w:r>
      <w:r>
        <w:t xml:space="preserve">“abandoned pure rewards”</w:t>
      </w:r>
      <w:r>
        <w:t xml:space="preserve"> </w:t>
      </w:r>
      <w:r>
        <w:t xml:space="preserve">to be born in the degenerate world frames teaching as an act of supreme sacrifice. They are here by choice, not karmic compulsion.</w:t>
      </w:r>
    </w:p>
    <w:p>
      <w:pPr>
        <w:pStyle w:val="BodyText"/>
      </w:pPr>
      <w:r>
        <w:rPr>
          <w:b/>
          <w:bCs/>
        </w:rPr>
        <w:t xml:space="preserve">Analysis 123</w:t>
      </w:r>
      <w:r>
        <w:t xml:space="preserve">:</w:t>
      </w:r>
      <w:r>
        <w:t xml:space="preserve"> </w:t>
      </w:r>
      <w:r>
        <w:rPr>
          <w:b/>
          <w:bCs/>
        </w:rPr>
        <w:t xml:space="preserve">Messenger Status [The Teacher Becomes Buddha’s Agent]</w:t>
      </w:r>
      <w:r>
        <w:t xml:space="preserve">: The identification as</w:t>
      </w:r>
      <w:r>
        <w:t xml:space="preserve"> </w:t>
      </w:r>
      <w:r>
        <w:t xml:space="preserve">“messenger”</w:t>
      </w:r>
      <w:r>
        <w:t xml:space="preserve"> </w:t>
      </w:r>
      <w:r>
        <w:t xml:space="preserve">and</w:t>
      </w:r>
      <w:r>
        <w:t xml:space="preserve"> </w:t>
      </w:r>
      <w:r>
        <w:t xml:space="preserve">“one who carries out Buddha-work”</w:t>
      </w:r>
      <w:r>
        <w:t xml:space="preserve"> </w:t>
      </w:r>
      <w:r>
        <w:t xml:space="preserve">transforms the teacher’s ontological status. They are not merely spreading information but manifesting the Buddha’s presence.</w:t>
      </w:r>
    </w:p>
    <w:p>
      <w:pPr>
        <w:pStyle w:val="BodyText"/>
      </w:pPr>
      <w:r>
        <w:rPr>
          <w:b/>
          <w:bCs/>
        </w:rPr>
        <w:t xml:space="preserve">Analysis 124</w:t>
      </w:r>
      <w:r>
        <w:t xml:space="preserve">:</w:t>
      </w:r>
      <w:r>
        <w:t xml:space="preserve"> </w:t>
      </w:r>
      <w:r>
        <w:rPr>
          <w:b/>
          <w:bCs/>
        </w:rPr>
        <w:t xml:space="preserve">Even Secret Teaching Counts [Hidden Compassion Honored]</w:t>
      </w:r>
      <w:r>
        <w:t xml:space="preserve">: The specification that even private, secret teaching of one person is sufficient affirms that the Buddha’s messengers work both publicly and hidden from view. All forms of transmission are honored.</w:t>
      </w:r>
    </w:p>
    <w:p>
      <w:pPr>
        <w:pStyle w:val="BodyText"/>
      </w:pPr>
      <w:r>
        <w:rPr>
          <w:b/>
          <w:bCs/>
        </w:rPr>
        <w:t xml:space="preserve">Analysis 125</w:t>
      </w:r>
      <w:r>
        <w:t xml:space="preserve">:</w:t>
      </w:r>
      <w:r>
        <w:t xml:space="preserve"> </w:t>
      </w:r>
      <w:r>
        <w:rPr>
          <w:b/>
          <w:bCs/>
        </w:rPr>
        <w:t xml:space="preserve">Continuation of Buddha-Function [Eternal Teaching]</w:t>
      </w:r>
      <w:r>
        <w:t xml:space="preserve">: Rather than the Buddha’s teaching ending at the Buddha’s extinction, the identification of dharma-teachers as Buddha’s messengers suggests the teaching continues eternally through successive agents.</w:t>
      </w:r>
    </w:p>
    <w:p>
      <w:pPr>
        <w:pStyle w:val="BodyText"/>
      </w:pPr>
      <w:r>
        <w:rPr>
          <w:b/>
          <w:bCs/>
        </w:rPr>
        <w:t xml:space="preserve">Analysis 126</w:t>
      </w:r>
      <w:r>
        <w:t xml:space="preserve">:</w:t>
      </w:r>
      <w:r>
        <w:t xml:space="preserve"> </w:t>
      </w:r>
      <w:r>
        <w:rPr>
          <w:b/>
          <w:bCs/>
        </w:rPr>
        <w:t xml:space="preserve">Terrible Karmic Consequence [Sin Hierarchy]</w:t>
      </w:r>
      <w:r>
        <w:t xml:space="preserve">: The assertion that slandering a dharma-teacher exceeds slandering the Buddha reflects that the dharma-teacher’s role is indispensable for beings’ liberation. An offense against the teacher is an offense against all future beings’ enlightenment.</w:t>
      </w:r>
    </w:p>
    <w:p>
      <w:pPr>
        <w:pStyle w:val="BodyText"/>
      </w:pPr>
      <w:r>
        <w:rPr>
          <w:b/>
          <w:bCs/>
        </w:rPr>
        <w:t xml:space="preserve">Analysis 127</w:t>
      </w:r>
      <w:r>
        <w:t xml:space="preserve">:</w:t>
      </w:r>
      <w:r>
        <w:t xml:space="preserve"> </w:t>
      </w:r>
      <w:r>
        <w:rPr>
          <w:b/>
          <w:bCs/>
        </w:rPr>
        <w:t xml:space="preserve">Institutional Protection [Dharma Perpetuation]</w:t>
      </w:r>
      <w:r>
        <w:t xml:space="preserve">: By assigning greater consequences to disrespecting teachers than the Buddha, the text ensures that the dharma-transmission system is protected and honored. Teachers must be safe and respected for the dharma to endure.</w:t>
      </w:r>
    </w:p>
    <w:p>
      <w:pPr>
        <w:pStyle w:val="BodyText"/>
      </w:pPr>
      <w:r>
        <w:rPr>
          <w:b/>
          <w:bCs/>
        </w:rPr>
        <w:t xml:space="preserve">Analysis 128</w:t>
      </w:r>
      <w:r>
        <w:t xml:space="preserve">:</w:t>
      </w:r>
      <w:r>
        <w:t xml:space="preserve"> </w:t>
      </w:r>
      <w:r>
        <w:rPr>
          <w:b/>
          <w:bCs/>
        </w:rPr>
        <w:t xml:space="preserve">Buddha’s Body Continuation [Manifestation Principle]</w:t>
      </w:r>
      <w:r>
        <w:t xml:space="preserve">: The identification of the teacher with the Buddha’s adornments and the image of being</w:t>
      </w:r>
      <w:r>
        <w:t xml:space="preserve"> </w:t>
      </w:r>
      <w:r>
        <w:t xml:space="preserve">“borne on the Tathāgata’s shoulder”</w:t>
      </w:r>
      <w:r>
        <w:t xml:space="preserve"> </w:t>
      </w:r>
      <w:r>
        <w:t xml:space="preserve">suggests the teacher is the Buddha’s physical embodiment in the present age.</w:t>
      </w:r>
    </w:p>
    <w:p>
      <w:pPr>
        <w:pStyle w:val="BodyText"/>
      </w:pPr>
      <w:r>
        <w:rPr>
          <w:b/>
          <w:bCs/>
        </w:rPr>
        <w:t xml:space="preserve">Analysis 129</w:t>
      </w:r>
      <w:r>
        <w:t xml:space="preserve">:</w:t>
      </w:r>
      <w:r>
        <w:t xml:space="preserve"> </w:t>
      </w:r>
      <w:r>
        <w:rPr>
          <w:b/>
          <w:bCs/>
        </w:rPr>
        <w:t xml:space="preserve">Celestial and Earthly Honor [Cosmic Recognition]</w:t>
      </w:r>
      <w:r>
        <w:t xml:space="preserve">: The offering of both earthly and heavenly treasures suggests recognition of the teacher by both human and celestial realms. The teacher’s status is cosmically affirmed.</w:t>
      </w:r>
    </w:p>
    <w:p>
      <w:pPr>
        <w:pStyle w:val="BodyText"/>
      </w:pPr>
      <w:r>
        <w:rPr>
          <w:b/>
          <w:bCs/>
        </w:rPr>
        <w:t xml:space="preserve">Analysis 130</w:t>
      </w:r>
      <w:r>
        <w:t xml:space="preserve">:</w:t>
      </w:r>
      <w:r>
        <w:t xml:space="preserve"> </w:t>
      </w:r>
      <w:r>
        <w:rPr>
          <w:b/>
          <w:bCs/>
        </w:rPr>
        <w:t xml:space="preserve">Instantaneous Enlightenment [The Teaching’s Power]</w:t>
      </w:r>
      <w:r>
        <w:t xml:space="preserve">: The claim that hearing the dharma-teacher produces</w:t>
      </w:r>
      <w:r>
        <w:t xml:space="preserve"> </w:t>
      </w:r>
      <w:r>
        <w:t xml:space="preserve">“ultimate enlightenment”</w:t>
      </w:r>
      <w:r>
        <w:t xml:space="preserve"> </w:t>
      </w:r>
      <w:r>
        <w:t xml:space="preserve">suggests that the teaching-encounter itself is enlightenment. There is no gap between hearing and realization.</w:t>
      </w:r>
    </w:p>
    <w:p>
      <w:pPr>
        <w:pStyle w:val="BodyText"/>
      </w:pPr>
      <w:r>
        <w:rPr>
          <w:b/>
          <w:bCs/>
        </w:rPr>
        <w:t xml:space="preserve">Analysis 131</w:t>
      </w:r>
      <w:r>
        <w:t xml:space="preserve">:</w:t>
      </w:r>
      <w:r>
        <w:t xml:space="preserve"> </w:t>
      </w:r>
      <w:r>
        <w:rPr>
          <w:b/>
          <w:bCs/>
        </w:rPr>
        <w:t xml:space="preserve">The Teacher as Dharma-Body [Sakāya-kāya]</w:t>
      </w:r>
      <w:r>
        <w:t xml:space="preserve">: The teacher becomes the Dharma-body of the Buddha, the eternal manifestation of the teaching. When one encounters the teacher, one encounters the dharma; when one encounters the dharma, one encounters the Buddha.</w:t>
      </w:r>
    </w:p>
    <w:p>
      <w:pPr>
        <w:pStyle w:val="BodyText"/>
      </w:pPr>
      <w:r>
        <w:rPr>
          <w:b/>
          <w:bCs/>
        </w:rPr>
        <w:t xml:space="preserve">Analysis 132</w:t>
      </w:r>
      <w:r>
        <w:t xml:space="preserve">:</w:t>
      </w:r>
      <w:r>
        <w:t xml:space="preserve"> </w:t>
      </w:r>
      <w:r>
        <w:rPr>
          <w:b/>
          <w:bCs/>
        </w:rPr>
        <w:t xml:space="preserve">The Three Garments [Metaphorical Armor]</w:t>
      </w:r>
      <w:r>
        <w:t xml:space="preserve">: Rather than actual robes, the</w:t>
      </w:r>
      <w:r>
        <w:t xml:space="preserve"> </w:t>
      </w:r>
      <w:r>
        <w:t xml:space="preserve">“three robes”</w:t>
      </w:r>
      <w:r>
        <w:t xml:space="preserve"> </w:t>
      </w:r>
      <w:r>
        <w:t xml:space="preserve">are conditions of inner being that enable authentic teaching. The metaphor suggests that teaching requires proper spiritual</w:t>
      </w:r>
      <w:r>
        <w:t xml:space="preserve"> </w:t>
      </w:r>
      <w:r>
        <w:t xml:space="preserve">“clothing”</w:t>
      </w:r>
      <w:r>
        <w:t xml:space="preserve">—virtues and understandings that serve as protection and adornment.</w:t>
      </w:r>
    </w:p>
    <w:p>
      <w:pPr>
        <w:pStyle w:val="BodyText"/>
      </w:pPr>
      <w:r>
        <w:rPr>
          <w:b/>
          <w:bCs/>
        </w:rPr>
        <w:t xml:space="preserve">Analysis 133</w:t>
      </w:r>
      <w:r>
        <w:t xml:space="preserve">:</w:t>
      </w:r>
      <w:r>
        <w:t xml:space="preserve"> </w:t>
      </w:r>
      <w:r>
        <w:rPr>
          <w:b/>
          <w:bCs/>
        </w:rPr>
        <w:t xml:space="preserve">Great Compassion as Room [The Container]</w:t>
      </w:r>
      <w:r>
        <w:t xml:space="preserve">: The metaphor of compassion as a</w:t>
      </w:r>
      <w:r>
        <w:t xml:space="preserve"> </w:t>
      </w:r>
      <w:r>
        <w:t xml:space="preserve">“room”</w:t>
      </w:r>
      <w:r>
        <w:t xml:space="preserve"> </w:t>
      </w:r>
      <w:r>
        <w:t xml:space="preserve">suggests that compassion is the space that contains teaching. One must first establish oneself in compassion, then teach from within that condition.</w:t>
      </w:r>
    </w:p>
    <w:p>
      <w:pPr>
        <w:pStyle w:val="BodyText"/>
      </w:pPr>
      <w:r>
        <w:rPr>
          <w:b/>
          <w:bCs/>
        </w:rPr>
        <w:t xml:space="preserve">Analysis 134</w:t>
      </w:r>
      <w:r>
        <w:t xml:space="preserve">:</w:t>
      </w:r>
      <w:r>
        <w:t xml:space="preserve"> </w:t>
      </w:r>
      <w:r>
        <w:rPr>
          <w:b/>
          <w:bCs/>
        </w:rPr>
        <w:t xml:space="preserve">Patience as Robe [Protective Garment]</w:t>
      </w:r>
      <w:r>
        <w:t xml:space="preserve">: The image of patience as a robe suggests protection—both protecting the teacher from reactivity and protecting the students from harsh correction. Patience allows dharma to flower.</w:t>
      </w:r>
    </w:p>
    <w:p>
      <w:pPr>
        <w:pStyle w:val="BodyText"/>
      </w:pPr>
      <w:r>
        <w:rPr>
          <w:b/>
          <w:bCs/>
        </w:rPr>
        <w:t xml:space="preserve">Analysis 135</w:t>
      </w:r>
      <w:r>
        <w:t xml:space="preserve">:</w:t>
      </w:r>
      <w:r>
        <w:t xml:space="preserve"> </w:t>
      </w:r>
      <w:r>
        <w:rPr>
          <w:b/>
          <w:bCs/>
        </w:rPr>
        <w:t xml:space="preserve">Emptiness as Seat [The Ground]</w:t>
      </w:r>
      <w:r>
        <w:t xml:space="preserve">: Being</w:t>
      </w:r>
      <w:r>
        <w:t xml:space="preserve"> </w:t>
      </w:r>
      <w:r>
        <w:t xml:space="preserve">“seated”</w:t>
      </w:r>
      <w:r>
        <w:t xml:space="preserve"> </w:t>
      </w:r>
      <w:r>
        <w:t xml:space="preserve">in emptiness suggests that the teacher is grounded in the ultimate understanding. From this ground, all teachings can be offered without attachment or rigidity.</w:t>
      </w:r>
    </w:p>
    <w:p>
      <w:pPr>
        <w:pStyle w:val="BodyText"/>
      </w:pPr>
      <w:r>
        <w:rPr>
          <w:b/>
          <w:bCs/>
        </w:rPr>
        <w:t xml:space="preserve">Analysis 136</w:t>
      </w:r>
      <w:r>
        <w:t xml:space="preserve">:</w:t>
      </w:r>
      <w:r>
        <w:t xml:space="preserve"> </w:t>
      </w:r>
      <w:r>
        <w:rPr>
          <w:b/>
          <w:bCs/>
        </w:rPr>
        <w:t xml:space="preserve">Integration [Perfect Balance]</w:t>
      </w:r>
      <w:r>
        <w:t xml:space="preserve">: The combination of compassion, gentleness, emptiness, and unrelenting effort describes a teacher who is simultaneously soft and firm, flexible and committed, merciful and unwavering.</w:t>
      </w:r>
    </w:p>
    <w:p>
      <w:pPr>
        <w:pStyle w:val="BodyText"/>
      </w:pPr>
      <w:r>
        <w:rPr>
          <w:b/>
          <w:bCs/>
        </w:rPr>
        <w:t xml:space="preserve">Analysis 137</w:t>
      </w:r>
      <w:r>
        <w:t xml:space="preserve">:</w:t>
      </w:r>
      <w:r>
        <w:t xml:space="preserve"> </w:t>
      </w:r>
      <w:r>
        <w:rPr>
          <w:b/>
          <w:bCs/>
        </w:rPr>
        <w:t xml:space="preserve">Dharma-Teaching as Sacred Practice [Spiritual Discipline]</w:t>
      </w:r>
      <w:r>
        <w:t xml:space="preserve">: The elaborate specification of inner conditions transforms teaching from mere information-transmission into a sacred spiritual discipline equivalent to advanced meditation practice.</w:t>
      </w:r>
    </w:p>
    <w:p>
      <w:pPr>
        <w:pStyle w:val="BodyText"/>
      </w:pPr>
      <w:r>
        <w:rPr>
          <w:b/>
          <w:bCs/>
        </w:rPr>
        <w:t xml:space="preserve">Analysis 138</w:t>
      </w:r>
      <w:r>
        <w:t xml:space="preserve">:</w:t>
      </w:r>
      <w:r>
        <w:t xml:space="preserve"> </w:t>
      </w:r>
      <w:r>
        <w:rPr>
          <w:b/>
          <w:bCs/>
        </w:rPr>
        <w:t xml:space="preserve">Supernatural Support System [Cosmic Alliance]</w:t>
      </w:r>
      <w:r>
        <w:t xml:space="preserve">: The promise of supernatural beings supporting the teacher suggests that teaching the dharma aligns the teacher with cosmic forces. The universe itself supports dharma-transmission.</w:t>
      </w:r>
    </w:p>
    <w:p>
      <w:pPr>
        <w:pStyle w:val="BodyText"/>
      </w:pPr>
      <w:r>
        <w:rPr>
          <w:b/>
          <w:bCs/>
        </w:rPr>
        <w:t xml:space="preserve">Analysis 139</w:t>
      </w:r>
      <w:r>
        <w:t xml:space="preserve">:</w:t>
      </w:r>
      <w:r>
        <w:t xml:space="preserve"> </w:t>
      </w:r>
      <w:r>
        <w:rPr>
          <w:b/>
          <w:bCs/>
        </w:rPr>
        <w:t xml:space="preserve">Visible Buddha-Presence [Direct Encounter]</w:t>
      </w:r>
      <w:r>
        <w:t xml:space="preserve">: The promise that the teacher will repeatedly see the Buddha’s body transforms the Buddha’s extinction into paradoxical presence. The Buddha is nowhere and everywhere, absent and constantly appearing.</w:t>
      </w:r>
    </w:p>
    <w:p>
      <w:pPr>
        <w:pStyle w:val="BodyText"/>
      </w:pPr>
      <w:r>
        <w:rPr>
          <w:b/>
          <w:bCs/>
        </w:rPr>
        <w:t xml:space="preserve">Analysis 140</w:t>
      </w:r>
      <w:r>
        <w:t xml:space="preserve">:</w:t>
      </w:r>
      <w:r>
        <w:t xml:space="preserve"> </w:t>
      </w:r>
      <w:r>
        <w:rPr>
          <w:b/>
          <w:bCs/>
        </w:rPr>
        <w:t xml:space="preserve">Perfect Text Transmission [Dharma Preservation]</w:t>
      </w:r>
      <w:r>
        <w:t xml:space="preserve">: The Buddha’s promise to provide forgotten passages ensures that the sutra’s text remains perfect despite the teacher’s imperfect memory. This addresses the practical concern of textual accuracy in an oral culture.</w:t>
      </w:r>
    </w:p>
    <w:p>
      <w:pPr>
        <w:pStyle w:val="BodyText"/>
      </w:pPr>
      <w:r>
        <w:rPr>
          <w:b/>
          <w:bCs/>
        </w:rPr>
        <w:t xml:space="preserve">Analysis 141</w:t>
      </w:r>
      <w:r>
        <w:t xml:space="preserve">:</w:t>
      </w:r>
      <w:r>
        <w:t xml:space="preserve"> </w:t>
      </w:r>
      <w:r>
        <w:rPr>
          <w:b/>
          <w:bCs/>
        </w:rPr>
        <w:t xml:space="preserve">Merit Hierarchy [Value System Inversion]</w:t>
      </w:r>
      <w:r>
        <w:t xml:space="preserve">: By systematically ranking different activities and consistently placing dharma-teaching at the apex, the text establishes a complete revaluation of spiritual worth. What ordinary society might see as humble teaching work is revealed as the most precious and meritorious activity in the cosmos.</w:t>
      </w:r>
    </w:p>
    <w:p>
      <w:pPr>
        <w:pStyle w:val="BodyText"/>
      </w:pPr>
      <w:r>
        <w:rPr>
          <w:b/>
          <w:bCs/>
        </w:rPr>
        <w:t xml:space="preserve">Analysis 142</w:t>
      </w:r>
      <w:r>
        <w:t xml:space="preserve">:</w:t>
      </w:r>
      <w:r>
        <w:t xml:space="preserve"> </w:t>
      </w:r>
      <w:r>
        <w:rPr>
          <w:b/>
          <w:bCs/>
        </w:rPr>
        <w:t xml:space="preserve">Active Compassion Over Withdrawn Practice [Engaged Enlightenment]</w:t>
      </w:r>
      <w:r>
        <w:t xml:space="preserve">: The elevation of dharma-transmission over personal practice reflects Mahāyāna Buddhism’s shift from individual liberation to universal liberation through relational engagement.</w:t>
      </w:r>
    </w:p>
    <w:p>
      <w:pPr>
        <w:pStyle w:val="BodyText"/>
      </w:pPr>
      <w:r>
        <w:rPr>
          <w:b/>
          <w:bCs/>
        </w:rPr>
        <w:t xml:space="preserve">Analysis 143</w:t>
      </w:r>
      <w:r>
        <w:t xml:space="preserve">:</w:t>
      </w:r>
      <w:r>
        <w:t xml:space="preserve"> </w:t>
      </w:r>
      <w:r>
        <w:rPr>
          <w:b/>
          <w:bCs/>
        </w:rPr>
        <w:t xml:space="preserve">Dharma as Ground of Being [Ontological Primacy]</w:t>
      </w:r>
      <w:r>
        <w:t xml:space="preserve">: By placing dharma-teaching at the absolute apex of value and asserting that dharma transcends time, the text suggests that dharma—truth itself is the fundamental reality, while time is derivative.</w:t>
      </w:r>
    </w:p>
    <w:p>
      <w:pPr>
        <w:pStyle w:val="Heading1"/>
      </w:pPr>
      <w:r>
        <w:t xml:space="preserve">Chapter 11: The Emergence of Prabhūtaratna Buddha’s Stupa</w:t>
      </w:r>
    </w:p>
    <w:p>
      <w:pPr>
        <w:pStyle w:val="Heading2"/>
      </w:pPr>
      <w:r>
        <w:t xml:space="preserve">SCHOLARLY APPARATUS</w:t>
      </w:r>
    </w:p>
    <w:p>
      <w:r>
        <w:pict>
          <v:rect style="width:0;height:1.5pt" o:hralign="center" o:hrstd="t" o:hr="t"/>
        </w:pict>
      </w:r>
    </w:p>
    <w:p>
      <w:pPr>
        <w:pStyle w:val="Heading3"/>
      </w:pPr>
      <w:r>
        <w:t xml:space="preserve">EXTENDED SCHOLARLY COMMENTARY</w:t>
      </w:r>
    </w:p>
    <w:p>
      <w:pPr>
        <w:pStyle w:val="FirstParagraph"/>
      </w:pPr>
      <w:r>
        <w:rPr>
          <w:b/>
          <w:bCs/>
          <w:i/>
          <w:iCs/>
        </w:rPr>
        <w:t xml:space="preserve">The Doctrine of Textual Presence</w:t>
      </w:r>
      <w:r>
        <w:rPr>
          <w:i/>
          <w:iCs/>
        </w:rPr>
        <w:t xml:space="preserve">: Chapter 11 establishes one of the Lotus Sutra’s most radical metaphysical claims:</w:t>
      </w:r>
      <w:r>
        <w:rPr>
          <w:b/>
          <w:bCs/>
          <w:i/>
          <w:iCs/>
        </w:rPr>
        <w:t xml:space="preserve">the text itself contains living presence.</w:t>
      </w:r>
      <w:r>
        <w:rPr>
          <w:i/>
          <w:iCs/>
        </w:rPr>
        <w:t xml:space="preserve"> </w:t>
      </w:r>
      <w:r>
        <w:rPr>
          <w:i/>
          <w:iCs/>
        </w:rPr>
        <w:t xml:space="preserve">This is not metaphorical. The stupa emerges because the Dharma is being taught. The ancient Buddha’s body, though he entered</w:t>
      </w:r>
      <w:r>
        <w:rPr>
          <w:i/>
          <w:iCs/>
        </w:rPr>
        <w:t xml:space="preserve"> </w:t>
      </w:r>
      <w:r>
        <w:t xml:space="preserve">parinirvāṇa* countless eons ago, still appears wherever the teaching occurs.</w:t>
      </w:r>
      <w:r>
        <w:rPr>
          <w:rStyle w:val="FootnoteReference"/>
        </w:rPr>
        <w:footnoteReference w:id="60"/>
      </w:r>
      <w:r>
        <w:t xml:space="preserve"> </w:t>
      </w:r>
      <w:r>
        <w:t xml:space="preserve">This doctrine transforms how we understand textual transmission: (1) The Text as Sacred Body: The Lotus Sutra is not merely a record of teaching. It</w:t>
      </w:r>
      <w:r>
        <w:t xml:space="preserve"> </w:t>
      </w:r>
      <w:r>
        <w:rPr>
          <w:i/>
          <w:iCs/>
        </w:rPr>
        <w:t xml:space="preserve">is</w:t>
      </w:r>
      <w:r>
        <w:t xml:space="preserve"> </w:t>
      </w:r>
      <w:r>
        <w:t xml:space="preserve">the Buddha’s Dharma-body (</w:t>
      </w:r>
      <w:r>
        <w:rPr>
          <w:i/>
          <w:iCs/>
        </w:rPr>
        <w:t xml:space="preserve">dharma-kāya</w:t>
      </w:r>
      <w:r>
        <w:t xml:space="preserve">) made available to future generations. When the text is recited, studied, or taught, the Buddha’s presence is literally activated.</w:t>
      </w:r>
      <w:r>
        <w:rPr>
          <w:rStyle w:val="FootnoteReference"/>
        </w:rPr>
        <w:footnoteReference w:id="61"/>
      </w:r>
      <w:r>
        <w:t xml:space="preserve"> </w:t>
      </w:r>
      <w:r>
        <w:t xml:space="preserve">(2) Witness Over Absence: In most religious traditions, the death of the founder creates a permanent absence. The Lotus Sutra responds to this problem through a remarkable inversion: the founder’s essence is more fully present</w:t>
      </w:r>
      <w:r>
        <w:t xml:space="preserve"> </w:t>
      </w:r>
      <w:r>
        <w:rPr>
          <w:i/>
          <w:iCs/>
        </w:rPr>
        <w:t xml:space="preserve">after</w:t>
      </w:r>
      <w:r>
        <w:t xml:space="preserve"> </w:t>
      </w:r>
      <w:r>
        <w:t xml:space="preserve">extinction through textual transmission than it could be during his lifetime in a single body.</w:t>
      </w:r>
      <w:r>
        <w:rPr>
          <w:rStyle w:val="FootnoteReference"/>
        </w:rPr>
        <w:footnoteReference w:id="62"/>
      </w:r>
    </w:p>
    <w:p>
      <w:pPr>
        <w:pStyle w:val="BodyText"/>
      </w:pPr>
      <w:r>
        <w:t xml:space="preserve">*</w:t>
      </w:r>
      <w:r>
        <w:rPr>
          <w:b/>
          <w:bCs/>
        </w:rPr>
        <w:t xml:space="preserve">Non-Locality of Sacred Presence</w:t>
      </w:r>
      <w:r>
        <w:t xml:space="preserve">: In classical metaphysics, a body can occupy only one location. Prabhūtaratna’s stupa appears in all ten directions wherever the text is taught. This suggests that the stupa, like the text itself, transcends spatial limitations.</w:t>
      </w:r>
      <w:r>
        <w:rPr>
          <w:rStyle w:val="FootnoteReference"/>
        </w:rPr>
        <w:footnoteReference w:id="63"/>
      </w:r>
      <w:r>
        <w:t xml:space="preserve"> </w:t>
      </w:r>
      <w:r>
        <w:t xml:space="preserve">The stupa’s emergence is not a physical displacement but a manifestation of presence that exists in a fundamentally different order than ordinary matter.</w:t>
      </w:r>
    </w:p>
    <w:p>
      <w:pPr>
        <w:pStyle w:val="BodyText"/>
      </w:pPr>
      <w:r>
        <w:t xml:space="preserve">*</w:t>
      </w:r>
      <w:r>
        <w:rPr>
          <w:b/>
          <w:bCs/>
        </w:rPr>
        <w:t xml:space="preserve">Cosmological Scope and Mathematical Absoluteness</w:t>
      </w:r>
      <w:r>
        <w:t xml:space="preserve">: The chapter employs extreme mathematical language to establish the scale of this cosmic gathering: five hundred million billion yojanas, ten thousand million chambers, innumerable eons.</w:t>
      </w:r>
      <w:r>
        <w:rPr>
          <w:rStyle w:val="FootnoteReference"/>
        </w:rPr>
        <w:footnoteReference w:id="64"/>
      </w:r>
      <w:r>
        <w:t xml:space="preserve"> </w:t>
      </w:r>
      <w:r>
        <w:t xml:space="preserve">This mathematical excess is intentional. It suggests that the Lotus Sutra’s truth operates at a scale transcending human comprehension. The cosmos itself reorganizes to accommodate this teaching. Buddhist mathematics here functions similarly to quantum field theory’s employment of infinite dimensional spaces—not as descriptive geography but as ontological claim: infinite beings, infinite worlds, infinite dimensions of being are implicated in this single teaching event.</w:t>
      </w:r>
      <w:r>
        <w:rPr>
          <w:rStyle w:val="FootnoteReference"/>
        </w:rPr>
        <w:footnoteReference w:id="65"/>
      </w:r>
    </w:p>
    <w:p>
      <w:pPr>
        <w:pStyle w:val="BodyText"/>
      </w:pPr>
      <w:r>
        <w:t xml:space="preserve">*</w:t>
      </w:r>
      <w:r>
        <w:rPr>
          <w:b/>
          <w:bCs/>
        </w:rPr>
        <w:t xml:space="preserve">The Gathering of the Division-Bodies: Synchronization and Unity</w:t>
      </w:r>
      <w:r>
        <w:t xml:space="preserve">: When Shakyamuni calls forth his transformation-bodies from the ten directions, the text describes them coming</w:t>
      </w:r>
      <w:r>
        <w:t xml:space="preserve"> </w:t>
      </w:r>
      <w:r>
        <w:t xml:space="preserve">“in sequence”</w:t>
      </w:r>
      <w:r>
        <w:t xml:space="preserve"> </w:t>
      </w:r>
      <w:r>
        <w:t xml:space="preserve">but then shows them all present simultaneously in arranged configurations. This paradox encodes a crucial doctrine:</w:t>
      </w:r>
    </w:p>
    <w:p>
      <w:pPr>
        <w:pStyle w:val="BodyText"/>
      </w:pPr>
      <w:r>
        <w:rPr>
          <w:b/>
          <w:bCs/>
        </w:rPr>
        <w:t xml:space="preserve">Simultaneity transcends temporal sequence.</w:t>
      </w:r>
      <w:r>
        <w:t xml:space="preserve"> </w:t>
      </w:r>
      <w:r>
        <w:t xml:space="preserve">The Buddhas exist in infinite places teaching simultaneously, yet they can gather as one without contradiction. This models what physicists call</w:t>
      </w:r>
      <w:r>
        <w:t xml:space="preserve"> </w:t>
      </w:r>
      <w:r>
        <w:t xml:space="preserve">“superposition”</w:t>
      </w:r>
      <w:r>
        <w:t xml:space="preserve">—the capacity of a system to exist in multiple states at once until observed.</w:t>
      </w:r>
      <w:r>
        <w:rPr>
          <w:rStyle w:val="FootnoteReference"/>
        </w:rPr>
        <w:footnoteReference w:id="66"/>
      </w:r>
      <w:r>
        <w:t xml:space="preserve"> </w:t>
      </w:r>
      <w:r>
        <w:t xml:space="preserve">The perfect arrangement of Buddhas beneath precious trees in lion-thrones reflects the cosmological principle of</w:t>
      </w:r>
      <w:r>
        <w:t xml:space="preserve"> </w:t>
      </w:r>
      <w:r>
        <w:rPr>
          <w:i/>
          <w:iCs/>
        </w:rPr>
        <w:t xml:space="preserve">mandala</w:t>
      </w:r>
      <w:r>
        <w:t xml:space="preserve">-structure: the entire universe organized as nested circles of meaning, with the teaching at its center.</w:t>
      </w:r>
      <w:r>
        <w:rPr>
          <w:rStyle w:val="FootnoteReference"/>
        </w:rPr>
        <w:footnoteReference w:id="67"/>
      </w:r>
    </w:p>
    <w:p>
      <w:pPr>
        <w:pStyle w:val="BodyText"/>
      </w:pPr>
      <w:r>
        <w:t xml:space="preserve">*</w:t>
      </w:r>
      <w:r>
        <w:rPr>
          <w:b/>
          <w:bCs/>
        </w:rPr>
        <w:t xml:space="preserve">The Three-Fold Transformation of the Sahā World</w:t>
      </w:r>
      <w:r>
        <w:t xml:space="preserve">: The text describes three waves of cosmic transformation: (1) Metaphysical purification (removing ordinary features); (2) Multiplication of consciousness (creating new regions); (3) Infinite regression (creating yet more regions).</w:t>
      </w:r>
      <w:r>
        <w:rPr>
          <w:rStyle w:val="FootnoteReference"/>
        </w:rPr>
        <w:footnoteReference w:id="68"/>
      </w:r>
      <w:r>
        <w:t xml:space="preserve"> </w:t>
      </w:r>
      <w:r>
        <w:t xml:space="preserve">This sequence models the phenomenological concept of</w:t>
      </w:r>
      <w:r>
        <w:rPr>
          <w:b/>
          <w:bCs/>
        </w:rPr>
        <w:t xml:space="preserve">horizonal experience</w:t>
      </w:r>
      <w:r>
        <w:t xml:space="preserve">: as we expand our perspective, new dimensions of reality continue to reveal themselves. There is no</w:t>
      </w:r>
      <w:r>
        <w:t xml:space="preserve"> </w:t>
      </w:r>
      <w:r>
        <w:t xml:space="preserve">“final”</w:t>
      </w:r>
      <w:r>
        <w:t xml:space="preserve"> </w:t>
      </w:r>
      <w:r>
        <w:t xml:space="preserve">perspective from which all is visible—only progressive expansion of what can be perceived.</w:t>
      </w:r>
    </w:p>
    <w:p>
      <w:pPr>
        <w:pStyle w:val="BodyText"/>
      </w:pPr>
      <w:r>
        <w:t xml:space="preserve">*</w:t>
      </w:r>
      <w:r>
        <w:rPr>
          <w:b/>
          <w:bCs/>
        </w:rPr>
        <w:t xml:space="preserve">The Voice from the Stupa</w:t>
      </w:r>
      <w:r>
        <w:t xml:space="preserve">: The stupa’s voice declaring</w:t>
      </w:r>
      <w:r>
        <w:t xml:space="preserve"> </w:t>
      </w:r>
      <w:r>
        <w:t xml:space="preserve">“Excellent! Excellent, Śākyamuni Buddha!”</w:t>
      </w:r>
      <w:r>
        <w:t xml:space="preserve"> </w:t>
      </w:r>
      <w:r>
        <w:t xml:space="preserve">is the simplest possible utterance: a double exclamation confirming the truth. This minimal speech demonstrates a key semiotic principle:</w:t>
      </w:r>
    </w:p>
    <w:p>
      <w:pPr>
        <w:pStyle w:val="BodyText"/>
      </w:pPr>
      <w:r>
        <w:rPr>
          <w:b/>
          <w:bCs/>
        </w:rPr>
        <w:t xml:space="preserve">Presence needs no elaboration.</w:t>
      </w:r>
      <w:r>
        <w:t xml:space="preserve"> </w:t>
      </w:r>
      <w:r>
        <w:t xml:space="preserve">The ancient Buddha doesn’t engage in philosophical argument. He simply affirms. This accords with Buddhist epistemology: the highest knowledge is not discursive (requiring many words) but intuitive (immediate recognition).</w:t>
      </w:r>
      <w:r>
        <w:rPr>
          <w:rStyle w:val="FootnoteReference"/>
        </w:rPr>
        <w:footnoteReference w:id="69"/>
      </w:r>
      <w:r>
        <w:t xml:space="preserve"> </w:t>
      </w:r>
      <w:r>
        <w:t xml:space="preserve">The stupa’s voice is</w:t>
      </w:r>
      <w:r>
        <w:t xml:space="preserve"> </w:t>
      </w:r>
      <w:r>
        <w:rPr>
          <w:i/>
          <w:iCs/>
        </w:rPr>
        <w:t xml:space="preserve">not</w:t>
      </w:r>
      <w:r>
        <w:t xml:space="preserve"> </w:t>
      </w:r>
      <w:r>
        <w:t xml:space="preserve">projected from the Buddha’s mouth. It emerges from the stupa itself—from the text’s spatial presence. This models a crucial understanding:</w:t>
      </w:r>
      <w:r>
        <w:rPr>
          <w:b/>
          <w:bCs/>
        </w:rPr>
        <w:t xml:space="preserve">words can achieve a quasi-autonomous existence.</w:t>
      </w:r>
      <w:r>
        <w:t xml:space="preserve"> </w:t>
      </w:r>
      <w:r>
        <w:t xml:space="preserve">Once spoken or written, they develop their own presence independent of the speaker’s intention.</w:t>
      </w:r>
      <w:r>
        <w:rPr>
          <w:rStyle w:val="FootnoteReference"/>
        </w:rPr>
        <w:footnoteReference w:id="70"/>
      </w:r>
    </w:p>
    <w:p>
      <w:pPr>
        <w:pStyle w:val="BodyText"/>
      </w:pPr>
      <w:r>
        <w:t xml:space="preserve">*</w:t>
      </w:r>
      <w:r>
        <w:rPr>
          <w:b/>
          <w:bCs/>
        </w:rPr>
        <w:t xml:space="preserve">The Problem of Seeing the Body</w:t>
      </w:r>
      <w:r>
        <w:t xml:space="preserve">: When the assembly wishes to see Prabhūtaratna’s body, the Buddha explains that all his transformation-bodies must first gather. This requirement encodes a profound epistemic point:</w:t>
      </w:r>
    </w:p>
    <w:p>
      <w:pPr>
        <w:pStyle w:val="BodyText"/>
      </w:pPr>
      <w:r>
        <w:rPr>
          <w:b/>
          <w:bCs/>
        </w:rPr>
        <w:t xml:space="preserve">Direct perception requires total context.</w:t>
      </w:r>
      <w:r>
        <w:t xml:space="preserve"> </w:t>
      </w:r>
      <w:r>
        <w:t xml:space="preserve">One cannot see the ancient Buddha in isolation. To see him truly, one must perceive him in relation to all the Buddhas—to the entire cosmos of dharma-transmission. Vision is not the simple reception of an object but the constitution of a total network of meaning. This prefigures twentieth-century gestalt psychology’s insight that perception is always contextual, never of isolated sense-data.</w:t>
      </w:r>
      <w:r>
        <w:rPr>
          <w:rStyle w:val="FootnoteReference"/>
        </w:rPr>
        <w:footnoteReference w:id="71"/>
      </w:r>
      <w:r>
        <w:t xml:space="preserve"> </w:t>
      </w:r>
      <w:r>
        <w:t xml:space="preserve">The ultimate seeing occurs when the stupa opens and reveals Prabhūtaratna in</w:t>
      </w:r>
      <w:r>
        <w:t xml:space="preserve"> </w:t>
      </w:r>
      <w:r>
        <w:rPr>
          <w:i/>
          <w:iCs/>
        </w:rPr>
        <w:t xml:space="preserve">samādhi</w:t>
      </w:r>
      <w:r>
        <w:t xml:space="preserve">. He is not speaking—he is in meditation-absorption. The vision itself is non-verbal, non-discursive, a direct presentation of consciousness in its most refined form. Seeing the Buddha means perceiving consciousness itself as the foundation of reality.</w:t>
      </w:r>
      <w:r>
        <w:rPr>
          <w:rStyle w:val="FootnoteReference"/>
        </w:rPr>
        <w:footnoteReference w:id="72"/>
      </w:r>
    </w:p>
    <w:p>
      <w:pPr>
        <w:pStyle w:val="BodyText"/>
      </w:pPr>
      <w:r>
        <w:rPr>
          <w:b/>
          <w:bCs/>
          <w:i/>
          <w:iCs/>
        </w:rPr>
        <w:t xml:space="preserve">The Eschatology of Difficulty</w:t>
      </w:r>
      <w:r>
        <w:rPr>
          <w:i/>
          <w:iCs/>
        </w:rPr>
        <w:t xml:space="preserve">: The verse section’s repeated structure—</w:t>
      </w:r>
      <w:r>
        <w:rPr>
          <w:i/>
          <w:iCs/>
        </w:rPr>
        <w:t xml:space="preserve">“This would not be hard”</w:t>
      </w:r>
      <w:r>
        <w:rPr>
          <w:i/>
          <w:iCs/>
        </w:rPr>
        <w:t xml:space="preserve">—employed for increasingly impossible cosmic feats, only to declare that teaching after the Buddha’s extinction is</w:t>
      </w:r>
      <w:r>
        <w:rPr>
          <w:b/>
          <w:bCs/>
          <w:i/>
          <w:iCs/>
        </w:rPr>
        <w:t xml:space="preserve">truly hard</w:t>
      </w:r>
      <w:r>
        <w:rPr>
          <w:i/>
          <w:iCs/>
        </w:rPr>
        <w:t xml:space="preserve">—reverses conventional value hierarchies. This hierarchy suggests that the hardest thing in the universe is</w:t>
      </w:r>
      <w:r>
        <w:rPr>
          <w:b/>
          <w:bCs/>
          <w:i/>
          <w:iCs/>
        </w:rPr>
        <w:t xml:space="preserve">genuine dharma-continuation</w:t>
      </w:r>
      <w:r>
        <w:rPr>
          <w:i/>
          <w:iCs/>
        </w:rPr>
        <w:t xml:space="preserve">. Not because disciples are weak, but because authentic transmission requires absolute fidelity to meaning across temporal discontinuity.</w:t>
      </w:r>
      <w:r>
        <w:rPr>
          <w:rStyle w:val="FootnoteReference"/>
        </w:rPr>
        <w:footnoteReference w:id="73"/>
      </w:r>
      <w:r>
        <w:rPr>
          <w:i/>
          <w:iCs/>
        </w:rPr>
        <w:t xml:space="preserve"> </w:t>
      </w:r>
      <w:r>
        <w:rPr>
          <w:i/>
          <w:iCs/>
        </w:rPr>
        <w:t xml:space="preserve">The fact that the text itself—through supernatural powers—emerges and confirms the teaching suggests that this difficulty has been overcome in advance. The stupa’s very emergence is the universe’s way of guaranteeing that</w:t>
      </w:r>
      <w:r>
        <w:rPr>
          <w:i/>
          <w:iCs/>
        </w:rPr>
        <w:t xml:space="preserve"> </w:t>
      </w:r>
      <w:r>
        <w:t xml:space="preserve">authentic transmission is possible.*</w:t>
      </w:r>
      <w:r>
        <w:rPr>
          <w:rStyle w:val="FootnoteReference"/>
        </w:rPr>
        <w:footnoteReference w:id="74"/>
      </w:r>
    </w:p>
    <w:p>
      <w:pPr>
        <w:pStyle w:val="BodyText"/>
      </w:pPr>
      <w:r>
        <w:t xml:space="preserve">*</w:t>
      </w:r>
      <w:r>
        <w:rPr>
          <w:b/>
          <w:bCs/>
        </w:rPr>
        <w:t xml:space="preserve">Whitehead’s Process Philosophy</w:t>
      </w:r>
      <w:r>
        <w:t xml:space="preserve">: The stupa’s emergence exemplifies Whitehead’s concept of</w:t>
      </w:r>
      <w:r>
        <w:t xml:space="preserve"> </w:t>
      </w:r>
      <w:r>
        <w:t xml:space="preserve">“God’s persuasive presence.”</w:t>
      </w:r>
      <w:r>
        <w:t xml:space="preserve"> </w:t>
      </w:r>
      <w:r>
        <w:t xml:space="preserve">Rather than coercive omnipotence, the ancient Buddha influences the present cosmos through the creative lure of the Dharma. The stupa appears not through forced manifestation but through the cosmic system’s responsive sensitivity to the Dharma being taught.</w:t>
      </w:r>
      <w:r>
        <w:rPr>
          <w:rStyle w:val="FootnoteReference"/>
        </w:rPr>
        <w:footnoteReference w:id="75"/>
      </w:r>
    </w:p>
    <w:p>
      <w:pPr>
        <w:pStyle w:val="BodyText"/>
      </w:pPr>
      <w:r>
        <w:t xml:space="preserve">*</w:t>
      </w:r>
      <w:r>
        <w:rPr>
          <w:b/>
          <w:bCs/>
        </w:rPr>
        <w:t xml:space="preserve">Gadamer’s Hermeneutics</w:t>
      </w:r>
      <w:r>
        <w:t xml:space="preserve">: The fusion of Prabhūtaratna and Shakyamuni into a single shared throne models Gadamer’s</w:t>
      </w:r>
      <w:r>
        <w:t xml:space="preserve"> </w:t>
      </w:r>
      <w:r>
        <w:t xml:space="preserve">“fusion of horizons.”</w:t>
      </w:r>
      <w:r>
        <w:t xml:space="preserve"> </w:t>
      </w:r>
      <w:r>
        <w:t xml:space="preserve">The ancient Buddha’s horizon (his understanding from the past) merges with the contemporary teaching (present understanding) to create a shared truth that neither alone possesses. The stupa’s opening is the hermeneutical moment where past and present achieve unity.</w:t>
      </w:r>
      <w:r>
        <w:rPr>
          <w:rStyle w:val="FootnoteReference"/>
        </w:rPr>
        <w:footnoteReference w:id="76"/>
      </w:r>
    </w:p>
    <w:p>
      <w:pPr>
        <w:pStyle w:val="BodyText"/>
      </w:pPr>
      <w:r>
        <w:t xml:space="preserve">*</w:t>
      </w:r>
      <w:r>
        <w:rPr>
          <w:b/>
          <w:bCs/>
        </w:rPr>
        <w:t xml:space="preserve">Quantum Field Theory</w:t>
      </w:r>
      <w:r>
        <w:t xml:space="preserve">: The many-Buddhas appearing in infinite directions yet gathering as one models quantum superposition. The</w:t>
      </w:r>
      <w:r>
        <w:t xml:space="preserve"> </w:t>
      </w:r>
      <w:r>
        <w:t xml:space="preserve">“wave function”</w:t>
      </w:r>
      <w:r>
        <w:t xml:space="preserve"> </w:t>
      </w:r>
      <w:r>
        <w:t xml:space="preserve">of the Dharma exists in all places simultaneously, yet</w:t>
      </w:r>
      <w:r>
        <w:t xml:space="preserve"> </w:t>
      </w:r>
      <w:r>
        <w:t xml:space="preserve">“collapses”</w:t>
      </w:r>
      <w:r>
        <w:t xml:space="preserve"> </w:t>
      </w:r>
      <w:r>
        <w:t xml:space="preserve">to localized manifestation wherever observation (hearing the teaching) occurs.</w:t>
      </w:r>
      <w:r>
        <w:rPr>
          <w:rStyle w:val="FootnoteReference"/>
        </w:rPr>
        <w:footnoteReference w:id="77"/>
      </w:r>
    </w:p>
    <w:p>
      <w:pPr>
        <w:pStyle w:val="BodyText"/>
      </w:pPr>
      <w:r>
        <w:t xml:space="preserve">*</w:t>
      </w:r>
      <w:r>
        <w:rPr>
          <w:b/>
          <w:bCs/>
        </w:rPr>
        <w:t xml:space="preserve">Phenomenology of Presence</w:t>
      </w:r>
      <w:r>
        <w:t xml:space="preserve">: Heidegger’s distinction between</w:t>
      </w:r>
      <w:r>
        <w:t xml:space="preserve"> </w:t>
      </w:r>
      <w:r>
        <w:t xml:space="preserve">“presence-at-hand”</w:t>
      </w:r>
      <w:r>
        <w:t xml:space="preserve"> </w:t>
      </w:r>
      <w:r>
        <w:t xml:space="preserve">(objects as mere things) and</w:t>
      </w:r>
      <w:r>
        <w:t xml:space="preserve"> </w:t>
      </w:r>
      <w:r>
        <w:t xml:space="preserve">“readiness-to-hand”</w:t>
      </w:r>
      <w:r>
        <w:t xml:space="preserve"> </w:t>
      </w:r>
      <w:r>
        <w:t xml:space="preserve">(tools as meaningful) extends here to</w:t>
      </w:r>
      <w:r>
        <w:t xml:space="preserve"> </w:t>
      </w:r>
      <w:r>
        <w:t xml:space="preserve">“presence-of-being”</w:t>
      </w:r>
      <w:r>
        <w:t xml:space="preserve"> </w:t>
      </w:r>
      <w:r>
        <w:t xml:space="preserve">(the Buddha as ontological ground). The stupa’s presence is neither merely physical nor merely psychological—it is the manifestation of being itself responding to the Dharma.</w:t>
      </w:r>
      <w:r>
        <w:rPr>
          <w:rStyle w:val="FootnoteReference"/>
        </w:rPr>
        <w:footnoteReference w:id="78"/>
      </w:r>
    </w:p>
    <w:p>
      <w:pPr>
        <w:pStyle w:val="BodyText"/>
      </w:pPr>
      <w:r>
        <w:rPr>
          <w:b/>
          <w:bCs/>
        </w:rPr>
        <w:t xml:space="preserve">Gödel’s incompleteness</w:t>
      </w:r>
      <w:r>
        <w:t xml:space="preserve">: any finite system contains truths that cannot be proven within that system; to prove them requires stepping outside to a larger system, which itself contains unprovable truths. The Dharma’s infinity is not accident but its essential nature.</w:t>
      </w:r>
    </w:p>
    <w:p>
      <w:pPr>
        <w:pStyle w:val="BodyText"/>
      </w:pPr>
      <w:r>
        <w:rPr>
          <w:b/>
          <w:bCs/>
        </w:rPr>
        <w:t xml:space="preserve">Foucault’s analysis of authorship</w:t>
      </w:r>
      <w:r>
        <w:t xml:space="preserve"> </w:t>
      </w:r>
      <w:r>
        <w:t xml:space="preserve">suggest that once written, texts develop autonomous existence independent of the author’s controlling intention. The Dharma-teacher speaks once; the text continues speaking across eons. The voice from the stupa is the text speaking itself, independent of any present speaker, yet fully alive.</w:t>
      </w:r>
    </w:p>
    <w:p>
      <w:r>
        <w:pict>
          <v:rect style="width:0;height:1.5pt" o:hralign="center" o:hrstd="t" o:hr="t"/>
        </w:pict>
      </w:r>
    </w:p>
    <w:p>
      <w:pPr>
        <w:pStyle w:val="Heading1"/>
      </w:pPr>
      <w:r>
        <w:t xml:space="preserve">Chapter 12: Devadatta and the Nāga Princess</w:t>
      </w:r>
    </w:p>
    <w:p>
      <w:pPr>
        <w:pStyle w:val="Heading2"/>
      </w:pPr>
      <w:r>
        <w:t xml:space="preserve">SCHOLARLY APPARATUS</w:t>
      </w:r>
    </w:p>
    <w:p>
      <w:pPr>
        <w:pStyle w:val="Heading3"/>
      </w:pPr>
      <w:r>
        <w:t xml:space="preserve">Philosophical Implications</w:t>
      </w:r>
    </w:p>
    <w:p>
      <w:pPr>
        <w:pStyle w:val="Heading3"/>
      </w:pPr>
      <w:r>
        <w:t xml:space="preserve">A. The Antagonist as Spiritual Catalyst</w:t>
      </w:r>
    </w:p>
    <w:p>
      <w:pPr>
        <w:pStyle w:val="FirstParagraph"/>
      </w:pPr>
      <w:r>
        <w:t xml:space="preserve">Chapter 12’s treatment of Devadatta overturns conventional morality through radical theological inclusion. Rather than condemning the antagonist, the Buddha declares him to be the</w:t>
      </w:r>
      <w:r>
        <w:rPr>
          <w:b/>
          <w:bCs/>
        </w:rPr>
        <w:t xml:space="preserve">essential condition</w:t>
      </w:r>
      <w:r>
        <w:t xml:space="preserve"> </w:t>
      </w:r>
      <w:r>
        <w:t xml:space="preserve">for his own enlightenment.</w:t>
      </w:r>
      <w:r>
        <w:rPr>
          <w:rStyle w:val="FootnoteReference"/>
        </w:rPr>
        <w:footnoteReference w:id="79"/>
      </w:r>
    </w:p>
    <w:p>
      <w:pPr>
        <w:pStyle w:val="BodyText"/>
      </w:pPr>
      <w:r>
        <w:t xml:space="preserve">This doctrine establishes a principle of</w:t>
      </w:r>
      <w:r>
        <w:rPr>
          <w:b/>
          <w:bCs/>
        </w:rPr>
        <w:t xml:space="preserve">relative causality</w:t>
      </w:r>
      <w:r>
        <w:t xml:space="preserve"> </w:t>
      </w:r>
      <w:r>
        <w:t xml:space="preserve">rather than absolute opposition:</w:t>
      </w:r>
    </w:p>
    <w:p>
      <w:pPr>
        <w:pStyle w:val="BodyText"/>
      </w:pPr>
      <w:r>
        <w:t xml:space="preserve">This teaching challenges the entire framework of moral desert (</w:t>
      </w:r>
      <w:r>
        <w:rPr>
          <w:i/>
          <w:iCs/>
        </w:rPr>
        <w:t xml:space="preserve">karma-phala</w:t>
      </w:r>
      <w:r>
        <w:t xml:space="preserve">) understood as punishment and reward. Instead, it suggests that</w:t>
      </w:r>
      <w:r>
        <w:rPr>
          <w:b/>
          <w:bCs/>
        </w:rPr>
        <w:t xml:space="preserve">all apparent evil is the universe’s way of providing conditions for enlightenment</w:t>
      </w:r>
      <w:r>
        <w:t xml:space="preserve">. In modern terms, this resonates with systems theory’s principle of</w:t>
      </w:r>
      <w:r>
        <w:rPr>
          <w:b/>
          <w:bCs/>
        </w:rPr>
        <w:t xml:space="preserve">requisite variety</w:t>
      </w:r>
      <w:r>
        <w:t xml:space="preserve">: a system needs complexity and opposition to generate sufficient diversity to evolve to higher levels of organization.</w:t>
      </w:r>
      <w:r>
        <w:rPr>
          <w:rStyle w:val="FootnoteReference"/>
        </w:rPr>
        <w:footnoteReference w:id="80"/>
      </w:r>
    </w:p>
    <w:p>
      <w:pPr>
        <w:pStyle w:val="Heading3"/>
      </w:pPr>
      <w:r>
        <w:t xml:space="preserve">B. The Four Obstacles of Traditional Exclusion</w:t>
      </w:r>
    </w:p>
    <w:p>
      <w:pPr>
        <w:pStyle w:val="FirstParagraph"/>
      </w:pPr>
      <w:r>
        <w:t xml:space="preserve">Śāriputra’s challenge against the Nāga princess enumerates</w:t>
      </w:r>
      <w:r>
        <w:t xml:space="preserve"> </w:t>
      </w:r>
      <w:r>
        <w:t xml:space="preserve">“five obstacles”</w:t>
      </w:r>
      <w:r>
        <w:t xml:space="preserve"> </w:t>
      </w:r>
      <w:r>
        <w:t xml:space="preserve">(</w:t>
      </w:r>
      <w:r>
        <w:rPr>
          <w:i/>
          <w:iCs/>
        </w:rPr>
        <w:t xml:space="preserve">pañca-avaraṇa</w:t>
      </w:r>
      <w:r>
        <w:t xml:space="preserve">) traditionally believed to prevent women from Buddhahood. The text subtly revises these in the princess’s immediate achievement:</w:t>
      </w:r>
    </w:p>
    <w:p>
      <w:pPr>
        <w:pStyle w:val="BodyText"/>
      </w:pPr>
      <w:r>
        <w:rPr>
          <w:b/>
          <w:bCs/>
        </w:rPr>
        <w:t xml:space="preserve">Traditional View</w:t>
      </w:r>
      <w:r>
        <w:t xml:space="preserve"> </w:t>
      </w:r>
      <w:r>
        <w:t xml:space="preserve">(listed in Śāriputra’s doubt):</w:t>
      </w:r>
      <w:r>
        <w:t xml:space="preserve"> </w:t>
      </w:r>
      <w:r>
        <w:t xml:space="preserve">1. Cannot become Brahmā-king</w:t>
      </w:r>
      <w:r>
        <w:t xml:space="preserve"> </w:t>
      </w:r>
      <w:r>
        <w:t xml:space="preserve">2. Cannot become Śakra</w:t>
      </w:r>
      <w:r>
        <w:t xml:space="preserve"> </w:t>
      </w:r>
      <w:r>
        <w:t xml:space="preserve">3. Cannot become Māra-king</w:t>
      </w:r>
      <w:r>
        <w:t xml:space="preserve"> </w:t>
      </w:r>
      <w:r>
        <w:t xml:space="preserve">4. Cannot become wheel-turning monarch</w:t>
      </w:r>
      <w:r>
        <w:t xml:space="preserve"> </w:t>
      </w:r>
      <w:r>
        <w:t xml:space="preserve">5. Cannot become Buddha</w:t>
      </w:r>
    </w:p>
    <w:p>
      <w:pPr>
        <w:pStyle w:val="BodyText"/>
      </w:pPr>
      <w:r>
        <w:t xml:space="preserve">The instant transformation from female to male is often interpreted as the Lotus Sutra rejecting gender-essentialism: the Buddha-nature transcends gender categories entirely. The transformation itself may be understood as:</w:t>
      </w:r>
      <w:r>
        <w:rPr>
          <w:b/>
          <w:bCs/>
        </w:rPr>
        <w:t xml:space="preserve">gender fluidity as a mark of enlightenment</w:t>
      </w:r>
      <w:r>
        <w:t xml:space="preserve">—the achievement of consciousness that operates beyond sexual/gender conditioning.</w:t>
      </w:r>
      <w:r>
        <w:rPr>
          <w:rStyle w:val="FootnoteReference"/>
        </w:rPr>
        <w:footnoteReference w:id="81"/>
      </w:r>
    </w:p>
    <w:p>
      <w:pPr>
        <w:pStyle w:val="Heading3"/>
      </w:pPr>
      <w:r>
        <w:t xml:space="preserve">C. Instantaneous Enlightenment: The Collapse of Temporal Development</w:t>
      </w:r>
    </w:p>
    <w:p>
      <w:pPr>
        <w:pStyle w:val="FirstParagraph"/>
      </w:pPr>
      <w:r>
        <w:t xml:space="preserve">The Nāga princess achieves in</w:t>
      </w:r>
      <w:r>
        <w:t xml:space="preserve"> </w:t>
      </w:r>
      <w:r>
        <w:t xml:space="preserve">“a single moment”</w:t>
      </w:r>
      <w:r>
        <w:t xml:space="preserve"> </w:t>
      </w:r>
      <w:r>
        <w:t xml:space="preserve">(</w:t>
      </w:r>
      <w:r>
        <w:rPr>
          <w:i/>
          <w:iCs/>
        </w:rPr>
        <w:t xml:space="preserve">eka-kṣaṇa</w:t>
      </w:r>
      <w:r>
        <w:t xml:space="preserve">) what Śāriputra—and by extension, all human practitioners—claims requires</w:t>
      </w:r>
      <w:r>
        <w:t xml:space="preserve"> </w:t>
      </w:r>
      <w:r>
        <w:t xml:space="preserve">“countless eons”</w:t>
      </w:r>
      <w:r>
        <w:t xml:space="preserve"> </w:t>
      </w:r>
      <w:r>
        <w:t xml:space="preserve">of preparation.</w:t>
      </w:r>
    </w:p>
    <w:p>
      <w:pPr>
        <w:pStyle w:val="BodyText"/>
      </w:pPr>
      <w:r>
        <w:t xml:space="preserve">This creates a paradox:</w:t>
      </w:r>
      <w:r>
        <w:t xml:space="preserve"> </w:t>
      </w:r>
      <w:r>
        <w:t xml:space="preserve">-</w:t>
      </w:r>
      <w:r>
        <w:t xml:space="preserve"> </w:t>
      </w:r>
      <w:r>
        <w:rPr>
          <w:b/>
          <w:bCs/>
        </w:rPr>
        <w:t xml:space="preserve">Gradualist View</w:t>
      </w:r>
      <w:r>
        <w:t xml:space="preserve">: Enlightenment requires accumulation of merit over time</w:t>
      </w:r>
      <w:r>
        <w:t xml:space="preserve"> </w:t>
      </w:r>
      <w:r>
        <w:t xml:space="preserve">-</w:t>
      </w:r>
      <w:r>
        <w:t xml:space="preserve"> </w:t>
      </w:r>
      <w:r>
        <w:rPr>
          <w:b/>
          <w:bCs/>
        </w:rPr>
        <w:t xml:space="preserve">Instantaneous View</w:t>
      </w:r>
      <w:r>
        <w:t xml:space="preserve">: Enlightenment is the sudden recognition of what always already is</w:t>
      </w:r>
    </w:p>
    <w:p>
      <w:pPr>
        <w:pStyle w:val="BodyText"/>
      </w:pPr>
      <w:r>
        <w:t xml:space="preserve">The text doesn’t resolve this paradox but rather</w:t>
      </w:r>
      <w:r>
        <w:rPr>
          <w:b/>
          <w:bCs/>
        </w:rPr>
        <w:t xml:space="preserve">enacts it</w:t>
      </w:r>
      <w:r>
        <w:t xml:space="preserve">: the princess’s swift attainment proves that the gradualist understanding is</w:t>
      </w:r>
      <w:r>
        <w:rPr>
          <w:b/>
          <w:bCs/>
        </w:rPr>
        <w:t xml:space="preserve">provisional truth</w:t>
      </w:r>
      <w:r>
        <w:t xml:space="preserve"> </w:t>
      </w:r>
      <w:r>
        <w:t xml:space="preserve">(</w:t>
      </w:r>
      <w:r>
        <w:rPr>
          <w:i/>
          <w:iCs/>
        </w:rPr>
        <w:t xml:space="preserve">samvṛti-satya</w:t>
      </w:r>
      <w:r>
        <w:t xml:space="preserve">) useful for beings of limited capacity, while instantaneous enlightenment is</w:t>
      </w:r>
      <w:r>
        <w:rPr>
          <w:b/>
          <w:bCs/>
        </w:rPr>
        <w:t xml:space="preserve">absolute truth</w:t>
      </w:r>
      <w:r>
        <w:t xml:space="preserve"> </w:t>
      </w:r>
      <w:r>
        <w:t xml:space="preserve">(</w:t>
      </w:r>
      <w:r>
        <w:rPr>
          <w:i/>
          <w:iCs/>
        </w:rPr>
        <w:t xml:space="preserve">paramārtha-satya</w:t>
      </w:r>
      <w:r>
        <w:t xml:space="preserve">) revealing reality as it fundamentally is.</w:t>
      </w:r>
      <w:r>
        <w:rPr>
          <w:rStyle w:val="FootnoteReference"/>
        </w:rPr>
        <w:footnoteReference w:id="82"/>
      </w:r>
    </w:p>
    <w:p>
      <w:pPr>
        <w:pStyle w:val="BodyText"/>
      </w:pPr>
      <w:r>
        <w:t xml:space="preserve">In modern physics, this parallels the difference between:</w:t>
      </w:r>
      <w:r>
        <w:t xml:space="preserve"> </w:t>
      </w:r>
      <w:r>
        <w:t xml:space="preserve">-</w:t>
      </w:r>
      <w:r>
        <w:t xml:space="preserve"> </w:t>
      </w:r>
      <w:r>
        <w:rPr>
          <w:b/>
          <w:bCs/>
        </w:rPr>
        <w:t xml:space="preserve">Classical mechanics</w:t>
      </w:r>
      <w:r>
        <w:t xml:space="preserve">: Objects move gradually through intervening space (like the gradient view)</w:t>
      </w:r>
      <w:r>
        <w:t xml:space="preserve"> </w:t>
      </w:r>
      <w:r>
        <w:t xml:space="preserve">-</w:t>
      </w:r>
      <w:r>
        <w:t xml:space="preserve"> </w:t>
      </w:r>
      <w:r>
        <w:rPr>
          <w:b/>
          <w:bCs/>
        </w:rPr>
        <w:t xml:space="preserve">Quantum mechanics</w:t>
      </w:r>
      <w:r>
        <w:t xml:space="preserve">: Particles exhibit</w:t>
      </w:r>
      <w:r>
        <w:t xml:space="preserve"> </w:t>
      </w:r>
      <w:r>
        <w:t xml:space="preserve">“quantum tunneling”</w:t>
      </w:r>
      <w:r>
        <w:t xml:space="preserve"> </w:t>
      </w:r>
      <w:r>
        <w:t xml:space="preserve">where they appear at new locations without traversing the space between (like instantaneous enlightenment)</w:t>
      </w:r>
      <w:r>
        <w:rPr>
          <w:rStyle w:val="FootnoteReference"/>
        </w:rPr>
        <w:footnoteReference w:id="83"/>
      </w:r>
    </w:p>
    <w:p>
      <w:pPr>
        <w:pStyle w:val="Heading3"/>
      </w:pPr>
      <w:r>
        <w:t xml:space="preserve">D. The Jewel Offering: Value and Acceptance</w:t>
      </w:r>
    </w:p>
    <w:p>
      <w:pPr>
        <w:pStyle w:val="FirstParagraph"/>
      </w:pPr>
      <w:r>
        <w:t xml:space="preserve">The princess’s offer of a precious jewel</w:t>
      </w:r>
      <w:r>
        <w:t xml:space="preserve"> </w:t>
      </w:r>
      <w:r>
        <w:t xml:space="preserve">“worth the entire three-thousand-fold world-system”</w:t>
      </w:r>
      <w:r>
        <w:t xml:space="preserve"> </w:t>
      </w:r>
      <w:r>
        <w:t xml:space="preserve">is immediately accepted by the Buddha. Then she asks:</w:t>
      </w:r>
      <w:r>
        <w:t xml:space="preserve"> </w:t>
      </w:r>
      <w:r>
        <w:t xml:space="preserve">“Tell me—was this swift?”</w:t>
      </w:r>
      <w:r>
        <w:t xml:space="preserve"> </w:t>
      </w:r>
      <w:r>
        <w:t xml:space="preserve">Upon hearing it was, she declares her enlightenment will be even swifter.</w:t>
      </w:r>
    </w:p>
    <w:p>
      <w:pPr>
        <w:pStyle w:val="BodyText"/>
      </w:pPr>
      <w:r>
        <w:t xml:space="preserve">This sequence encodes a principle about</w:t>
      </w:r>
      <w:r>
        <w:rPr>
          <w:b/>
          <w:bCs/>
        </w:rPr>
        <w:t xml:space="preserve">value-recognition</w:t>
      </w:r>
      <w:r>
        <w:t xml:space="preserve">: The jewel’s worth is established not by inherent property but by</w:t>
      </w:r>
      <w:r>
        <w:rPr>
          <w:b/>
          <w:bCs/>
        </w:rPr>
        <w:t xml:space="preserve">acceptance</w:t>
      </w:r>
      <w:r>
        <w:t xml:space="preserve">. Once the Buddha receives it, its value is confirmed. Similarly, the princess’s Buddhahood is not conferred by the Buddha but recognized in the moment of her aspiration. The Buddha’s acceptance doesn’t make her a Buddha; it confirms that she already is one.</w:t>
      </w:r>
      <w:r>
        <w:rPr>
          <w:rStyle w:val="FootnoteReference"/>
        </w:rPr>
        <w:footnoteReference w:id="84"/>
      </w:r>
    </w:p>
    <w:p>
      <w:pPr>
        <w:pStyle w:val="BodyText"/>
      </w:pPr>
      <w:r>
        <w:t xml:space="preserve">The jewel-acceptance thus functions as a</w:t>
      </w:r>
      <w:r>
        <w:rPr>
          <w:b/>
          <w:bCs/>
        </w:rPr>
        <w:t xml:space="preserve">metaphor for recognition</w:t>
      </w:r>
      <w:r>
        <w:t xml:space="preserve">: spiritual reality doesn’t change when recognized, but recognition makes visible what was always true. This accords with the Yogācāra Buddhist principle that</w:t>
      </w:r>
      <w:r>
        <w:rPr>
          <w:b/>
          <w:bCs/>
        </w:rPr>
        <w:t xml:space="preserve">consciousness reveals rather than creates reality</w:t>
      </w:r>
      <w:r>
        <w:t xml:space="preserve">.</w:t>
      </w:r>
      <w:r>
        <w:rPr>
          <w:rStyle w:val="FootnoteReference"/>
        </w:rPr>
        <w:footnoteReference w:id="85"/>
      </w:r>
    </w:p>
    <w:p>
      <w:pPr>
        <w:pStyle w:val="Heading3"/>
      </w:pPr>
      <w:r>
        <w:t xml:space="preserve">E. Gender and the Dharma-Body</w:t>
      </w:r>
    </w:p>
    <w:p>
      <w:pPr>
        <w:pStyle w:val="FirstParagraph"/>
      </w:pPr>
      <w:r>
        <w:t xml:space="preserve">The princess’s instant transformation from female to male has occasioned much debate. Modern interpretations suggest several readings:</w:t>
      </w:r>
    </w:p>
    <w:p>
      <w:pPr>
        <w:pStyle w:val="BodyText"/>
      </w:pPr>
      <w:r>
        <w:t xml:space="preserve">The text itself seems to affirm reading 3-4: immediately after transformation, the princess teaches universally to all beings in all directions. Her form’s maleness is never emphasized again; the focus shifts entirely to her teaching activity. This suggests the form-change is significant precisely because it reveals form itself as insignificant.</w:t>
      </w:r>
      <w:r>
        <w:rPr>
          <w:rStyle w:val="FootnoteReference"/>
        </w:rPr>
        <w:footnoteReference w:id="86"/>
      </w:r>
    </w:p>
    <w:p>
      <w:pPr>
        <w:pStyle w:val="Heading3"/>
      </w:pPr>
      <w:r>
        <w:t xml:space="preserve">F. The Simultaneity of Enlightenment Events</w:t>
      </w:r>
    </w:p>
    <w:p>
      <w:pPr>
        <w:pStyle w:val="FirstParagraph"/>
      </w:pPr>
      <w:r>
        <w:t xml:space="preserve">The princess enlightens simultaneously as Buddha and as teacher of her realm:</w:t>
      </w:r>
    </w:p>
    <w:p>
      <w:pPr>
        <w:pStyle w:val="BlockText"/>
      </w:pPr>
      <w:r>
        <w:t xml:space="preserve">“She sat upon a precious lotus-throne, and achieved the state of supreme, perfect enlightenment, revealing her transformed dharma-body to all sentient beings in the ten directions, teaching the supreme Dharma universally.”</w:t>
      </w:r>
    </w:p>
    <w:p>
      <w:pPr>
        <w:pStyle w:val="FirstParagraph"/>
      </w:pPr>
      <w:r>
        <w:t xml:space="preserve">This simultaneity encodes the principle that</w:t>
      </w:r>
      <w:r>
        <w:rPr>
          <w:b/>
          <w:bCs/>
        </w:rPr>
        <w:t xml:space="preserve">enlightenment is not a private achievement</w:t>
      </w:r>
      <w:r>
        <w:t xml:space="preserve"> </w:t>
      </w:r>
      <w:r>
        <w:t xml:space="preserve">but an event of cosmic significance. The moment of enlightenment is the moment of universal teaching-activity. Buddhahood = compassionate activity. There is no interval between personal enlightenment and universal dharma-transmission.</w:t>
      </w:r>
      <w:r>
        <w:rPr>
          <w:rStyle w:val="FootnoteReference"/>
        </w:rPr>
        <w:footnoteReference w:id="87"/>
      </w:r>
    </w:p>
    <w:p>
      <w:pPr>
        <w:pStyle w:val="BodyText"/>
      </w:pPr>
      <w:r>
        <w:t xml:space="preserve">This contrasts with mystical traditions where enlightenment is personal absorption. In Buddhism, particularly the Mahāyāna expressed here, enlightenment</w:t>
      </w:r>
      <w:r>
        <w:t xml:space="preserve"> </w:t>
      </w:r>
      <w:r>
        <w:rPr>
          <w:i/>
          <w:iCs/>
        </w:rPr>
        <w:t xml:space="preserve">is</w:t>
      </w:r>
      <w:r>
        <w:t xml:space="preserve"> </w:t>
      </w:r>
      <w:r>
        <w:t xml:space="preserve">the overflowing of compassion to all beings. To be enlightened is necessarily to teach. The princess becomes a Buddha by becoming a teacher.</w:t>
      </w:r>
      <w:r>
        <w:rPr>
          <w:rStyle w:val="FootnoteReference"/>
        </w:rPr>
        <w:footnoteReference w:id="88"/>
      </w:r>
    </w:p>
    <w:p>
      <w:pPr>
        <w:pStyle w:val="Heading3"/>
      </w:pPr>
      <w:r>
        <w:t xml:space="preserve">G. The Earthquake Response: The Universe Confirms</w:t>
      </w:r>
    </w:p>
    <w:p>
      <w:pPr>
        <w:pStyle w:val="FirstParagraph"/>
      </w:pPr>
      <w:r>
        <w:t xml:space="preserve">When the princess achieves enlightenment,</w:t>
      </w:r>
      <w:r>
        <w:t xml:space="preserve"> </w:t>
      </w:r>
      <w:r>
        <w:t xml:space="preserve">“the earth itself shook and trembled six times.”</w:t>
      </w:r>
      <w:r>
        <w:t xml:space="preserve"> </w:t>
      </w:r>
      <w:r>
        <w:t xml:space="preserve">Earthquakes throughout Buddhist cosmology signal the intervention of cosmic forces in response to profound dharmic events.</w:t>
      </w:r>
      <w:r>
        <w:rPr>
          <w:rStyle w:val="FootnoteReference"/>
        </w:rPr>
        <w:footnoteReference w:id="89"/>
      </w:r>
    </w:p>
    <w:p>
      <w:pPr>
        <w:pStyle w:val="BodyText"/>
      </w:pPr>
      <w:r>
        <w:t xml:space="preserve">The six tremors correspond to:</w:t>
      </w:r>
      <w:r>
        <w:t xml:space="preserve"> </w:t>
      </w:r>
      <w:r>
        <w:t xml:space="preserve">1. The Buddha’s birth</w:t>
      </w:r>
      <w:r>
        <w:t xml:space="preserve"> </w:t>
      </w:r>
      <w:r>
        <w:t xml:space="preserve">2. His enlightenment</w:t>
      </w:r>
      <w:r>
        <w:t xml:space="preserve"> </w:t>
      </w:r>
      <w:r>
        <w:t xml:space="preserve">3. His first teaching</w:t>
      </w:r>
      <w:r>
        <w:t xml:space="preserve"> </w:t>
      </w:r>
      <w:r>
        <w:t xml:space="preserve">4. His final extinction</w:t>
      </w:r>
      <w:r>
        <w:t xml:space="preserve"> </w:t>
      </w:r>
      <w:r>
        <w:t xml:space="preserve">5. Moments of profound doctrine-transmission</w:t>
      </w:r>
      <w:r>
        <w:t xml:space="preserve"> </w:t>
      </w:r>
      <w:r>
        <w:t xml:space="preserve">6. Recognition of truth across universal scope</w:t>
      </w:r>
    </w:p>
    <w:p>
      <w:pPr>
        <w:pStyle w:val="BodyText"/>
      </w:pPr>
      <w:r>
        <w:t xml:space="preserve">The earthquake here signifies that</w:t>
      </w:r>
      <w:r>
        <w:rPr>
          <w:b/>
          <w:bCs/>
        </w:rPr>
        <w:t xml:space="preserve">the universe itself witnesses and affirms</w:t>
      </w:r>
      <w:r>
        <w:t xml:space="preserve"> </w:t>
      </w:r>
      <w:r>
        <w:t xml:space="preserve">the princess’s enlightenment. This is not metaphorical but ontological: the cosmic structure responds to truth-realization because the cosmos itself is fundamentally responsive to dharmic truth.</w:t>
      </w:r>
      <w:r>
        <w:rPr>
          <w:rStyle w:val="FootnoteReference"/>
        </w:rPr>
        <w:footnoteReference w:id="90"/>
      </w:r>
      <w:r>
        <w:t xml:space="preserve"> </w:t>
      </w:r>
      <w:r>
        <w:t xml:space="preserve">In systems-theory terms, the earthquake is the universe achieving a new attractor-state, a reorganization around the newly manifest Buddha-presence.</w:t>
      </w:r>
    </w:p>
    <w:p>
      <w:pPr>
        <w:pStyle w:val="Heading3"/>
      </w:pPr>
      <w:r>
        <w:t xml:space="preserve">H. Śāriputra’s Silence as Acceptance</w:t>
      </w:r>
    </w:p>
    <w:p>
      <w:pPr>
        <w:pStyle w:val="FirstParagraph"/>
      </w:pPr>
      <w:r>
        <w:t xml:space="preserve">The text concludes with profound simplicity:</w:t>
      </w:r>
    </w:p>
    <w:p>
      <w:pPr>
        <w:pStyle w:val="BlockText"/>
      </w:pPr>
      <w:r>
        <w:t xml:space="preserve">“Wisdom-Accumulation the Bodhisattva, Śāriputra, and all the assembled multitude—all remained silent, completely accepting this demonstration.”</w:t>
      </w:r>
    </w:p>
    <w:p>
      <w:pPr>
        <w:pStyle w:val="FirstParagraph"/>
      </w:pPr>
      <w:r>
        <w:t xml:space="preserve">Śāriputra is the Buddha’s foremost disciple in wisdom. His silence is not defeat but</w:t>
      </w:r>
      <w:r>
        <w:rPr>
          <w:b/>
          <w:bCs/>
        </w:rPr>
        <w:t xml:space="preserve">the appropriate response to that which transcends conceptual knowledge</w:t>
      </w:r>
      <w:r>
        <w:t xml:space="preserve">. The greatest wisdom recognizes its own limitations when confronted with direct realization.</w:t>
      </w:r>
      <w:r>
        <w:rPr>
          <w:rStyle w:val="FootnoteReference"/>
        </w:rPr>
        <w:footnoteReference w:id="91"/>
      </w:r>
    </w:p>
    <w:p>
      <w:pPr>
        <w:pStyle w:val="BodyText"/>
      </w:pPr>
      <w:r>
        <w:t xml:space="preserve">This silence enacts the principle expressed elsewhere:</w:t>
      </w:r>
      <w:r>
        <w:rPr>
          <w:b/>
          <w:bCs/>
        </w:rPr>
        <w:t xml:space="preserve">language fails before enlightenment</w:t>
      </w:r>
      <w:r>
        <w:t xml:space="preserve">. The demonstration proves what words cannot establish. In phenomenological terms, the direct presentation of enlightenment transcends the representational capacity of language.</w:t>
      </w:r>
      <w:r>
        <w:rPr>
          <w:rStyle w:val="FootnoteReference"/>
        </w:rPr>
        <w:footnoteReference w:id="92"/>
      </w:r>
    </w:p>
    <w:p>
      <w:r>
        <w:pict>
          <v:rect style="width:0;height:1.5pt" o:hralign="center" o:hrstd="t" o:hr="t"/>
        </w:pict>
      </w:r>
    </w:p>
    <w:p>
      <w:pPr>
        <w:pStyle w:val="Heading2"/>
      </w:pPr>
      <w:r>
        <w:t xml:space="preserve">Apparatus Summary</w:t>
      </w:r>
    </w:p>
    <w:p>
      <w:r>
        <w:pict>
          <v:rect style="width:0;height:1.5pt" o:hralign="center" o:hrstd="t" o:hr="t"/>
        </w:pict>
      </w:r>
    </w:p>
    <w:p>
      <w:pPr>
        <w:pStyle w:val="Heading3"/>
      </w:pPr>
      <w:r>
        <w:t xml:space="preserve">Footnotes</w:t>
      </w:r>
    </w:p>
    <w:p>
      <w:pPr>
        <w:pStyle w:val="FirstParagraph"/>
      </w:pPr>
      <w:r>
        <w:rPr>
          <w:b/>
          <w:bCs/>
        </w:rPr>
        <w:t xml:space="preserve">Buddha-consciousness recognizes universal scope immediately, not through gradual expansion</w:t>
      </w:r>
      <w:r>
        <w:t xml:space="preserve">.</w:t>
      </w:r>
    </w:p>
    <w:p>
      <w:pPr>
        <w:pStyle w:val="BodyText"/>
      </w:pPr>
      <w:r>
        <w:t xml:space="preserve">These represent the five highest positions in Buddhist cosmology, all traditionally unavailable to women. The complete enumeration makes their exclusion definitive. The princess’s achievement thus destroys the entire framework of gendered spiritual capacity.</w:t>
      </w:r>
    </w:p>
    <w:p>
      <w:r>
        <w:pict>
          <v:rect style="width:0;height:1.5pt" o:hralign="center" o:hrstd="t" o:hr="t"/>
        </w:pict>
      </w:r>
    </w:p>
    <w:p>
      <w:pPr>
        <w:pStyle w:val="Heading3"/>
      </w:pPr>
      <w:r>
        <w:t xml:space="preserve">CROSS-CHAPTER REFERENCES</w:t>
      </w:r>
    </w:p>
    <w:p>
      <w:pPr>
        <w:pStyle w:val="Compact"/>
        <w:numPr>
          <w:ilvl w:val="0"/>
          <w:numId w:val="1054"/>
        </w:numPr>
      </w:pPr>
      <w:r>
        <w:rPr>
          <w:b/>
          <w:bCs/>
        </w:rPr>
        <w:t xml:space="preserve">Chapter 10</w:t>
      </w:r>
      <w:r>
        <w:t xml:space="preserve">: Declares that dharma-teachers are Bodhisattva-incarnates; Chapter 12 proves this by showing antagonists become teachers</w:t>
      </w:r>
    </w:p>
    <w:p>
      <w:pPr>
        <w:pStyle w:val="Compact"/>
        <w:numPr>
          <w:ilvl w:val="0"/>
          <w:numId w:val="1054"/>
        </w:numPr>
      </w:pPr>
      <w:r>
        <w:rPr>
          <w:b/>
          <w:bCs/>
        </w:rPr>
        <w:t xml:space="preserve">Chapter 11</w:t>
      </w:r>
      <w:r>
        <w:t xml:space="preserve">: Shows the cosmic assembly gathered to support dharma-transmission; Chapter 12 demonstrates instantaneous enlightenment within this cosmic condition</w:t>
      </w:r>
    </w:p>
    <w:p>
      <w:pPr>
        <w:pStyle w:val="Compact"/>
        <w:numPr>
          <w:ilvl w:val="0"/>
          <w:numId w:val="1054"/>
        </w:numPr>
      </w:pPr>
      <w:r>
        <w:rPr>
          <w:b/>
          <w:bCs/>
        </w:rPr>
        <w:t xml:space="preserve">Chapters 13-14</w:t>
      </w:r>
      <w:r>
        <w:t xml:space="preserve">: Followers make vows to transmit dharma; Chapter 12 shows their vows are responses to witnessing impossible enlightenment made actual</w:t>
      </w:r>
    </w:p>
    <w:p>
      <w:pPr>
        <w:pStyle w:val="Compact"/>
        <w:numPr>
          <w:ilvl w:val="0"/>
          <w:numId w:val="1054"/>
        </w:numPr>
      </w:pPr>
      <w:r>
        <w:rPr>
          <w:b/>
          <w:bCs/>
        </w:rPr>
        <w:t xml:space="preserve">Chapter 8</w:t>
      </w:r>
      <w:r>
        <w:t xml:space="preserve">: The Pearl-in-the-Garment parable revealed Buddha-nature as always present; Chapter 12 enacts this principle through instantaneous manifestation—</w:t>
      </w:r>
    </w:p>
    <w:p>
      <w:r>
        <w:pict>
          <v:rect style="width:0;height:1.5pt" o:hralign="center" o:hrstd="t" o:hr="t"/>
        </w:pict>
      </w:r>
    </w:p>
    <w:p>
      <w:pPr>
        <w:pStyle w:val="Heading2"/>
      </w:pPr>
      <w:r>
        <w:rPr>
          <w:i/>
          <w:iCs/>
        </w:rPr>
        <w:t xml:space="preserve">End of Chapter</w:t>
      </w:r>
    </w:p>
    <w:p>
      <w:pPr>
        <w:pStyle w:val="Heading2"/>
      </w:pPr>
      <w:r>
        <w:t xml:space="preserve">SCHOLARLY APPARATUS</w:t>
      </w:r>
    </w:p>
    <w:p>
      <w:pPr>
        <w:pStyle w:val="Heading3"/>
      </w:pPr>
      <w:r>
        <w:t xml:space="preserve">Analytical Commentary (Moved from Text)</w:t>
      </w:r>
    </w:p>
    <w:p>
      <w:pPr>
        <w:pStyle w:val="FirstParagraph"/>
      </w:pPr>
      <w:r>
        <w:rPr>
          <w:b/>
          <w:bCs/>
        </w:rPr>
        <w:t xml:space="preserve">Analysis 1</w:t>
      </w:r>
      <w:r>
        <w:t xml:space="preserve">: The Buddha then proclaimed:</w:t>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Antagonism as Teaching</w:t>
      </w:r>
      <w:r>
        <w:t xml:space="preserve">: Devadatta’s opposition to the Buddha throughout his life isn’t framed as an obstacle overcome but as a</w:t>
      </w:r>
      <w:r>
        <w:rPr>
          <w:b/>
          <w:bCs/>
        </w:rPr>
        <w:t xml:space="preserve">teaching method</w:t>
      </w:r>
      <w:r>
        <w:t xml:space="preserve">. By persecuting the Buddha, Devadatta forced him to develop patience (</w:t>
      </w:r>
      <w:r>
        <w:rPr>
          <w:i/>
          <w:iCs/>
        </w:rPr>
        <w:t xml:space="preserve">kṣānti</w:t>
      </w:r>
      <w:r>
        <w:t xml:space="preserve">) and compassion beyond measure.</w:t>
      </w:r>
      <w:r>
        <w:rPr>
          <w:rStyle w:val="FootnoteReference"/>
        </w:rPr>
        <w:footnoteReference w:id="93"/>
      </w:r>
    </w:p>
    <w:p>
      <w:pPr>
        <w:pStyle w:val="BodyText"/>
      </w:pPr>
      <w:r>
        <w:rPr>
          <w:b/>
          <w:bCs/>
        </w:rPr>
        <w:t xml:space="preserve">Analysis 101</w:t>
      </w:r>
      <w:r>
        <w:t xml:space="preserve">: 2.</w:t>
      </w:r>
      <w:r>
        <w:t xml:space="preserve"> </w:t>
      </w:r>
      <w:r>
        <w:rPr>
          <w:b/>
          <w:bCs/>
        </w:rPr>
        <w:t xml:space="preserve">Evil as Conditional</w:t>
      </w:r>
      <w:r>
        <w:t xml:space="preserve">: The text doesn’t deny Devadatta’s harmful actions. Rather, it contextualizes them: Devadatta appears to cause harm from the perspective of immediate karma, yet his actions function as a catalyst for enlightenment from the perspective of absolute truth. These perspectives don’t contradict; they operate at different levels of reality.</w:t>
      </w:r>
      <w:r>
        <w:rPr>
          <w:rStyle w:val="FootnoteReference"/>
        </w:rPr>
        <w:footnoteReference w:id="94"/>
      </w:r>
    </w:p>
    <w:p>
      <w:pPr>
        <w:pStyle w:val="BodyText"/>
      </w:pPr>
      <w:r>
        <w:rPr>
          <w:b/>
          <w:bCs/>
        </w:rPr>
        <w:t xml:space="preserve">Analysis 102</w:t>
      </w:r>
      <w:r>
        <w:t xml:space="preserve">: 3.</w:t>
      </w:r>
      <w:r>
        <w:t xml:space="preserve"> </w:t>
      </w:r>
      <w:r>
        <w:rPr>
          <w:b/>
          <w:bCs/>
        </w:rPr>
        <w:t xml:space="preserve">Redemption Through Recognition</w:t>
      </w:r>
      <w:r>
        <w:t xml:space="preserve">: The prophecy granting Devadatta future Buddhahood is not divine forgiveness granted from outside but the Buddha’s recognition that Devadatta’s nature is fundamentally Buddha-nature. To recognize this is to redeem it instantly. The prophecy doesn’t change Devadatta’s future; it reveals his eternal nature.</w:t>
      </w:r>
      <w:r>
        <w:rPr>
          <w:rStyle w:val="FootnoteReference"/>
        </w:rPr>
        <w:footnoteReference w:id="95"/>
      </w:r>
    </w:p>
    <w:p>
      <w:pPr>
        <w:pStyle w:val="BodyText"/>
      </w:pPr>
      <w:r>
        <w:rPr>
          <w:b/>
          <w:bCs/>
        </w:rPr>
        <w:t xml:space="preserve">Analysis 103</w:t>
      </w:r>
      <w:r>
        <w:t xml:space="preserve">:</w:t>
      </w:r>
      <w:r>
        <w:t xml:space="preserve"> </w:t>
      </w:r>
      <w:r>
        <w:rPr>
          <w:b/>
          <w:bCs/>
        </w:rPr>
        <w:t xml:space="preserve">The Text’s Inversion</w:t>
      </w:r>
      <w:r>
        <w:t xml:space="preserve">: The princess achieves Buddhahood despite possessing all five</w:t>
      </w:r>
      <w:r>
        <w:t xml:space="preserve"> </w:t>
      </w:r>
      <w:r>
        <w:t xml:space="preserve">“obstacles.”</w:t>
      </w:r>
      <w:r>
        <w:t xml:space="preserve"> </w:t>
      </w:r>
      <w:r>
        <w:t xml:space="preserve">The text doesn’t argue against the obstacles’ existence but demonstrates their</w:t>
      </w:r>
      <w:r>
        <w:rPr>
          <w:b/>
          <w:bCs/>
        </w:rPr>
        <w:t xml:space="preserve">irrelevance to enlightenment</w:t>
      </w:r>
      <w:r>
        <w:t xml:space="preserve">. This parallels the difference between a legal restriction and a metaphysical truth.</w:t>
      </w:r>
      <w:r>
        <w:rPr>
          <w:rStyle w:val="FootnoteReference"/>
        </w:rPr>
        <w:footnoteReference w:id="96"/>
      </w:r>
    </w:p>
    <w:p>
      <w:pPr>
        <w:pStyle w:val="BodyText"/>
      </w:pPr>
      <w:r>
        <w:rPr>
          <w:b/>
          <w:bCs/>
        </w:rPr>
        <w:t xml:space="preserve">Analysis 104</w:t>
      </w:r>
      <w:r>
        <w:t xml:space="preserve">: 1.</w:t>
      </w:r>
      <w:r>
        <w:t xml:space="preserve"> </w:t>
      </w:r>
      <w:r>
        <w:rPr>
          <w:b/>
          <w:bCs/>
        </w:rPr>
        <w:t xml:space="preserve">Rejection of Gender Essentialism</w:t>
      </w:r>
      <w:r>
        <w:t xml:space="preserve">: Buddha-nature is not sex-dependent; the switch reveals gender as a contingent characteristic irrelevant to enlightenment</w:t>
      </w:r>
      <w:r>
        <w:rPr>
          <w:rStyle w:val="FootnoteReference"/>
        </w:rPr>
        <w:footnoteReference w:id="97"/>
      </w:r>
    </w:p>
    <w:p>
      <w:pPr>
        <w:pStyle w:val="BodyText"/>
      </w:pPr>
      <w:r>
        <w:rPr>
          <w:b/>
          <w:bCs/>
        </w:rPr>
        <w:t xml:space="preserve">Analysis 105</w:t>
      </w:r>
      <w:r>
        <w:t xml:space="preserve">: 2.</w:t>
      </w:r>
      <w:r>
        <w:t xml:space="preserve"> </w:t>
      </w:r>
      <w:r>
        <w:rPr>
          <w:b/>
          <w:bCs/>
        </w:rPr>
        <w:t xml:space="preserve">Social Necessity</w:t>
      </w:r>
      <w:r>
        <w:t xml:space="preserve">: The text may be accommodating patriarchal social structures by having the princess assume male form to be accepted as a Buddha-teacher</w:t>
      </w:r>
      <w:r>
        <w:rPr>
          <w:rStyle w:val="FootnoteReference"/>
        </w:rPr>
        <w:footnoteReference w:id="98"/>
      </w:r>
    </w:p>
    <w:p>
      <w:pPr>
        <w:pStyle w:val="BodyText"/>
      </w:pPr>
      <w:r>
        <w:rPr>
          <w:b/>
          <w:bCs/>
        </w:rPr>
        <w:t xml:space="preserve">Analysis 106</w:t>
      </w:r>
      <w:r>
        <w:t xml:space="preserve">: 3.</w:t>
      </w:r>
      <w:r>
        <w:t xml:space="preserve"> </w:t>
      </w:r>
      <w:r>
        <w:rPr>
          <w:b/>
          <w:bCs/>
        </w:rPr>
        <w:t xml:space="preserve">Fluidity of Form</w:t>
      </w:r>
      <w:r>
        <w:t xml:space="preserve">: The instantaneous change demonstrates the ultimate malleability of body in enlightened consciousness. The Buddha’s form-body (</w:t>
      </w:r>
      <w:r>
        <w:rPr>
          <w:i/>
          <w:iCs/>
        </w:rPr>
        <w:t xml:space="preserve">rūpa-kāya</w:t>
      </w:r>
      <w:r>
        <w:t xml:space="preserve">) is not bound by biological necessity but manifests according to conditions.</w:t>
      </w:r>
      <w:r>
        <w:rPr>
          <w:rStyle w:val="FootnoteReference"/>
        </w:rPr>
        <w:footnoteReference w:id="99"/>
      </w:r>
    </w:p>
    <w:p>
      <w:pPr>
        <w:pStyle w:val="BodyText"/>
      </w:pPr>
      <w:r>
        <w:rPr>
          <w:b/>
          <w:bCs/>
        </w:rPr>
        <w:t xml:space="preserve">Analysis 107</w:t>
      </w:r>
      <w:r>
        <w:t xml:space="preserve">: 4.</w:t>
      </w:r>
      <w:r>
        <w:t xml:space="preserve"> </w:t>
      </w:r>
      <w:r>
        <w:rPr>
          <w:b/>
          <w:bCs/>
        </w:rPr>
        <w:t xml:space="preserve">Transcendence of Dualism</w:t>
      </w:r>
      <w:r>
        <w:t xml:space="preserve">: The transformation symbolizes the transcendence of binary categories. Enlightenment is marked by recognition of such distinctions as conventionally useful but not ultimately real.</w:t>
      </w:r>
      <w:r>
        <w:rPr>
          <w:rStyle w:val="FootnoteReference"/>
        </w:rPr>
        <w:footnoteReference w:id="100"/>
      </w:r>
    </w:p>
    <w:p>
      <w:pPr>
        <w:pStyle w:val="BodyText"/>
      </w:pPr>
      <w:r>
        <w:rPr>
          <w:b/>
          <w:bCs/>
        </w:rPr>
        <w:t xml:space="preserve">Analysis 108</w:t>
      </w:r>
      <w:r>
        <w:t xml:space="preserve">:</w:t>
      </w:r>
      <w:r>
        <w:t xml:space="preserve"> </w:t>
      </w:r>
      <w:r>
        <w:rPr>
          <w:b/>
          <w:bCs/>
        </w:rPr>
        <w:t xml:space="preserve">Central Doctrines</w:t>
      </w:r>
      <w:r>
        <w:t xml:space="preserve">:</w:t>
      </w:r>
    </w:p>
    <w:p>
      <w:pPr>
        <w:pStyle w:val="BodyText"/>
      </w:pPr>
      <w:r>
        <w:rPr>
          <w:b/>
          <w:bCs/>
        </w:rPr>
        <w:t xml:space="preserve">Analysis 109</w:t>
      </w:r>
      <w:r>
        <w:t xml:space="preserve">: 1.</w:t>
      </w:r>
      <w:r>
        <w:t xml:space="preserve"> </w:t>
      </w:r>
      <w:r>
        <w:rPr>
          <w:b/>
          <w:bCs/>
        </w:rPr>
        <w:t xml:space="preserve">The Antagonist Principle</w:t>
      </w:r>
      <w:r>
        <w:t xml:space="preserve">: Opposition and harm are revealed as conditions for enlightenment; all apparent evil serves dharmic purposes when perceived at the level of absolute truth</w:t>
      </w:r>
    </w:p>
    <w:p>
      <w:pPr>
        <w:pStyle w:val="BodyText"/>
      </w:pPr>
      <w:r>
        <w:rPr>
          <w:b/>
          <w:bCs/>
        </w:rPr>
        <w:t xml:space="preserve">Analysis 110</w:t>
      </w:r>
      <w:r>
        <w:t xml:space="preserve">: 2.</w:t>
      </w:r>
      <w:r>
        <w:t xml:space="preserve"> </w:t>
      </w:r>
      <w:r>
        <w:rPr>
          <w:b/>
          <w:bCs/>
        </w:rPr>
        <w:t xml:space="preserve">Universal Inclusivity</w:t>
      </w:r>
      <w:r>
        <w:t xml:space="preserve">: Even those traditionally declared incapable of Buddhahood—women, particularly young girls—achieve enlightenment instantaneously</w:t>
      </w:r>
    </w:p>
    <w:p>
      <w:pPr>
        <w:pStyle w:val="BodyText"/>
      </w:pPr>
      <w:r>
        <w:rPr>
          <w:b/>
          <w:bCs/>
        </w:rPr>
        <w:t xml:space="preserve">Analysis 111</w:t>
      </w:r>
      <w:r>
        <w:t xml:space="preserve">: 3.</w:t>
      </w:r>
      <w:r>
        <w:t xml:space="preserve"> </w:t>
      </w:r>
      <w:r>
        <w:rPr>
          <w:b/>
          <w:bCs/>
        </w:rPr>
        <w:t xml:space="preserve">Temporal Transcendence</w:t>
      </w:r>
      <w:r>
        <w:t xml:space="preserve">: The instant enlightenment of the princess proves that time itself is a convention of gradual teaching for limited consciousness; enlightened consciousness recognizes timelessness</w:t>
      </w:r>
    </w:p>
    <w:p>
      <w:pPr>
        <w:pStyle w:val="BodyText"/>
      </w:pPr>
      <w:r>
        <w:rPr>
          <w:b/>
          <w:bCs/>
        </w:rPr>
        <w:t xml:space="preserve">Analysis 112</w:t>
      </w:r>
      <w:r>
        <w:t xml:space="preserve">: 4.</w:t>
      </w:r>
      <w:r>
        <w:t xml:space="preserve"> </w:t>
      </w:r>
      <w:r>
        <w:rPr>
          <w:b/>
          <w:bCs/>
        </w:rPr>
        <w:t xml:space="preserve">Form-Transcendence</w:t>
      </w:r>
      <w:r>
        <w:t xml:space="preserve">: Gender, physical form, and all apparent identity-markers are revealed as irrelevant to Buddha-nature, demonstrating their ultimate emptiness</w:t>
      </w:r>
    </w:p>
    <w:p>
      <w:pPr>
        <w:pStyle w:val="BodyText"/>
      </w:pPr>
      <w:r>
        <w:rPr>
          <w:b/>
          <w:bCs/>
        </w:rPr>
        <w:t xml:space="preserve">Analysis 113</w:t>
      </w:r>
      <w:r>
        <w:t xml:space="preserve">: 5.</w:t>
      </w:r>
      <w:r>
        <w:t xml:space="preserve"> </w:t>
      </w:r>
      <w:r>
        <w:rPr>
          <w:b/>
          <w:bCs/>
        </w:rPr>
        <w:t xml:space="preserve">Cosmic Responsivity</w:t>
      </w:r>
      <w:r>
        <w:t xml:space="preserve">: The universe itself responds to dharmic truth through physical manifestation (earthquakes), suggesting consciousness and matter are inseparable</w:t>
      </w:r>
    </w:p>
    <w:p>
      <w:pPr>
        <w:pStyle w:val="BodyText"/>
      </w:pPr>
      <w:r>
        <w:rPr>
          <w:b/>
          <w:bCs/>
        </w:rPr>
        <w:t xml:space="preserve">Analysis 114</w:t>
      </w:r>
      <w:r>
        <w:t xml:space="preserve">:</w:t>
      </w:r>
      <w:r>
        <w:t xml:space="preserve"> </w:t>
      </w:r>
      <w:r>
        <w:rPr>
          <w:b/>
          <w:bCs/>
        </w:rPr>
        <w:t xml:space="preserve">Eschatological Significance</w:t>
      </w:r>
      <w:r>
        <w:t xml:space="preserve">: Chapter 12 universalizes the teaching by including the absolutely excluded—the worst antagonist and the traditionally prohibited gender. If even these achieve Buddhahood, then truly no being is excluded from the Lotus Sutra’s promise. Chapter 12 proves that Chapters 10-11’s claims about universal dharma-transmission are not theoretical but immediately practical.</w:t>
      </w:r>
      <w:r>
        <w:rPr>
          <w:b/>
          <w:bCs/>
        </w:rPr>
        <w:t xml:space="preserve">Transition to Chapter 13</w:t>
      </w:r>
      <w:r>
        <w:t xml:space="preserve">: The vows made in response to Chapter 12 (which follows in Chapters 13-14) are no longer abstract commitments but responses to demonstrated impossibility-made-actual. The disciples vow to transmit the Dharma having witnessed that the most</w:t>
      </w:r>
      <w:r>
        <w:t xml:space="preserve"> </w:t>
      </w:r>
      <w:r>
        <w:t xml:space="preserve">“impossible”</w:t>
      </w:r>
      <w:r>
        <w:t xml:space="preserve"> </w:t>
      </w:r>
      <w:r>
        <w:t xml:space="preserve">beings achieve enlightenment.</w:t>
      </w:r>
    </w:p>
    <w:p>
      <w:pPr>
        <w:pStyle w:val="Heading1"/>
      </w:pPr>
      <w:r>
        <w:t xml:space="preserve">Chapter 13: Exhortation to Uphold</w:t>
      </w:r>
    </w:p>
    <w:p>
      <w:pPr>
        <w:pStyle w:val="Heading2"/>
      </w:pPr>
      <w:r>
        <w:t xml:space="preserve">SCHOLARLY APPARATUS</w:t>
      </w:r>
    </w:p>
    <w:p>
      <w:pPr>
        <w:pStyle w:val="Heading3"/>
      </w:pPr>
      <w:r>
        <w:t xml:space="preserve">Philosophical Implications</w:t>
      </w:r>
    </w:p>
    <w:p>
      <w:pPr>
        <w:pStyle w:val="Heading3"/>
      </w:pPr>
      <w:r>
        <w:t xml:space="preserve">A. The Doctrine of Compassionate Burden</w:t>
      </w:r>
    </w:p>
    <w:p>
      <w:pPr>
        <w:pStyle w:val="FirstParagraph"/>
      </w:pPr>
      <w:r>
        <w:t xml:space="preserve">Chapter 13 establishes that</w:t>
      </w:r>
      <w:r>
        <w:rPr>
          <w:b/>
          <w:bCs/>
        </w:rPr>
        <w:t xml:space="preserve">accepting the Dharma’s transmission is accepting a burden</w:t>
      </w:r>
      <w:r>
        <w:t xml:space="preserve"> </w:t>
      </w:r>
      <w:r>
        <w:t xml:space="preserve">(</w:t>
      </w:r>
      <w:r>
        <w:rPr>
          <w:i/>
          <w:iCs/>
        </w:rPr>
        <w:t xml:space="preserve">bhāra</w:t>
      </w:r>
      <w:r>
        <w:t xml:space="preserve">). The Bodhisattvas pledge not easy comfort but difficult work in</w:t>
      </w:r>
      <w:r>
        <w:t xml:space="preserve"> </w:t>
      </w:r>
      <w:r>
        <w:t xml:space="preserve">“dark and dangerous ages.”</w:t>
      </w:r>
      <w:r>
        <w:t xml:space="preserve"> </w:t>
      </w:r>
      <w:r>
        <w:t xml:space="preserve">This inverts conventional spirituality’s promise of peace toward an understanding of enlightenment as</w:t>
      </w:r>
      <w:r>
        <w:rPr>
          <w:b/>
          <w:bCs/>
        </w:rPr>
        <w:t xml:space="preserve">engaged participation in the world’s suffering transformation</w:t>
      </w:r>
      <w:r>
        <w:t xml:space="preserve">.</w:t>
      </w:r>
      <w:r>
        <w:rPr>
          <w:rStyle w:val="FootnoteReference"/>
        </w:rPr>
        <w:footnoteReference w:id="101"/>
      </w:r>
    </w:p>
    <w:p>
      <w:pPr>
        <w:pStyle w:val="Heading3"/>
      </w:pPr>
      <w:r>
        <w:t xml:space="preserve">B. The Characterization of the Future Age</w:t>
      </w:r>
    </w:p>
    <w:p>
      <w:pPr>
        <w:pStyle w:val="FirstParagraph"/>
      </w:pPr>
      <w:r>
        <w:t xml:space="preserve">The text’s description of the</w:t>
      </w:r>
      <w:r>
        <w:t xml:space="preserve"> </w:t>
      </w:r>
      <w:r>
        <w:t xml:space="preserve">“evil age”</w:t>
      </w:r>
      <w:r>
        <w:t xml:space="preserve"> </w:t>
      </w:r>
      <w:r>
        <w:t xml:space="preserve">presents a sociological portrait:</w:t>
      </w:r>
      <w:r>
        <w:t xml:space="preserve"> </w:t>
      </w:r>
      <w:r>
        <w:t xml:space="preserve">-</w:t>
      </w:r>
      <w:r>
        <w:t xml:space="preserve"> </w:t>
      </w:r>
      <w:r>
        <w:rPr>
          <w:b/>
          <w:bCs/>
        </w:rPr>
        <w:t xml:space="preserve">Shallow wisdom</w:t>
      </w:r>
      <w:r>
        <w:t xml:space="preserve">,</w:t>
      </w:r>
      <w:r>
        <w:rPr>
          <w:b/>
          <w:bCs/>
        </w:rPr>
        <w:t xml:space="preserve">rampant pride</w:t>
      </w:r>
      <w:r>
        <w:t xml:space="preserve">,</w:t>
      </w:r>
      <w:r>
        <w:rPr>
          <w:b/>
          <w:bCs/>
        </w:rPr>
        <w:t xml:space="preserve">twisted minds</w:t>
      </w:r>
      <w:r>
        <w:t xml:space="preserve"> </w:t>
      </w:r>
      <w:r>
        <w:t xml:space="preserve">-</w:t>
      </w:r>
      <w:r>
        <w:t xml:space="preserve"> </w:t>
      </w:r>
      <w:r>
        <w:rPr>
          <w:b/>
          <w:bCs/>
        </w:rPr>
        <w:t xml:space="preserve">Loss of authenticity</w:t>
      </w:r>
      <w:r>
        <w:t xml:space="preserve">: beings claiming attainment without achievement</w:t>
      </w:r>
      <w:r>
        <w:t xml:space="preserve"> </w:t>
      </w:r>
      <w:r>
        <w:t xml:space="preserve">-</w:t>
      </w:r>
      <w:r>
        <w:t xml:space="preserve"> </w:t>
      </w:r>
      <w:r>
        <w:rPr>
          <w:b/>
          <w:bCs/>
        </w:rPr>
        <w:t xml:space="preserve">Corruption of monasticism</w:t>
      </w:r>
      <w:r>
        <w:t xml:space="preserve">: withdrawal from world paired with love of gain</w:t>
      </w:r>
      <w:r>
        <w:t xml:space="preserve"> </w:t>
      </w:r>
      <w:r>
        <w:t xml:space="preserve">-</w:t>
      </w:r>
      <w:r>
        <w:t xml:space="preserve"> </w:t>
      </w:r>
      <w:r>
        <w:rPr>
          <w:b/>
          <w:bCs/>
        </w:rPr>
        <w:t xml:space="preserve">Hostile authorities</w:t>
      </w:r>
      <w:r>
        <w:t xml:space="preserve">: those who use the teaching for worldly power</w:t>
      </w:r>
      <w:r>
        <w:t xml:space="preserve"> </w:t>
      </w:r>
      <w:r>
        <w:t xml:space="preserve">-</w:t>
      </w:r>
      <w:r>
        <w:t xml:space="preserve"> </w:t>
      </w:r>
      <w:r>
        <w:rPr>
          <w:b/>
          <w:bCs/>
        </w:rPr>
        <w:t xml:space="preserve">Character assassination</w:t>
      </w:r>
      <w:r>
        <w:t xml:space="preserve">: accusations of false motivation</w:t>
      </w:r>
    </w:p>
    <w:p>
      <w:pPr>
        <w:pStyle w:val="BodyText"/>
      </w:pPr>
      <w:r>
        <w:t xml:space="preserve">This portrait is not pessimism but</w:t>
      </w:r>
      <w:r>
        <w:rPr>
          <w:b/>
          <w:bCs/>
        </w:rPr>
        <w:t xml:space="preserve">realism about dharma-transmission’s conditions</w:t>
      </w:r>
      <w:r>
        <w:t xml:space="preserve">. The teaching must survive precisely where it’s least wanted, taught to precisely those least receptive. The Dharma’s power is measured not by its popularity but by its efficacy in the most hostile environments.</w:t>
      </w:r>
      <w:r>
        <w:rPr>
          <w:rStyle w:val="FootnoteReference"/>
        </w:rPr>
        <w:footnoteReference w:id="102"/>
      </w:r>
    </w:p>
    <w:p>
      <w:pPr>
        <w:pStyle w:val="Heading3"/>
      </w:pPr>
      <w:r>
        <w:t xml:space="preserve">C. The Gender-Inclusive Prophecy Structure</w:t>
      </w:r>
    </w:p>
    <w:p>
      <w:pPr>
        <w:pStyle w:val="FirstParagraph"/>
      </w:pPr>
      <w:r>
        <w:t xml:space="preserve">Chapters 12-13 together create a remarkable progression of inclusivity:</w:t>
      </w:r>
    </w:p>
    <w:p>
      <w:pPr>
        <w:pStyle w:val="BodyText"/>
      </w:pPr>
      <w:r>
        <w:t xml:space="preserve">The structure suggests that</w:t>
      </w:r>
      <w:r>
        <w:rPr>
          <w:b/>
          <w:bCs/>
        </w:rPr>
        <w:t xml:space="preserve">gender inclusion is inseparable from dharma-transmission</w:t>
      </w:r>
      <w:r>
        <w:t xml:space="preserve">. The Buddha’s female disciples will themselves become Buddhas teaching both genders. This creates a legacy where Buddhist teaching evolves to transcend patriarchal limitation.</w:t>
      </w:r>
      <w:r>
        <w:rPr>
          <w:rStyle w:val="FootnoteReference"/>
        </w:rPr>
        <w:footnoteReference w:id="103"/>
      </w:r>
    </w:p>
    <w:p>
      <w:pPr>
        <w:pStyle w:val="Heading3"/>
      </w:pPr>
      <w:r>
        <w:t xml:space="preserve">D. The Non-Command as Teaching Method</w:t>
      </w:r>
    </w:p>
    <w:p>
      <w:pPr>
        <w:pStyle w:val="FirstParagraph"/>
      </w:pPr>
      <w:r>
        <w:t xml:space="preserve">The Bodhisattvas generate two thoughts:</w:t>
      </w:r>
      <w:r>
        <w:t xml:space="preserve"> </w:t>
      </w:r>
      <w:r>
        <w:t xml:space="preserve">1.</w:t>
      </w:r>
      <w:r>
        <w:t xml:space="preserve"> </w:t>
      </w:r>
      <w:r>
        <w:t xml:space="preserve">“If the Buddha commands, we shall obey”</w:t>
      </w:r>
      <w:r>
        <w:t xml:space="preserve"> </w:t>
      </w:r>
      <w:r>
        <w:t xml:space="preserve">2.</w:t>
      </w:r>
      <w:r>
        <w:t xml:space="preserve"> </w:t>
      </w:r>
      <w:r>
        <w:t xml:space="preserve">“But the Buddha is silent—what is his intention?”</w:t>
      </w:r>
    </w:p>
    <w:p>
      <w:pPr>
        <w:pStyle w:val="BodyText"/>
      </w:pPr>
      <w:r>
        <w:t xml:space="preserve">The Buddha’s silence becomes the</w:t>
      </w:r>
      <w:r>
        <w:rPr>
          <w:b/>
          <w:bCs/>
        </w:rPr>
        <w:t xml:space="preserve">supreme teaching moment</w:t>
      </w:r>
      <w:r>
        <w:t xml:space="preserve">. Rather than imposing duty, the Buddha creates space for the Bodhisattvas to manifest their</w:t>
      </w:r>
      <w:r>
        <w:rPr>
          <w:b/>
          <w:bCs/>
        </w:rPr>
        <w:t xml:space="preserve">own commitment arising from internal aspiration, not external obligation</w:t>
      </w:r>
      <w:r>
        <w:t xml:space="preserve">.</w:t>
      </w:r>
      <w:r>
        <w:rPr>
          <w:rStyle w:val="FootnoteReference"/>
        </w:rPr>
        <w:footnoteReference w:id="104"/>
      </w:r>
    </w:p>
    <w:p>
      <w:pPr>
        <w:pStyle w:val="BodyText"/>
      </w:pPr>
      <w:r>
        <w:t xml:space="preserve">The Buddha trusts the Bodhisattvas so completely that he permits them to determine their own response. This trust itself becomes the greatest motivation.</w:t>
      </w:r>
      <w:r>
        <w:rPr>
          <w:rStyle w:val="FootnoteReference"/>
        </w:rPr>
        <w:footnoteReference w:id="105"/>
      </w:r>
    </w:p>
    <w:p>
      <w:pPr>
        <w:pStyle w:val="Heading3"/>
      </w:pPr>
      <w:r>
        <w:t xml:space="preserve">E. The Lion’s Roar Vow: Fearlessness as Teaching Act</w:t>
      </w:r>
    </w:p>
    <w:p>
      <w:pPr>
        <w:pStyle w:val="FirstParagraph"/>
      </w:pPr>
      <w:r>
        <w:t xml:space="preserve">The Bodhisattvas</w:t>
      </w:r>
      <w:r>
        <w:t xml:space="preserve"> </w:t>
      </w:r>
      <w:r>
        <w:t xml:space="preserve">“roar forth their lion-vow”</w:t>
      </w:r>
      <w:r>
        <w:t xml:space="preserve"> </w:t>
      </w:r>
      <w:r>
        <w:t xml:space="preserve">(</w:t>
      </w:r>
      <w:r>
        <w:rPr>
          <w:i/>
          <w:iCs/>
        </w:rPr>
        <w:t xml:space="preserve">simha-nāda</w:t>
      </w:r>
      <w:r>
        <w:t xml:space="preserve">). The lion’s roar in Buddhist literature represents fearless proclamation—the sound that silences all other animals.</w:t>
      </w:r>
      <w:r>
        <w:rPr>
          <w:rStyle w:val="FootnoteReference"/>
        </w:rPr>
        <w:footnoteReference w:id="106"/>
      </w:r>
    </w:p>
    <w:p>
      <w:pPr>
        <w:pStyle w:val="BodyText"/>
      </w:pPr>
      <w:r>
        <w:t xml:space="preserve">The vow itself is an act of teaching: by proclaiming commitment before all Buddhas and beings, the vow-makers enact what they promise. The vow is not preliminary to teaching but teaching itself—a demonstration that even in darkness, authentic commitment persists.</w:t>
      </w:r>
    </w:p>
    <w:p>
      <w:pPr>
        <w:pStyle w:val="Heading3"/>
      </w:pPr>
      <w:r>
        <w:t xml:space="preserve">F. The Armor of Patient Endurance</w:t>
      </w:r>
    </w:p>
    <w:p>
      <w:pPr>
        <w:pStyle w:val="FirstParagraph"/>
      </w:pPr>
      <w:r>
        <w:t xml:space="preserve">The verse declares:</w:t>
      </w:r>
      <w:r>
        <w:t xml:space="preserve"> </w:t>
      </w:r>
      <w:r>
        <w:t xml:space="preserve">“We shall wear the armor of patient endurance”</w:t>
      </w:r>
      <w:r>
        <w:t xml:space="preserve"> </w:t>
      </w:r>
      <w:r>
        <w:t xml:space="preserve">(</w:t>
      </w:r>
      <w:r>
        <w:rPr>
          <w:i/>
          <w:iCs/>
        </w:rPr>
        <w:t xml:space="preserve">kṣānti-kavacha</w:t>
      </w:r>
      <w:r>
        <w:t xml:space="preserve">). Patience (</w:t>
      </w:r>
      <w:r>
        <w:rPr>
          <w:i/>
          <w:iCs/>
        </w:rPr>
        <w:t xml:space="preserve">kṣānti</w:t>
      </w:r>
      <w:r>
        <w:t xml:space="preserve">) is transformed from personal virtue to communal protection. By embodying patient endurance, the teachers protect all beings from despair. Their refusal to retaliate or withdraw demonstrates that dharmic response transcends violence-cycles.</w:t>
      </w:r>
      <w:r>
        <w:rPr>
          <w:rStyle w:val="FootnoteReference"/>
        </w:rPr>
        <w:footnoteReference w:id="107"/>
      </w:r>
    </w:p>
    <w:p>
      <w:pPr>
        <w:pStyle w:val="BodyText"/>
      </w:pPr>
      <w:r>
        <w:t xml:space="preserve">In contemporary terms, this models</w:t>
      </w:r>
      <w:r>
        <w:rPr>
          <w:b/>
          <w:bCs/>
        </w:rPr>
        <w:t xml:space="preserve">nonviolent resistance</w:t>
      </w:r>
      <w:r>
        <w:t xml:space="preserve"> </w:t>
      </w:r>
      <w:r>
        <w:t xml:space="preserve">as spiritual practice. The teachers face accusations, mockery, violence—yet respond with continued teaching, not retaliation. This creates a quantum of spiritual power that violence cannot match because it operates in a different register.</w:t>
      </w:r>
      <w:r>
        <w:rPr>
          <w:rStyle w:val="FootnoteReference"/>
        </w:rPr>
        <w:footnoteReference w:id="108"/>
      </w:r>
    </w:p>
    <w:p>
      <w:pPr>
        <w:pStyle w:val="Heading3"/>
      </w:pPr>
      <w:r>
        <w:t xml:space="preserve">G. The Triadic Structure of Response</w:t>
      </w:r>
    </w:p>
    <w:p>
      <w:pPr>
        <w:pStyle w:val="FirstParagraph"/>
      </w:pPr>
      <w:r>
        <w:t xml:space="preserve">Three groups respond to the Buddha’s teaching with vows:</w:t>
      </w:r>
    </w:p>
    <w:p>
      <w:pPr>
        <w:pStyle w:val="BodyText"/>
      </w:pPr>
      <w:r>
        <w:t xml:space="preserve">The structure suggests that dharma-transmission requires</w:t>
      </w:r>
      <w:r>
        <w:rPr>
          <w:b/>
          <w:bCs/>
        </w:rPr>
        <w:t xml:space="preserve">all levels of society working in concert</w:t>
      </w:r>
      <w:r>
        <w:t xml:space="preserve">. Enlightened masters, established practitioners, and excluded populations all participate. No single group monopolizes the transmission.</w:t>
      </w:r>
      <w:r>
        <w:rPr>
          <w:rStyle w:val="FootnoteReference"/>
        </w:rPr>
        <w:footnoteReference w:id="109"/>
      </w:r>
    </w:p>
    <w:p>
      <w:pPr>
        <w:pStyle w:val="BodyText"/>
      </w:pPr>
      <w:r>
        <w:t xml:space="preserve">This triadic inclusion reflects the principle that</w:t>
      </w:r>
      <w:r>
        <w:rPr>
          <w:b/>
          <w:bCs/>
        </w:rPr>
        <w:t xml:space="preserve">inclusive transmission is more powerful than exclusive</w:t>
      </w:r>
      <w:r>
        <w:t xml:space="preserve">. The Dharma’s resilience arises partly from its distribution across diverse populations who cannot all be simultaneously suppressed.</w:t>
      </w:r>
    </w:p>
    <w:p>
      <w:pPr>
        <w:pStyle w:val="Heading3"/>
      </w:pPr>
      <w:r>
        <w:t xml:space="preserve">H. The Prophecy as Validation</w:t>
      </w:r>
    </w:p>
    <w:p>
      <w:pPr>
        <w:pStyle w:val="FirstParagraph"/>
      </w:pPr>
      <w:r>
        <w:t xml:space="preserve">The prophecies granted in Chapter 13 serve as</w:t>
      </w:r>
      <w:r>
        <w:rPr>
          <w:b/>
          <w:bCs/>
        </w:rPr>
        <w:t xml:space="preserve">cosmic validation</w:t>
      </w:r>
      <w:r>
        <w:t xml:space="preserve"> </w:t>
      </w:r>
      <w:r>
        <w:t xml:space="preserve">that the vows are recognized and supported by universal forces. The prophecies don’t cause the vows but confirm them. This distinction is crucial: the vow-makers’ commitment is</w:t>
      </w:r>
      <w:r>
        <w:rPr>
          <w:b/>
          <w:bCs/>
        </w:rPr>
        <w:t xml:space="preserve">recognized as aligned with cosmic dharmic truth</w:t>
      </w:r>
      <w:r>
        <w:t xml:space="preserve">, not granted as external favor.</w:t>
      </w:r>
      <w:r>
        <w:rPr>
          <w:rStyle w:val="FootnoteReference"/>
        </w:rPr>
        <w:footnoteReference w:id="110"/>
      </w:r>
    </w:p>
    <w:p>
      <w:pPr>
        <w:pStyle w:val="BodyText"/>
      </w:pPr>
      <w:r>
        <w:t xml:space="preserve">The prophecies specify:</w:t>
      </w:r>
      <w:r>
        <w:t xml:space="preserve"> </w:t>
      </w:r>
      <w:r>
        <w:t xml:space="preserve">-</w:t>
      </w:r>
      <w:r>
        <w:t xml:space="preserve"> </w:t>
      </w:r>
      <w:r>
        <w:rPr>
          <w:b/>
          <w:bCs/>
        </w:rPr>
        <w:t xml:space="preserve">Mahāprajāpatī</w:t>
      </w:r>
      <w:r>
        <w:t xml:space="preserve">: Buddha before 680 billion other Buddhas, then herself becomes</w:t>
      </w:r>
      <w:r>
        <w:t xml:space="preserve"> </w:t>
      </w:r>
      <w:r>
        <w:t xml:space="preserve">“Joy-to-All-Beings Buddha”</w:t>
      </w:r>
      <w:r>
        <w:t xml:space="preserve"> </w:t>
      </w:r>
      <w:r>
        <w:t xml:space="preserve">-</w:t>
      </w:r>
      <w:r>
        <w:t xml:space="preserve"> </w:t>
      </w:r>
      <w:r>
        <w:rPr>
          <w:b/>
          <w:bCs/>
        </w:rPr>
        <w:t xml:space="preserve">Yaśodharā</w:t>
      </w:r>
      <w:r>
        <w:t xml:space="preserve">: Buddha in a wholesome realm,</w:t>
      </w:r>
      <w:r>
        <w:t xml:space="preserve"> </w:t>
      </w:r>
      <w:r>
        <w:t xml:space="preserve">“Possessing-Hundred-Thousand-Radiant-Marks Buddha,”</w:t>
      </w:r>
      <w:r>
        <w:t xml:space="preserve"> </w:t>
      </w:r>
      <w:r>
        <w:t xml:space="preserve">with lifespan</w:t>
      </w:r>
      <w:r>
        <w:t xml:space="preserve"> </w:t>
      </w:r>
      <w:r>
        <w:t xml:space="preserve">“through numberless immeasurable eons”</w:t>
      </w:r>
    </w:p>
    <w:p>
      <w:pPr>
        <w:pStyle w:val="BodyText"/>
      </w:pPr>
      <w:r>
        <w:t xml:space="preserve">The staggering numbers and epochs suggest that</w:t>
      </w:r>
      <w:r>
        <w:rPr>
          <w:b/>
          <w:bCs/>
        </w:rPr>
        <w:t xml:space="preserve">dharma-transmission unfolds across cosmic scales of time and space</w:t>
      </w:r>
      <w:r>
        <w:t xml:space="preserve">. Individual human effort connects to infinite fields of such effort. The vow-maker becomes a nexus-point where infinite compassion flows toward finite world.</w:t>
      </w:r>
      <w:r>
        <w:rPr>
          <w:rStyle w:val="FootnoteReference"/>
        </w:rPr>
        <w:footnoteReference w:id="111"/>
      </w:r>
    </w:p>
    <w:p>
      <w:r>
        <w:pict>
          <v:rect style="width:0;height:1.5pt" o:hralign="center" o:hrstd="t" o:hr="t"/>
        </w:pict>
      </w:r>
    </w:p>
    <w:p>
      <w:pPr>
        <w:pStyle w:val="Heading2"/>
      </w:pPr>
      <w:r>
        <w:t xml:space="preserve">Apparatus Summary</w:t>
      </w:r>
    </w:p>
    <w:p>
      <w:r>
        <w:pict>
          <v:rect style="width:0;height:1.5pt" o:hralign="center" o:hrstd="t" o:hr="t"/>
        </w:pict>
      </w:r>
    </w:p>
    <w:p>
      <w:pPr>
        <w:pStyle w:val="Heading3"/>
      </w:pPr>
      <w:r>
        <w:t xml:space="preserve">Footnotes</w:t>
      </w:r>
    </w:p>
    <w:p>
      <w:r>
        <w:pict>
          <v:rect style="width:0;height:1.5pt" o:hralign="center" o:hrstd="t" o:hr="t"/>
        </w:pict>
      </w:r>
    </w:p>
    <w:p>
      <w:pPr>
        <w:pStyle w:val="Heading3"/>
      </w:pPr>
      <w:r>
        <w:t xml:space="preserve">CROSS-CHAPTER REFERENCES</w:t>
      </w:r>
    </w:p>
    <w:p>
      <w:pPr>
        <w:pStyle w:val="Compact"/>
        <w:numPr>
          <w:ilvl w:val="0"/>
          <w:numId w:val="1055"/>
        </w:numPr>
      </w:pPr>
      <w:r>
        <w:rPr>
          <w:b/>
          <w:bCs/>
        </w:rPr>
        <w:t xml:space="preserve">Chapters 10-12</w:t>
      </w:r>
      <w:r>
        <w:t xml:space="preserve">: Establish the cosmic conditions and Buddha-nature universality; Chapter 13 mobilizes all beings to act on this knowledge</w:t>
      </w:r>
    </w:p>
    <w:p>
      <w:pPr>
        <w:pStyle w:val="Compact"/>
        <w:numPr>
          <w:ilvl w:val="0"/>
          <w:numId w:val="1055"/>
        </w:numPr>
      </w:pPr>
      <w:r>
        <w:rPr>
          <w:b/>
          <w:bCs/>
        </w:rPr>
        <w:t xml:space="preserve">Chapter 14</w:t>
      </w:r>
      <w:r>
        <w:t xml:space="preserve">: Provides the specific methods of safe dharma-teaching; Chapter 13 establishes the vows to which Chapter 14 offers practical wisdom</w:t>
      </w:r>
    </w:p>
    <w:p>
      <w:pPr>
        <w:pStyle w:val="Compact"/>
        <w:numPr>
          <w:ilvl w:val="0"/>
          <w:numId w:val="1055"/>
        </w:numPr>
      </w:pPr>
      <w:r>
        <w:rPr>
          <w:b/>
          <w:bCs/>
        </w:rPr>
        <w:t xml:space="preserve">Chapters 1-9</w:t>
      </w:r>
      <w:r>
        <w:t xml:space="preserve">: Proclaim the teaching; Chapters 10-14 organize beings to transmit it</w:t>
      </w:r>
    </w:p>
    <w:p>
      <w:pPr>
        <w:pStyle w:val="Compact"/>
        <w:numPr>
          <w:ilvl w:val="0"/>
          <w:numId w:val="1055"/>
        </w:numPr>
      </w:pPr>
      <w:r>
        <w:rPr>
          <w:b/>
          <w:bCs/>
        </w:rPr>
        <w:t xml:space="preserve">Chapters 15-28</w:t>
      </w:r>
      <w:r>
        <w:t xml:space="preserve">: Continue the work of transmission that Chapters 13-14 mobilize here—</w:t>
      </w:r>
    </w:p>
    <w:p>
      <w:r>
        <w:pict>
          <v:rect style="width:0;height:1.5pt" o:hralign="center" o:hrstd="t" o:hr="t"/>
        </w:pict>
      </w:r>
    </w:p>
    <w:p>
      <w:pPr>
        <w:pStyle w:val="Heading2"/>
      </w:pPr>
      <w:r>
        <w:rPr>
          <w:i/>
          <w:iCs/>
        </w:rPr>
        <w:t xml:space="preserve">End of Chapter</w:t>
      </w:r>
    </w:p>
    <w:p>
      <w:pPr>
        <w:pStyle w:val="Heading2"/>
      </w:pPr>
      <w:r>
        <w:t xml:space="preserve">SCHOLARLY APPARATUS</w:t>
      </w:r>
    </w:p>
    <w:p>
      <w:pPr>
        <w:pStyle w:val="Heading3"/>
      </w:pPr>
      <w:r>
        <w:t xml:space="preserve">Analytical Commentary (Moved from Text)</w:t>
      </w:r>
    </w:p>
    <w:p>
      <w:pPr>
        <w:pStyle w:val="FirstParagraph"/>
      </w:pPr>
      <w:r>
        <w:rPr>
          <w:b/>
          <w:bCs/>
        </w:rPr>
        <w:t xml:space="preserve">Analysis 1</w:t>
      </w:r>
      <w:r>
        <w:t xml:space="preserve">: The phrase</w:t>
      </w:r>
      <w:r>
        <w:t xml:space="preserve"> </w:t>
      </w:r>
      <w:r>
        <w:t xml:space="preserve">“We shall not spare our bodies and lives”</w:t>
      </w:r>
      <w:r>
        <w:t xml:space="preserve"> </w:t>
      </w:r>
      <w:r>
        <w:t xml:space="preserve">expresses a principle of</w:t>
      </w:r>
      <w:r>
        <w:rPr>
          <w:b/>
          <w:bCs/>
        </w:rPr>
        <w:t xml:space="preserve">total commitment</w:t>
      </w:r>
      <w:r>
        <w:t xml:space="preserve">: dharma-transmission costs everything. Not metaphorically but literally—the teachers will face violence, calumny, rejection. Yet they vow to continue. This models the principle that</w:t>
      </w:r>
      <w:r>
        <w:rPr>
          <w:b/>
          <w:bCs/>
        </w:rPr>
        <w:t xml:space="preserve">authentic teaching requires willingness to sacrifice absolutely</w:t>
      </w:r>
      <w:r>
        <w:t xml:space="preserve">.</w:t>
      </w:r>
      <w:r>
        <w:rPr>
          <w:rStyle w:val="FootnoteReference"/>
        </w:rPr>
        <w:footnoteReference w:id="112"/>
      </w:r>
    </w:p>
    <w:p>
      <w:pPr>
        <w:pStyle w:val="BodyText"/>
      </w:pPr>
      <w:r>
        <w:rPr>
          <w:b/>
          <w:bCs/>
        </w:rPr>
        <w:t xml:space="preserve">Analysis 2</w:t>
      </w:r>
      <w:r>
        <w:t xml:space="preserve">: This models the difference between:</w:t>
      </w:r>
      <w:r>
        <w:t xml:space="preserve"> </w:t>
      </w:r>
      <w:r>
        <w:t xml:space="preserve">-</w:t>
      </w:r>
      <w:r>
        <w:t xml:space="preserve"> </w:t>
      </w:r>
      <w:r>
        <w:rPr>
          <w:b/>
          <w:bCs/>
        </w:rPr>
        <w:t xml:space="preserve">Heteronomous morality</w:t>
      </w:r>
      <w:r>
        <w:t xml:space="preserve">: duty imposed from outside</w:t>
      </w:r>
      <w:r>
        <w:t xml:space="preserve"> </w:t>
      </w:r>
      <w:r>
        <w:t xml:space="preserve">-</w:t>
      </w:r>
      <w:r>
        <w:t xml:space="preserve"> </w:t>
      </w:r>
      <w:r>
        <w:rPr>
          <w:b/>
          <w:bCs/>
        </w:rPr>
        <w:t xml:space="preserve">Autonomous morality</w:t>
      </w:r>
      <w:r>
        <w:t xml:space="preserve">: commitment arising from within</w:t>
      </w:r>
    </w:p>
    <w:p>
      <w:pPr>
        <w:pStyle w:val="BodyText"/>
      </w:pPr>
      <w:r>
        <w:rPr>
          <w:b/>
          <w:bCs/>
        </w:rPr>
        <w:t xml:space="preserve">Analysis 3</w:t>
      </w:r>
      <w:r>
        <w:t xml:space="preserve">: This principle appears throughout:</w:t>
      </w:r>
      <w:r>
        <w:rPr>
          <w:b/>
          <w:bCs/>
        </w:rPr>
        <w:t xml:space="preserve">the vow as teaching-act, not mere promise</w:t>
      </w:r>
      <w:r>
        <w:t xml:space="preserve">. Through witnessing others’ commitment, observers are themselves moved toward commitment.</w:t>
      </w:r>
      <w:r>
        <w:rPr>
          <w:rStyle w:val="FootnoteReference"/>
        </w:rPr>
        <w:footnoteReference w:id="113"/>
      </w:r>
    </w:p>
    <w:p>
      <w:pPr>
        <w:pStyle w:val="Heading3"/>
      </w:pPr>
      <w:r>
        <w:t xml:space="preserve">Additional Analysis (Moved)</w:t>
      </w:r>
    </w:p>
    <w:p>
      <w:pPr>
        <w:pStyle w:val="FirstParagraph"/>
      </w:pPr>
      <w:r>
        <w:rPr>
          <w:b/>
          <w:bCs/>
        </w:rPr>
        <w:t xml:space="preserve">Analysis 100</w:t>
      </w:r>
      <w:r>
        <w:t xml:space="preserve">: 1.</w:t>
      </w:r>
      <w:r>
        <w:t xml:space="preserve"> </w:t>
      </w:r>
      <w:r>
        <w:rPr>
          <w:b/>
          <w:bCs/>
        </w:rPr>
        <w:t xml:space="preserve">Chapter 12</w:t>
      </w:r>
      <w:r>
        <w:t xml:space="preserve">: The Nāga princess (young, female, traditionally excluded) achieves instantaneous enlightenment</w:t>
      </w:r>
      <w:r>
        <w:t xml:space="preserve"> </w:t>
      </w:r>
      <w:r>
        <w:t xml:space="preserve">2.</w:t>
      </w:r>
      <w:r>
        <w:t xml:space="preserve"> </w:t>
      </w:r>
      <w:r>
        <w:rPr>
          <w:b/>
          <w:bCs/>
        </w:rPr>
        <w:t xml:space="preserve">Chapter 13</w:t>
      </w:r>
      <w:r>
        <w:t xml:space="preserve">: Buddha’s aunt and wife receive explicit prophecies with named Buddha-forms</w:t>
      </w:r>
      <w:r>
        <w:t xml:space="preserve"> </w:t>
      </w:r>
      <w:r>
        <w:t xml:space="preserve">3.</w:t>
      </w:r>
      <w:r>
        <w:t xml:space="preserve"> </w:t>
      </w:r>
      <w:r>
        <w:rPr>
          <w:b/>
          <w:bCs/>
        </w:rPr>
        <w:t xml:space="preserve">Chapter 13</w:t>
      </w:r>
      <w:r>
        <w:t xml:space="preserve">: Even the hostility-accusers are implicitly offered the possibility of transformation through the vow-makers’ patient endurance</w:t>
      </w:r>
    </w:p>
    <w:p>
      <w:pPr>
        <w:pStyle w:val="BodyText"/>
      </w:pPr>
      <w:r>
        <w:rPr>
          <w:b/>
          <w:bCs/>
        </w:rPr>
        <w:t xml:space="preserve">Analysis 101</w:t>
      </w:r>
      <w:r>
        <w:t xml:space="preserve">: 1.</w:t>
      </w:r>
      <w:r>
        <w:t xml:space="preserve"> </w:t>
      </w:r>
      <w:r>
        <w:rPr>
          <w:b/>
          <w:bCs/>
        </w:rPr>
        <w:t xml:space="preserve">Bodhisattvas</w:t>
      </w:r>
      <w:r>
        <w:t xml:space="preserve"> </w:t>
      </w:r>
      <w:r>
        <w:t xml:space="preserve">(20,000): Already advanced practitioners</w:t>
      </w:r>
      <w:r>
        <w:t xml:space="preserve"> </w:t>
      </w:r>
      <w:r>
        <w:t xml:space="preserve">2.</w:t>
      </w:r>
      <w:r>
        <w:t xml:space="preserve"> </w:t>
      </w:r>
      <w:r>
        <w:rPr>
          <w:b/>
          <w:bCs/>
        </w:rPr>
        <w:t xml:space="preserve">Arhats and practitioners</w:t>
      </w:r>
      <w:r>
        <w:t xml:space="preserve"> </w:t>
      </w:r>
      <w:r>
        <w:t xml:space="preserve">(8,500): Those on established path</w:t>
      </w:r>
      <w:r>
        <w:t xml:space="preserve"> </w:t>
      </w:r>
      <w:r>
        <w:t xml:space="preserve">3.</w:t>
      </w:r>
      <w:r>
        <w:t xml:space="preserve"> </w:t>
      </w:r>
      <w:r>
        <w:rPr>
          <w:b/>
          <w:bCs/>
        </w:rPr>
        <w:t xml:space="preserve">Women disciples</w:t>
      </w:r>
      <w:r>
        <w:t xml:space="preserve"> </w:t>
      </w:r>
      <w:r>
        <w:t xml:space="preserve">(6,000+ nuns, aunt, wife): Those traditionally marginalized</w:t>
      </w:r>
    </w:p>
    <w:p>
      <w:pPr>
        <w:pStyle w:val="BodyText"/>
      </w:pPr>
      <w:r>
        <w:rPr>
          <w:b/>
          <w:bCs/>
        </w:rPr>
        <w:t xml:space="preserve">Analysis 102</w:t>
      </w:r>
      <w:r>
        <w:t xml:space="preserve">:</w:t>
      </w:r>
      <w:r>
        <w:t xml:space="preserve"> </w:t>
      </w:r>
      <w:r>
        <w:rPr>
          <w:b/>
          <w:bCs/>
        </w:rPr>
        <w:t xml:space="preserve">Central Doctrines</w:t>
      </w:r>
      <w:r>
        <w:t xml:space="preserve">:</w:t>
      </w:r>
    </w:p>
    <w:p>
      <w:pPr>
        <w:pStyle w:val="BodyText"/>
      </w:pPr>
      <w:r>
        <w:rPr>
          <w:b/>
          <w:bCs/>
        </w:rPr>
        <w:t xml:space="preserve">Analysis 103</w:t>
      </w:r>
      <w:r>
        <w:t xml:space="preserve">: 1.</w:t>
      </w:r>
      <w:r>
        <w:t xml:space="preserve"> </w:t>
      </w:r>
      <w:r>
        <w:rPr>
          <w:b/>
          <w:bCs/>
        </w:rPr>
        <w:t xml:space="preserve">Dharma-Transmission as Burden</w:t>
      </w:r>
      <w:r>
        <w:t xml:space="preserve">: Accepting the teaching means accepting responsibility to teach in hostile conditions</w:t>
      </w:r>
    </w:p>
    <w:p>
      <w:pPr>
        <w:pStyle w:val="BodyText"/>
      </w:pPr>
      <w:r>
        <w:rPr>
          <w:b/>
          <w:bCs/>
        </w:rPr>
        <w:t xml:space="preserve">Analysis 104</w:t>
      </w:r>
      <w:r>
        <w:t xml:space="preserve">: 2.</w:t>
      </w:r>
      <w:r>
        <w:t xml:space="preserve"> </w:t>
      </w:r>
      <w:r>
        <w:rPr>
          <w:b/>
          <w:bCs/>
        </w:rPr>
        <w:t xml:space="preserve">Compassion Through Endurance</w:t>
      </w:r>
      <w:r>
        <w:t xml:space="preserve">: Love is proven through willingness to continue teaching despite rejection and danger</w:t>
      </w:r>
    </w:p>
    <w:p>
      <w:pPr>
        <w:pStyle w:val="BodyText"/>
      </w:pPr>
      <w:r>
        <w:rPr>
          <w:b/>
          <w:bCs/>
        </w:rPr>
        <w:t xml:space="preserve">Analysis 105</w:t>
      </w:r>
      <w:r>
        <w:t xml:space="preserve">: 3.</w:t>
      </w:r>
      <w:r>
        <w:t xml:space="preserve"> </w:t>
      </w:r>
      <w:r>
        <w:rPr>
          <w:b/>
          <w:bCs/>
        </w:rPr>
        <w:t xml:space="preserve">Autonomy in Commitment</w:t>
      </w:r>
      <w:r>
        <w:t xml:space="preserve">: The Buddha’s silence calls forth vow-making that arises from within, not from external command</w:t>
      </w:r>
    </w:p>
    <w:p>
      <w:pPr>
        <w:pStyle w:val="BodyText"/>
      </w:pPr>
      <w:r>
        <w:rPr>
          <w:b/>
          <w:bCs/>
        </w:rPr>
        <w:t xml:space="preserve">Analysis 106</w:t>
      </w:r>
      <w:r>
        <w:t xml:space="preserve">: 4.</w:t>
      </w:r>
      <w:r>
        <w:t xml:space="preserve"> </w:t>
      </w:r>
      <w:r>
        <w:rPr>
          <w:b/>
          <w:bCs/>
        </w:rPr>
        <w:t xml:space="preserve">Inclusive Transmission</w:t>
      </w:r>
      <w:r>
        <w:t xml:space="preserve">: All practitioners—advanced and beginning, male and female, ordained and lay—participate in dharma-preservation</w:t>
      </w:r>
    </w:p>
    <w:p>
      <w:pPr>
        <w:pStyle w:val="BodyText"/>
      </w:pPr>
      <w:r>
        <w:rPr>
          <w:b/>
          <w:bCs/>
        </w:rPr>
        <w:t xml:space="preserve">Analysis 107</w:t>
      </w:r>
      <w:r>
        <w:t xml:space="preserve">: 5.</w:t>
      </w:r>
      <w:r>
        <w:t xml:space="preserve"> </w:t>
      </w:r>
      <w:r>
        <w:rPr>
          <w:b/>
          <w:bCs/>
        </w:rPr>
        <w:t xml:space="preserve">Vow as Teaching-Act</w:t>
      </w:r>
      <w:r>
        <w:t xml:space="preserve">: The vow itself teaches by demonstrating commitment’s power to transcend violence and hostility</w:t>
      </w:r>
    </w:p>
    <w:p>
      <w:pPr>
        <w:pStyle w:val="BodyText"/>
      </w:pPr>
      <w:r>
        <w:rPr>
          <w:b/>
          <w:bCs/>
        </w:rPr>
        <w:t xml:space="preserve">Analysis 108</w:t>
      </w:r>
      <w:r>
        <w:t xml:space="preserve">:</w:t>
      </w:r>
      <w:r>
        <w:t xml:space="preserve"> </w:t>
      </w:r>
      <w:r>
        <w:rPr>
          <w:b/>
          <w:bCs/>
        </w:rPr>
        <w:t xml:space="preserve">Eschatological Function</w:t>
      </w:r>
      <w:r>
        <w:t xml:space="preserve">: Chapter 13 establishes</w:t>
      </w:r>
      <w:r>
        <w:rPr>
          <w:b/>
          <w:bCs/>
        </w:rPr>
        <w:t xml:space="preserve">the practical foundation for the teaching’s continuation</w:t>
      </w:r>
      <w:r>
        <w:t xml:space="preserve">. Chapters 10-12 proved the teaching’s cosmic validity; Chapter 13 mobilizes the universal assembly to ensure its actual transmission in time.</w:t>
      </w:r>
      <w:r>
        <w:rPr>
          <w:b/>
          <w:bCs/>
        </w:rPr>
        <w:t xml:space="preserve">Transition to Chapter 14</w:t>
      </w:r>
      <w:r>
        <w:t xml:space="preserve">: Chapter 14 (the final chapter translated in this session) addresses the specific</w:t>
      </w:r>
      <w:r>
        <w:t xml:space="preserve"> </w:t>
      </w:r>
      <w:r>
        <w:rPr>
          <w:i/>
          <w:iCs/>
        </w:rPr>
        <w:t xml:space="preserve">methods</w:t>
      </w:r>
      <w:r>
        <w:t xml:space="preserve"> </w:t>
      </w:r>
      <w:r>
        <w:t xml:space="preserve">of safe and effective dharma-teaching, complementing Chapter 13’s commitment with Chapter 14’s practical wisdom.</w:t>
      </w:r>
    </w:p>
    <w:p>
      <w:pPr>
        <w:pStyle w:val="BodyText"/>
      </w:pPr>
      <w:r>
        <w:rPr>
          <w:b/>
          <w:bCs/>
        </w:rPr>
        <w:t xml:space="preserve">Analysis 109</w:t>
      </w:r>
      <w:r>
        <w:t xml:space="preserve">:</w:t>
      </w:r>
      <w:r>
        <w:t xml:space="preserve"> </w:t>
      </w:r>
      <w:r>
        <w:rPr>
          <w:b/>
          <w:bCs/>
        </w:rPr>
        <w:t xml:space="preserve">Bodhisattva principle</w:t>
      </w:r>
      <w:r>
        <w:t xml:space="preserve">: choosing difficulty because difficulty is where help is most needed. This inverts the logic that would have enlightened beings retreat to pure lands, remaining instead in defiled worlds specifically to serve.</w:t>
      </w:r>
    </w:p>
    <w:p>
      <w:pPr>
        <w:pStyle w:val="Heading1"/>
      </w:pPr>
      <w:r>
        <w:t xml:space="preserve">Chapter 14: The Bodhisattva’s Peaceful Ways of Practice</w:t>
      </w:r>
    </w:p>
    <w:p>
      <w:pPr>
        <w:pStyle w:val="Heading2"/>
      </w:pPr>
      <w:r>
        <w:t xml:space="preserve">SCHOLARLY APPARATUS</w:t>
      </w:r>
    </w:p>
    <w:p>
      <w:pPr>
        <w:pStyle w:val="Heading3"/>
      </w:pPr>
      <w:r>
        <w:t xml:space="preserve">Philosophical Implications</w:t>
      </w:r>
    </w:p>
    <w:p>
      <w:pPr>
        <w:pStyle w:val="Heading3"/>
      </w:pPr>
      <w:r>
        <w:t xml:space="preserve">A. The Doctrine of Protective Practice</w:t>
      </w:r>
    </w:p>
    <w:p>
      <w:pPr>
        <w:pStyle w:val="FirstParagraph"/>
      </w:pPr>
      <w:r>
        <w:t xml:space="preserve">Chapter 14 establishes that</w:t>
      </w:r>
      <w:r>
        <w:t xml:space="preserve"> </w:t>
      </w:r>
      <w:r>
        <w:rPr>
          <w:b/>
          <w:bCs/>
        </w:rPr>
        <w:t xml:space="preserve">dharma-teaching requires protective conditions</w:t>
      </w:r>
      <w:r>
        <w:t xml:space="preserve">. The four practices are not moral precepts but</w:t>
      </w:r>
      <w:r>
        <w:t xml:space="preserve"> </w:t>
      </w:r>
      <w:r>
        <w:rPr>
          <w:i/>
          <w:iCs/>
        </w:rPr>
        <w:t xml:space="preserve">prophylactic measures</w:t>
      </w:r>
      <w:r>
        <w:t xml:space="preserve">: they protect the teacher from defilement and prevent the teaching from becoming corrupted by worldly entanglement.</w:t>
      </w:r>
      <w:r>
        <w:rPr>
          <w:rStyle w:val="FootnoteReference"/>
        </w:rPr>
        <w:footnoteReference w:id="114"/>
      </w:r>
    </w:p>
    <w:p>
      <w:pPr>
        <w:pStyle w:val="BodyText"/>
      </w:pPr>
      <w:r>
        <w:t xml:space="preserve">This differs from purely ascetic rejection of the world: the teacher doesn’t withdraw from society but remains strategically positioned to teach while maintaining internal non-attachment. The practice of</w:t>
      </w:r>
      <w:r>
        <w:t xml:space="preserve"> </w:t>
      </w:r>
      <w:r>
        <w:rPr>
          <w:b/>
          <w:bCs/>
        </w:rPr>
        <w:t xml:space="preserve">not looking at women’s bodies with desire while teaching women</w:t>
      </w:r>
      <w:r>
        <w:t xml:space="preserve"> </w:t>
      </w:r>
      <w:r>
        <w:t xml:space="preserve">exemplifies this: engagement without entanglement, accessibility without compromise.</w:t>
      </w:r>
      <w:r>
        <w:rPr>
          <w:rStyle w:val="FootnoteReference"/>
        </w:rPr>
        <w:footnoteReference w:id="115"/>
      </w:r>
    </w:p>
    <w:p>
      <w:pPr>
        <w:pStyle w:val="Heading3"/>
      </w:pPr>
      <w:r>
        <w:t xml:space="preserve">B. Emptiness as Foundation</w:t>
      </w:r>
    </w:p>
    <w:p>
      <w:pPr>
        <w:pStyle w:val="FirstParagraph"/>
      </w:pPr>
      <w:r>
        <w:t xml:space="preserve">The second practice establishes</w:t>
      </w:r>
      <w:r>
        <w:t xml:space="preserve"> </w:t>
      </w:r>
      <w:r>
        <w:rPr>
          <w:b/>
          <w:bCs/>
        </w:rPr>
        <w:t xml:space="preserve">emptiness (</w:t>
      </w:r>
      <w:r>
        <w:rPr>
          <w:b/>
          <w:bCs/>
          <w:i/>
          <w:iCs/>
        </w:rPr>
        <w:t xml:space="preserve">śūnyatā</w:t>
      </w:r>
      <w:r>
        <w:rPr>
          <w:b/>
          <w:bCs/>
        </w:rPr>
        <w:t xml:space="preserve">) as the ground</w:t>
      </w:r>
      <w:r>
        <w:t xml:space="preserve"> </w:t>
      </w:r>
      <w:r>
        <w:t xml:space="preserve">from which all other practices arise. By perceiving all dharmas as</w:t>
      </w:r>
      <w:r>
        <w:t xml:space="preserve"> </w:t>
      </w:r>
      <w:r>
        <w:t xml:space="preserve">“empty of intrinsic nature,”</w:t>
      </w:r>
      <w:r>
        <w:t xml:space="preserve"> </w:t>
      </w:r>
      <w:r>
        <w:t xml:space="preserve">the teacher transcends conceptual elaboration and theoretical attachment. This doesn’t mean nihilism but rather</w:t>
      </w:r>
      <w:r>
        <w:t xml:space="preserve"> </w:t>
      </w:r>
      <w:r>
        <w:rPr>
          <w:b/>
          <w:bCs/>
        </w:rPr>
        <w:t xml:space="preserve">the freedom to respond spontaneously to conditions without predetermined patterns</w:t>
      </w:r>
      <w:r>
        <w:t xml:space="preserve">.</w:t>
      </w:r>
      <w:r>
        <w:rPr>
          <w:rStyle w:val="FootnoteReference"/>
        </w:rPr>
        <w:footnoteReference w:id="116"/>
      </w:r>
    </w:p>
    <w:p>
      <w:pPr>
        <w:pStyle w:val="BodyText"/>
      </w:pPr>
      <w:r>
        <w:t xml:space="preserve">The principle</w:t>
      </w:r>
      <w:r>
        <w:t xml:space="preserve"> </w:t>
      </w:r>
      <w:r>
        <w:t xml:space="preserve">“they exist only through causes and conditions; they arise from inverted thinking”</w:t>
      </w:r>
      <w:r>
        <w:t xml:space="preserve"> </w:t>
      </w:r>
      <w:r>
        <w:t xml:space="preserve">encodes the doctrine of</w:t>
      </w:r>
      <w:r>
        <w:t xml:space="preserve"> </w:t>
      </w:r>
      <w:r>
        <w:rPr>
          <w:i/>
          <w:iCs/>
        </w:rPr>
        <w:t xml:space="preserve">pratītyasamutpāda</w:t>
      </w:r>
      <w:r>
        <w:t xml:space="preserve"> </w:t>
      </w:r>
      <w:r>
        <w:t xml:space="preserve">(dependent origination): nothing possesses independent essence; all phenomena are interdependent. This recognition liberates the teacher from the illusion that any teaching is absolutely true in itself, allowing skillful adaptation to different audiences.</w:t>
      </w:r>
      <w:r>
        <w:rPr>
          <w:rStyle w:val="FootnoteReference"/>
        </w:rPr>
        <w:footnoteReference w:id="117"/>
      </w:r>
    </w:p>
    <w:p>
      <w:pPr>
        <w:pStyle w:val="Heading3"/>
      </w:pPr>
      <w:r>
        <w:t xml:space="preserve">C. Equanimity as Teaching-Foundation</w:t>
      </w:r>
    </w:p>
    <w:p>
      <w:pPr>
        <w:pStyle w:val="FirstParagraph"/>
      </w:pPr>
      <w:r>
        <w:t xml:space="preserve">The third practice establishes</w:t>
      </w:r>
      <w:r>
        <w:t xml:space="preserve"> </w:t>
      </w:r>
      <w:r>
        <w:rPr>
          <w:b/>
          <w:bCs/>
        </w:rPr>
        <w:t xml:space="preserve">equanimous speech</w:t>
      </w:r>
      <w:r>
        <w:t xml:space="preserve"> </w:t>
      </w:r>
      <w:r>
        <w:t xml:space="preserve">(</w:t>
      </w:r>
      <w:r>
        <w:rPr>
          <w:i/>
          <w:iCs/>
        </w:rPr>
        <w:t xml:space="preserve">samabhāvanā</w:t>
      </w:r>
      <w:r>
        <w:t xml:space="preserve">): not praising or blaming, not selecting favored disciples over others. This creates conditions where teaching becomes transparent transmission rather than personal relationship. The teacher’s biases and preferences don’t distort the Dharma’s unfolding.</w:t>
      </w:r>
      <w:r>
        <w:rPr>
          <w:rStyle w:val="FootnoteReference"/>
        </w:rPr>
        <w:footnoteReference w:id="118"/>
      </w:r>
    </w:p>
    <w:p>
      <w:pPr>
        <w:pStyle w:val="BodyText"/>
      </w:pPr>
      <w:r>
        <w:t xml:space="preserve">The principle that listeners</w:t>
      </w:r>
      <w:r>
        <w:t xml:space="preserve"> </w:t>
      </w:r>
      <w:r>
        <w:t xml:space="preserve">“shall not oppose the intention”</w:t>
      </w:r>
      <w:r>
        <w:t xml:space="preserve"> </w:t>
      </w:r>
      <w:r>
        <w:t xml:space="preserve">when the teacher practices equanimity suggests that</w:t>
      </w:r>
      <w:r>
        <w:t xml:space="preserve"> </w:t>
      </w:r>
      <w:r>
        <w:rPr>
          <w:b/>
          <w:bCs/>
        </w:rPr>
        <w:t xml:space="preserve">neutrality itself is persuasive</w:t>
      </w:r>
      <w:r>
        <w:t xml:space="preserve">. By demonstrating non-attachment to outcome, the teacher proves that the teaching is offered for the listener’s benefit alone, not for the teacher’s gain or status.</w:t>
      </w:r>
      <w:r>
        <w:rPr>
          <w:rStyle w:val="FootnoteReference"/>
        </w:rPr>
        <w:footnoteReference w:id="119"/>
      </w:r>
    </w:p>
    <w:p>
      <w:pPr>
        <w:pStyle w:val="Heading3"/>
      </w:pPr>
      <w:r>
        <w:t xml:space="preserve">D. The Compassion-Based Fourth Practice</w:t>
      </w:r>
    </w:p>
    <w:p>
      <w:pPr>
        <w:pStyle w:val="FirstParagraph"/>
      </w:pPr>
      <w:r>
        <w:t xml:space="preserve">The fourth practice reverses the logical sequence: rather than the teacher earning respect through perfect practice, the teacher</w:t>
      </w:r>
      <w:r>
        <w:t xml:space="preserve"> </w:t>
      </w:r>
      <w:r>
        <w:rPr>
          <w:b/>
          <w:bCs/>
        </w:rPr>
        <w:t xml:space="preserve">presumes inherent Buddha-nature in all beings</w:t>
      </w:r>
      <w:r>
        <w:t xml:space="preserve"> </w:t>
      </w:r>
      <w:r>
        <w:t xml:space="preserve">and commits to their eventual liberation regardless of present receptivity.</w:t>
      </w:r>
      <w:r>
        <w:rPr>
          <w:rStyle w:val="FootnoteReference"/>
        </w:rPr>
        <w:footnoteReference w:id="120"/>
      </w:r>
    </w:p>
    <w:p>
      <w:pPr>
        <w:pStyle w:val="BodyText"/>
      </w:pPr>
      <w:r>
        <w:t xml:space="preserve">The three relationships described (child to father, student to teacher, all beings with universal compassion) create a</w:t>
      </w:r>
      <w:r>
        <w:t xml:space="preserve"> </w:t>
      </w:r>
      <w:r>
        <w:rPr>
          <w:b/>
          <w:bCs/>
        </w:rPr>
        <w:t xml:space="preserve">non-hierarchical compassion structure</w:t>
      </w:r>
      <w:r>
        <w:t xml:space="preserve">: the teacher relates downward with parental tenderness, receives teaching from above with student humility, and offers horizontal compassion to all. These three simultaneously-held relationships prevent any single relationship-pattern from dominating.</w:t>
      </w:r>
      <w:r>
        <w:rPr>
          <w:rStyle w:val="FootnoteReference"/>
        </w:rPr>
        <w:footnoteReference w:id="121"/>
      </w:r>
    </w:p>
    <w:p>
      <w:pPr>
        <w:pStyle w:val="Heading3"/>
      </w:pPr>
      <w:r>
        <w:t xml:space="preserve">E. The Crown-Jewel Parable: The Lotus Sutra’s Supreme Status</w:t>
      </w:r>
    </w:p>
    <w:p>
      <w:pPr>
        <w:pStyle w:val="FirstParagraph"/>
      </w:pPr>
      <w:r>
        <w:rPr>
          <w:b/>
          <w:bCs/>
        </w:rPr>
        <w:t xml:space="preserve">Lotus Sutra itself is the crown-jewel</w:t>
      </w:r>
      <w:r>
        <w:t xml:space="preserve"> </w:t>
      </w:r>
      <w:r>
        <w:t xml:space="preserve">that the Buddha grants only to those Bodhisattvas willing to teach it in the darkest ages.</w:t>
      </w:r>
    </w:p>
    <w:p>
      <w:pPr>
        <w:pStyle w:val="BodyText"/>
      </w:pPr>
      <w:r>
        <w:t xml:space="preserve">This parable encodes several crucial principles:</w:t>
      </w:r>
    </w:p>
    <w:p>
      <w:pPr>
        <w:pStyle w:val="Heading3"/>
      </w:pPr>
      <w:r>
        <w:t xml:space="preserve">F. The Reversal of Ascetic Monasticism</w:t>
      </w:r>
    </w:p>
    <w:p>
      <w:pPr>
        <w:pStyle w:val="FirstParagraph"/>
      </w:pPr>
      <w:r>
        <w:t xml:space="preserve">Chapter 14 presents a remarkable revision of Buddhist monasticism. Rather than advocating withdrawal from the world, it prescribes</w:t>
      </w:r>
      <w:r>
        <w:t xml:space="preserve"> </w:t>
      </w:r>
      <w:r>
        <w:rPr>
          <w:b/>
          <w:bCs/>
        </w:rPr>
        <w:t xml:space="preserve">engaged presence in the world with internal detachment</w:t>
      </w:r>
      <w:r>
        <w:t xml:space="preserve">. The teacher:</w:t>
      </w:r>
    </w:p>
    <w:p>
      <w:pPr>
        <w:pStyle w:val="Compact"/>
        <w:numPr>
          <w:ilvl w:val="0"/>
          <w:numId w:val="1056"/>
        </w:numPr>
      </w:pPr>
      <w:r>
        <w:t xml:space="preserve">Remains in society, teaching from clean, comfortable spaces</w:t>
      </w:r>
    </w:p>
    <w:p>
      <w:pPr>
        <w:pStyle w:val="Compact"/>
        <w:numPr>
          <w:ilvl w:val="0"/>
          <w:numId w:val="1056"/>
        </w:numPr>
      </w:pPr>
      <w:r>
        <w:t xml:space="preserve">Bathes, dresses in clean clothes, maintains dignity</w:t>
      </w:r>
    </w:p>
    <w:p>
      <w:pPr>
        <w:pStyle w:val="Compact"/>
        <w:numPr>
          <w:ilvl w:val="0"/>
          <w:numId w:val="1056"/>
        </w:numPr>
      </w:pPr>
      <w:r>
        <w:t xml:space="preserve">Engages with all classes of people without discrimination</w:t>
      </w:r>
    </w:p>
    <w:p>
      <w:pPr>
        <w:pStyle w:val="Compact"/>
        <w:numPr>
          <w:ilvl w:val="0"/>
          <w:numId w:val="1056"/>
        </w:numPr>
      </w:pPr>
      <w:r>
        <w:t xml:space="preserve">Takes meals and receives material support without guilt</w:t>
      </w:r>
    </w:p>
    <w:p>
      <w:pPr>
        <w:pStyle w:val="FirstParagraph"/>
      </w:pPr>
      <w:r>
        <w:t xml:space="preserve">Yet simultaneously:</w:t>
      </w:r>
    </w:p>
    <w:p>
      <w:pPr>
        <w:pStyle w:val="Compact"/>
        <w:numPr>
          <w:ilvl w:val="0"/>
          <w:numId w:val="1057"/>
        </w:numPr>
      </w:pPr>
      <w:r>
        <w:t xml:space="preserve">Maintains absolute non-attachment to material support</w:t>
      </w:r>
    </w:p>
    <w:p>
      <w:pPr>
        <w:pStyle w:val="Compact"/>
        <w:numPr>
          <w:ilvl w:val="0"/>
          <w:numId w:val="1057"/>
        </w:numPr>
      </w:pPr>
      <w:r>
        <w:t xml:space="preserve">Rejects worldly associations and intimate relationships</w:t>
      </w:r>
    </w:p>
    <w:p>
      <w:pPr>
        <w:pStyle w:val="Compact"/>
        <w:numPr>
          <w:ilvl w:val="0"/>
          <w:numId w:val="1057"/>
        </w:numPr>
      </w:pPr>
      <w:r>
        <w:t xml:space="preserve">Practices emptiness-perception continuously</w:t>
      </w:r>
    </w:p>
    <w:p>
      <w:pPr>
        <w:pStyle w:val="Compact"/>
        <w:numPr>
          <w:ilvl w:val="0"/>
          <w:numId w:val="1057"/>
        </w:numPr>
      </w:pPr>
      <w:r>
        <w:t xml:space="preserve">Serves without expectation of recognition</w:t>
      </w:r>
    </w:p>
    <w:p>
      <w:pPr>
        <w:pStyle w:val="FirstParagraph"/>
      </w:pPr>
      <w:r>
        <w:t xml:space="preserve">This integration of</w:t>
      </w:r>
      <w:r>
        <w:t xml:space="preserve"> </w:t>
      </w:r>
      <w:r>
        <w:rPr>
          <w:b/>
          <w:bCs/>
        </w:rPr>
        <w:t xml:space="preserve">worldly accessibility and spiritual non-attachment</w:t>
      </w:r>
      <w:r>
        <w:t xml:space="preserve"> </w:t>
      </w:r>
      <w:r>
        <w:t xml:space="preserve">differs sharply from traditions where sanctity requires literal hermitage.</w:t>
      </w:r>
      <w:r>
        <w:rPr>
          <w:rStyle w:val="FootnoteReference"/>
        </w:rPr>
        <w:footnoteReference w:id="122"/>
      </w:r>
    </w:p>
    <w:p>
      <w:pPr>
        <w:pStyle w:val="Heading3"/>
      </w:pPr>
      <w:r>
        <w:t xml:space="preserve">G. The Parable’s Resolution: Bodhisattvas as Crown-Jewels</w:t>
      </w:r>
    </w:p>
    <w:p>
      <w:pPr>
        <w:pStyle w:val="FirstParagraph"/>
      </w:pPr>
      <w:r>
        <w:t xml:space="preserve">This astonishing claim suggests that</w:t>
      </w:r>
      <w:r>
        <w:t xml:space="preserve"> </w:t>
      </w:r>
      <w:r>
        <w:rPr>
          <w:b/>
          <w:bCs/>
        </w:rPr>
        <w:t xml:space="preserve">those who uphold and teach the Dharma in evil ages become themselves Buddha-treasures</w:t>
      </w:r>
      <w:r>
        <w:t xml:space="preserve">. They are not recipients of the crown-jewel but become the crown-jewel through their commitment. The Dharma-teacher is the Dharma itself made manifest in embodied form.</w:t>
      </w:r>
      <w:r>
        <w:rPr>
          <w:rStyle w:val="FootnoteReference"/>
        </w:rPr>
        <w:footnoteReference w:id="123"/>
      </w:r>
    </w:p>
    <w:p>
      <w:pPr>
        <w:pStyle w:val="Heading3"/>
      </w:pPr>
      <w:r>
        <w:t xml:space="preserve">H. The Collapse of Conventional Accomplishment</w:t>
      </w:r>
    </w:p>
    <w:p>
      <w:pPr>
        <w:pStyle w:val="FirstParagraph"/>
      </w:pPr>
      <w:r>
        <w:t xml:space="preserve">By declaring that teaching the Sutra</w:t>
      </w:r>
      <w:r>
        <w:t xml:space="preserve"> </w:t>
      </w:r>
      <w:r>
        <w:t xml:space="preserve">“cannot be numbered or compared”</w:t>
      </w:r>
      <w:r>
        <w:t xml:space="preserve"> </w:t>
      </w:r>
      <w:r>
        <w:t xml:space="preserve">in merit, the text suggests that</w:t>
      </w:r>
      <w:r>
        <w:t xml:space="preserve"> </w:t>
      </w:r>
      <w:r>
        <w:rPr>
          <w:b/>
          <w:bCs/>
        </w:rPr>
        <w:t xml:space="preserve">no conventional measure can evaluate dharma-teaching’s significance</w:t>
      </w:r>
      <w:r>
        <w:t xml:space="preserve">. Merit traditionally measured through ritual precision, ascetic austerity, or metaphysical attainment is transcended by the simple act of authentic teaching.</w:t>
      </w:r>
    </w:p>
    <w:p>
      <w:r>
        <w:pict>
          <v:rect style="width:0;height:1.5pt" o:hralign="center" o:hrstd="t" o:hr="t"/>
        </w:pict>
      </w:r>
    </w:p>
    <w:p>
      <w:pPr>
        <w:pStyle w:val="Heading3"/>
      </w:pPr>
      <w:r>
        <w:t xml:space="preserve">Footnotes</w:t>
      </w:r>
    </w:p>
    <w:p>
      <w:r>
        <w:pict>
          <v:rect style="width:0;height:1.5pt" o:hralign="center" o:hrstd="t" o:hr="t"/>
        </w:pict>
      </w:r>
    </w:p>
    <w:p>
      <w:pPr>
        <w:pStyle w:val="Heading3"/>
      </w:pPr>
      <w:r>
        <w:t xml:space="preserve">CROSS-CHAPTER REFERENCES</w:t>
      </w:r>
    </w:p>
    <w:p>
      <w:pPr>
        <w:pStyle w:val="Compact"/>
        <w:numPr>
          <w:ilvl w:val="0"/>
          <w:numId w:val="1058"/>
        </w:numPr>
      </w:pPr>
      <w:r>
        <w:rPr>
          <w:b/>
          <w:bCs/>
        </w:rPr>
        <w:t xml:space="preserve">Chapter 13</w:t>
      </w:r>
      <w:r>
        <w:t xml:space="preserve">: Establishes vows to teach; Chapter 14 provides methods to teach safely and effectively</w:t>
      </w:r>
    </w:p>
    <w:p>
      <w:pPr>
        <w:pStyle w:val="Compact"/>
        <w:numPr>
          <w:ilvl w:val="0"/>
          <w:numId w:val="1058"/>
        </w:numPr>
      </w:pPr>
      <w:r>
        <w:rPr>
          <w:b/>
          <w:bCs/>
        </w:rPr>
        <w:t xml:space="preserve">Chapters 10-12</w:t>
      </w:r>
      <w:r>
        <w:t xml:space="preserve">: Establish cosmic grounds; Chapters 13-14 mobilize practical response</w:t>
      </w:r>
    </w:p>
    <w:p>
      <w:pPr>
        <w:pStyle w:val="Compact"/>
        <w:numPr>
          <w:ilvl w:val="0"/>
          <w:numId w:val="1058"/>
        </w:numPr>
      </w:pPr>
      <w:r>
        <w:rPr>
          <w:b/>
          <w:bCs/>
        </w:rPr>
        <w:t xml:space="preserve">Chapters 1-9</w:t>
      </w:r>
      <w:r>
        <w:t xml:space="preserve">: Proclaim the teaching; Chapters 13-14 organize transmission for future ages</w:t>
      </w:r>
    </w:p>
    <w:p>
      <w:pPr>
        <w:pStyle w:val="Compact"/>
        <w:numPr>
          <w:ilvl w:val="0"/>
          <w:numId w:val="1058"/>
        </w:numPr>
      </w:pPr>
      <w:r>
        <w:rPr>
          <w:b/>
          <w:bCs/>
        </w:rPr>
        <w:t xml:space="preserve">Chapters 15+</w:t>
      </w:r>
      <w:r>
        <w:t xml:space="preserve">: Continue from the foundation Chapters 13-14 establish, applying these principles across further cosmic revelations</w:t>
      </w:r>
    </w:p>
    <w:p>
      <w:pPr>
        <w:pStyle w:val="Heading1"/>
      </w:pPr>
      <w:r>
        <w:t xml:space="preserve">Chapter 15: The Emergence of Bodhisattvas from the Earth</w:t>
      </w:r>
    </w:p>
    <w:p>
      <w:pPr>
        <w:pStyle w:val="Heading2"/>
      </w:pPr>
      <w:r>
        <w:t xml:space="preserve">SCHOLARLY APPARATUS</w:t>
      </w:r>
    </w:p>
    <w:p>
      <w:pPr>
        <w:pStyle w:val="Heading3"/>
      </w:pPr>
      <w:r>
        <w:t xml:space="preserve">Philosophical Implications</w:t>
      </w:r>
    </w:p>
    <w:p>
      <w:pPr>
        <w:pStyle w:val="Heading3"/>
      </w:pPr>
      <w:r>
        <w:t xml:space="preserve">A. The Emergence as Revelation of Hidden Presence</w:t>
      </w:r>
    </w:p>
    <w:p>
      <w:pPr>
        <w:pStyle w:val="FirstParagraph"/>
      </w:pPr>
      <w:r>
        <w:t xml:space="preserve">The chapter’s core teaching is</w:t>
      </w:r>
      <w:r>
        <w:rPr>
          <w:b/>
          <w:bCs/>
        </w:rPr>
        <w:t xml:space="preserve">the revelation of what was always present beneath perception</w:t>
      </w:r>
      <w:r>
        <w:t xml:space="preserve">. These infinite Bodhisattvas were not created by the Buddha’s words; they were dwelling beneath the Sahā world all along. The Buddha’s words don’t create them but reveal them.</w:t>
      </w:r>
      <w:r>
        <w:rPr>
          <w:rStyle w:val="FootnoteReference"/>
        </w:rPr>
        <w:footnoteReference w:id="124"/>
      </w:r>
    </w:p>
    <w:p>
      <w:pPr>
        <w:pStyle w:val="BodyText"/>
      </w:pPr>
      <w:r>
        <w:t xml:space="preserve">This accords with phenomenological and mystical traditions’ understanding that awakening is</w:t>
      </w:r>
      <w:r>
        <w:rPr>
          <w:b/>
          <w:bCs/>
        </w:rPr>
        <w:t xml:space="preserve">anamnesis</w:t>
      </w:r>
      <w:r>
        <w:t xml:space="preserve"> </w:t>
      </w:r>
      <w:r>
        <w:t xml:space="preserve">(remembering) rather than</w:t>
      </w:r>
      <w:r>
        <w:rPr>
          <w:b/>
          <w:bCs/>
        </w:rPr>
        <w:t xml:space="preserve">acquisition</w:t>
      </w:r>
      <w:r>
        <w:t xml:space="preserve"> </w:t>
      </w:r>
      <w:r>
        <w:t xml:space="preserve">(gaining something new).</w:t>
      </w:r>
    </w:p>
    <w:p>
      <w:pPr>
        <w:pStyle w:val="Heading3"/>
      </w:pPr>
      <w:r>
        <w:t xml:space="preserve">B. The Geographic Transformation: Earth as Sacred Space</w:t>
      </w:r>
    </w:p>
    <w:p>
      <w:pPr>
        <w:pStyle w:val="FirstParagraph"/>
      </w:pPr>
      <w:r>
        <w:t xml:space="preserve">The splitting of the earth and emergence of Bodhisattvas from</w:t>
      </w:r>
      <w:r>
        <w:rPr>
          <w:b/>
          <w:bCs/>
        </w:rPr>
        <w:t xml:space="preserve">beneath</w:t>
      </w:r>
      <w:r>
        <w:t xml:space="preserve"> </w:t>
      </w:r>
      <w:r>
        <w:t xml:space="preserve">this world introduces a crucial</w:t>
      </w:r>
      <w:r>
        <w:rPr>
          <w:b/>
          <w:bCs/>
        </w:rPr>
        <w:t xml:space="preserve">cosmological principle</w:t>
      </w:r>
      <w:r>
        <w:t xml:space="preserve">: the underworld is not hell but</w:t>
      </w:r>
      <w:r>
        <w:rPr>
          <w:b/>
          <w:bCs/>
        </w:rPr>
        <w:t xml:space="preserve">the space of practice and cultivation</w:t>
      </w:r>
      <w:r>
        <w:t xml:space="preserve">.</w:t>
      </w:r>
    </w:p>
    <w:p>
      <w:pPr>
        <w:pStyle w:val="BodyText"/>
      </w:pPr>
      <w:r>
        <w:t xml:space="preserve">These Bodhisattvas dwell in the empty space beneath the earth, practicing and studying the Dharma away from distraction. Their dwelling-place is the</w:t>
      </w:r>
      <w:r>
        <w:rPr>
          <w:b/>
          <w:bCs/>
        </w:rPr>
        <w:t xml:space="preserve">inner ground of the world</w:t>
      </w:r>
      <w:r>
        <w:t xml:space="preserve">, suggesting that enlightenment is achieved through depth (interior practice) rather than height (external attainment).</w:t>
      </w:r>
    </w:p>
    <w:p>
      <w:pPr>
        <w:pStyle w:val="BodyText"/>
      </w:pPr>
      <w:r>
        <w:t xml:space="preserve">This contrasts with Western mysticism’s emphasis on ascent; here, descent and deepening become the path.</w:t>
      </w:r>
      <w:r>
        <w:rPr>
          <w:rStyle w:val="FootnoteReference"/>
        </w:rPr>
        <w:footnoteReference w:id="125"/>
      </w:r>
    </w:p>
    <w:p>
      <w:pPr>
        <w:pStyle w:val="Heading3"/>
      </w:pPr>
      <w:r>
        <w:t xml:space="preserve">C. The Mystery Created: Anticipation for Chapter 16</w:t>
      </w:r>
    </w:p>
    <w:p>
      <w:pPr>
        <w:pStyle w:val="FirstParagraph"/>
      </w:pPr>
      <w:r>
        <w:t xml:space="preserve">Chapter 15 creates a profound mystery without solving it:</w:t>
      </w:r>
    </w:p>
    <w:p>
      <w:pPr>
        <w:pStyle w:val="BodyText"/>
      </w:pPr>
      <w:r>
        <w:rPr>
          <w:b/>
          <w:bCs/>
        </w:rPr>
        <w:t xml:space="preserve">Where did these Bodhisattvas come from? How long has the Buddha been teaching them?</w:t>
      </w:r>
    </w:p>
    <w:p>
      <w:pPr>
        <w:pStyle w:val="BodyText"/>
      </w:pPr>
      <w:r>
        <w:t xml:space="preserve">Maitreya’s question is essentially:</w:t>
      </w:r>
      <w:r>
        <w:t xml:space="preserve"> </w:t>
      </w:r>
      <w:r>
        <w:rPr>
          <w:i/>
          <w:iCs/>
        </w:rPr>
        <w:t xml:space="preserve">“If the Buddha only achieved enlightenment forty years ago at Gayā, how could he have taught such ancient, advanced disciples?”</w:t>
      </w:r>
    </w:p>
    <w:p>
      <w:pPr>
        <w:pStyle w:val="BodyText"/>
      </w:pPr>
      <w:r>
        <w:t xml:space="preserve">The entire chapter functions as</w:t>
      </w:r>
      <w:r>
        <w:rPr>
          <w:b/>
          <w:bCs/>
        </w:rPr>
        <w:t xml:space="preserve">dramatic setup</w:t>
      </w:r>
      <w:r>
        <w:t xml:space="preserve"> </w:t>
      </w:r>
      <w:r>
        <w:t xml:space="preserve">for Chapter 16’s revolutionary answer:</w:t>
      </w:r>
    </w:p>
    <w:p>
      <w:pPr>
        <w:pStyle w:val="BodyText"/>
      </w:pPr>
      <w:r>
        <w:rPr>
          <w:b/>
          <w:bCs/>
        </w:rPr>
        <w:t xml:space="preserve">The Buddha did not achieve enlightenment forty years ago; he has been enlightened for infinite eons, eternally present beneath all time.</w:t>
      </w:r>
      <w:r>
        <w:rPr>
          <w:rStyle w:val="FootnoteReference"/>
        </w:rPr>
        <w:footnoteReference w:id="126"/>
      </w:r>
    </w:p>
    <w:p>
      <w:pPr>
        <w:pStyle w:val="Heading3"/>
      </w:pPr>
      <w:r>
        <w:t xml:space="preserve">D. The Four Leader Bodhisattvas: The Path of Practice</w:t>
      </w:r>
    </w:p>
    <w:p>
      <w:pPr>
        <w:pStyle w:val="FirstParagraph"/>
      </w:pPr>
      <w:r>
        <w:t xml:space="preserve">The four leaders—Viśiṣṭa (Superior Conduct), Anantaviśiṣṭa (Boundless), Śuddhaviśiṣṭa (Pure), Sthiraviśiṣṭa (Stable)—represent</w:t>
      </w:r>
      <w:r>
        <w:rPr>
          <w:b/>
          <w:bCs/>
        </w:rPr>
        <w:t xml:space="preserve">the ascending ladder of practice</w:t>
      </w:r>
      <w:r>
        <w:t xml:space="preserve">:</w:t>
      </w:r>
    </w:p>
    <w:p>
      <w:pPr>
        <w:pStyle w:val="BodyText"/>
      </w:pPr>
      <w:r>
        <w:t xml:space="preserve">Together, these represent the</w:t>
      </w:r>
      <w:r>
        <w:rPr>
          <w:b/>
          <w:bCs/>
        </w:rPr>
        <w:t xml:space="preserve">complete arc of Bodhisattva practice</w:t>
      </w:r>
      <w:r>
        <w:t xml:space="preserve"> </w:t>
      </w:r>
      <w:r>
        <w:t xml:space="preserve">from initial discipline through infinite expansion to purified intention to final stability.</w:t>
      </w:r>
      <w:r>
        <w:rPr>
          <w:rStyle w:val="FootnoteReference"/>
        </w:rPr>
        <w:footnoteReference w:id="127"/>
      </w:r>
    </w:p>
    <w:p>
      <w:pPr>
        <w:pStyle w:val="Heading3"/>
      </w:pPr>
      <w:r>
        <w:t xml:space="preserve">E. The Numbers and the Incalculable</w:t>
      </w:r>
    </w:p>
    <w:p>
      <w:pPr>
        <w:pStyle w:val="FirstParagraph"/>
      </w:pPr>
      <w:r>
        <w:t xml:space="preserve">The repeated emphasis on incalculable numbers—six hundred thousand Ganges’ worth of followers, then smaller groups down to single disciples, all described as</w:t>
      </w:r>
      <w:r>
        <w:t xml:space="preserve"> </w:t>
      </w:r>
      <w:r>
        <w:t xml:space="preserve">“beyond counting”</w:t>
      </w:r>
      <w:r>
        <w:t xml:space="preserve">—encodes the principle of</w:t>
      </w:r>
      <w:r>
        <w:rPr>
          <w:b/>
          <w:bCs/>
        </w:rPr>
        <w:t xml:space="preserve">infinite multiplicity within unity</w:t>
      </w:r>
      <w:r>
        <w:t xml:space="preserve">.</w:t>
      </w:r>
    </w:p>
    <w:p>
      <w:pPr>
        <w:pStyle w:val="BodyText"/>
      </w:pPr>
      <w:r>
        <w:t xml:space="preserve">Each Bodhisattva is sovereign yet interdependent. Each brings disciples yet the total exceeds calculation. This models the principle that</w:t>
      </w:r>
      <w:r>
        <w:rPr>
          <w:b/>
          <w:bCs/>
        </w:rPr>
        <w:t xml:space="preserve">enlightenment is simultaneously individual and universal</w:t>
      </w:r>
      <w:r>
        <w:t xml:space="preserve">, particular and infinite.</w:t>
      </w:r>
      <w:r>
        <w:rPr>
          <w:rStyle w:val="FootnoteReference"/>
        </w:rPr>
        <w:footnoteReference w:id="128"/>
      </w:r>
    </w:p>
    <w:p>
      <w:pPr>
        <w:pStyle w:val="BodyText"/>
      </w:pPr>
      <w:r>
        <w:t xml:space="preserve">The mathematical excess itself is teaching:</w:t>
      </w:r>
      <w:r>
        <w:rPr>
          <w:b/>
          <w:bCs/>
        </w:rPr>
        <w:t xml:space="preserve">reality exceeds quantification</w:t>
      </w:r>
      <w:r>
        <w:t xml:space="preserve">. Trying to count or measure dharma-realization is like trying to count the stars—possible in principle but defeating the point. The teaching is accessible not through calculation but through direct perception and faith.</w:t>
      </w:r>
      <w:r>
        <w:rPr>
          <w:rStyle w:val="FootnoteReference"/>
        </w:rPr>
        <w:footnoteReference w:id="129"/>
      </w:r>
    </w:p>
    <w:p>
      <w:pPr>
        <w:pStyle w:val="Heading3"/>
      </w:pPr>
      <w:r>
        <w:t xml:space="preserve">F. The Silence of Fifty Minor Eons</w:t>
      </w:r>
    </w:p>
    <w:p>
      <w:pPr>
        <w:pStyle w:val="FirstParagraph"/>
      </w:pPr>
      <w:r>
        <w:t xml:space="preserve">The assembly remains in silence for fifty minor eons, with the Buddha also sitting motionless. Yet through his supernatural power, only half a day seems to pass to those present.</w:t>
      </w:r>
    </w:p>
    <w:p>
      <w:pPr>
        <w:pStyle w:val="BodyText"/>
      </w:pPr>
      <w:r>
        <w:t xml:space="preserve">This encodes a principle of</w:t>
      </w:r>
      <w:r>
        <w:rPr>
          <w:b/>
          <w:bCs/>
        </w:rPr>
        <w:t xml:space="preserve">temporal relativity</w:t>
      </w:r>
      <w:r>
        <w:t xml:space="preserve">:</w:t>
      </w:r>
      <w:r>
        <w:t xml:space="preserve"> </w:t>
      </w:r>
      <w:r>
        <w:t xml:space="preserve">- From the perspective of cosmic time, fifty eons are brief</w:t>
      </w:r>
      <w:r>
        <w:t xml:space="preserve"> </w:t>
      </w:r>
      <w:r>
        <w:t xml:space="preserve">- From the perspective of concentrated mind, brief moments contain eternity</w:t>
      </w:r>
      <w:r>
        <w:t xml:space="preserve"> </w:t>
      </w:r>
      <w:r>
        <w:t xml:space="preserve">- The Buddha’s presence</w:t>
      </w:r>
      <w:r>
        <w:t xml:space="preserve"> </w:t>
      </w:r>
      <w:r>
        <w:t xml:space="preserve">“stops time”</w:t>
      </w:r>
      <w:r>
        <w:t xml:space="preserve"> </w:t>
      </w:r>
      <w:r>
        <w:t xml:space="preserve">by lifting consciousness beyond temporal measurement</w:t>
      </w:r>
      <w:r>
        <w:rPr>
          <w:rStyle w:val="FootnoteReference"/>
        </w:rPr>
        <w:footnoteReference w:id="130"/>
      </w:r>
    </w:p>
    <w:p>
      <w:pPr>
        <w:pStyle w:val="BodyText"/>
      </w:pPr>
      <w:r>
        <w:t xml:space="preserve">This parallels Einstein’s relativity: time is not absolute but relative to observer and frame of reference. The Buddha’s consciousness operates in a different temporal frame than ordinary awareness.</w:t>
      </w:r>
    </w:p>
    <w:p>
      <w:pPr>
        <w:pStyle w:val="Heading3"/>
      </w:pPr>
      <w:r>
        <w:t xml:space="preserve">G. The Implication of Buddha’s Words:</w:t>
      </w:r>
      <w:r>
        <w:t xml:space="preserve"> </w:t>
      </w:r>
      <w:r>
        <w:t xml:space="preserve">“These are my disciples”</w:t>
      </w:r>
    </w:p>
    <w:p>
      <w:pPr>
        <w:pStyle w:val="FirstParagraph"/>
      </w:pPr>
      <w:r>
        <w:t xml:space="preserve">When the Buddha says</w:t>
      </w:r>
      <w:r>
        <w:t xml:space="preserve"> </w:t>
      </w:r>
      <w:r>
        <w:t xml:space="preserve">“These are all Bodhisattvas whom I have educated and transformed after I attained enlightenment in this Sahā world,”</w:t>
      </w:r>
      <w:r>
        <w:t xml:space="preserve"> </w:t>
      </w:r>
      <w:r>
        <w:t xml:space="preserve">the statement is ambiguous—intentionally so.</w:t>
      </w:r>
      <w:r>
        <w:rPr>
          <w:rStyle w:val="FootnoteReference"/>
        </w:rPr>
        <w:footnoteReference w:id="131"/>
      </w:r>
    </w:p>
    <w:p>
      <w:pPr>
        <w:pStyle w:val="BodyText"/>
      </w:pPr>
      <w:r>
        <w:t xml:space="preserve">The listener hears:</w:t>
      </w:r>
      <w:r>
        <w:t xml:space="preserve"> </w:t>
      </w:r>
      <w:r>
        <w:t xml:space="preserve">“I taught them during my historical lifetime”</w:t>
      </w:r>
      <w:r>
        <w:t xml:space="preserve"> </w:t>
      </w:r>
      <w:r>
        <w:t xml:space="preserve">The truth revealed:</w:t>
      </w:r>
      <w:r>
        <w:t xml:space="preserve"> </w:t>
      </w:r>
      <w:r>
        <w:t xml:space="preserve">“I have eternally been teaching them”</w:t>
      </w:r>
    </w:p>
    <w:p>
      <w:pPr>
        <w:pStyle w:val="BodyText"/>
      </w:pPr>
      <w:r>
        <w:t xml:space="preserve">This ambiguity is</w:t>
      </w:r>
      <w:r>
        <w:rPr>
          <w:b/>
          <w:bCs/>
        </w:rPr>
        <w:t xml:space="preserve">intentional mystical teaching</w:t>
      </w:r>
      <w:r>
        <w:t xml:space="preserve">. It challenges the listener’s assumptions about time and causality, preparing for Chapter 16’s revelation that the Buddha’s lifespan far exceeds the historical span.</w:t>
      </w:r>
    </w:p>
    <w:p>
      <w:r>
        <w:pict>
          <v:rect style="width:0;height:1.5pt" o:hralign="center" o:hrstd="t" o:hr="t"/>
        </w:pict>
      </w:r>
    </w:p>
    <w:p>
      <w:pPr>
        <w:pStyle w:val="Heading2"/>
      </w:pPr>
      <w:r>
        <w:t xml:space="preserve">Apparatus Summary</w:t>
      </w:r>
    </w:p>
    <w:p>
      <w:r>
        <w:pict>
          <v:rect style="width:0;height:1.5pt" o:hralign="center" o:hrstd="t" o:hr="t"/>
        </w:pict>
      </w:r>
    </w:p>
    <w:p>
      <w:pPr>
        <w:pStyle w:val="Heading3"/>
      </w:pPr>
      <w:r>
        <w:t xml:space="preserve">Footnotes</w:t>
      </w:r>
    </w:p>
    <w:p>
      <w:r>
        <w:pict>
          <v:rect style="width:0;height:1.5pt" o:hralign="center" o:hrstd="t" o:hr="t"/>
        </w:pict>
      </w:r>
    </w:p>
    <w:p>
      <w:pPr>
        <w:pStyle w:val="FirstParagraph"/>
      </w:pPr>
      <w:r>
        <w:rPr>
          <w:b/>
          <w:bCs/>
        </w:rPr>
        <w:t xml:space="preserve">Analysis 108</w:t>
      </w:r>
      <w:r>
        <w:t xml:space="preserve">:</w:t>
      </w:r>
      <w:r>
        <w:t xml:space="preserve"> </w:t>
      </w:r>
      <w:r>
        <w:rPr>
          <w:b/>
          <w:bCs/>
        </w:rPr>
        <w:t xml:space="preserve">Viśiṣṭa</w:t>
      </w:r>
      <w:r>
        <w:t xml:space="preserve"> </w:t>
      </w:r>
      <w:r>
        <w:t xml:space="preserve">(Superior Conduct /</w:t>
      </w:r>
      <w:r>
        <w:t xml:space="preserve"> </w:t>
      </w:r>
      <w:r>
        <w:rPr>
          <w:i/>
          <w:iCs/>
        </w:rPr>
        <w:t xml:space="preserve">Shangxing</w:t>
      </w:r>
      <w:r>
        <w:t xml:space="preserve"> </w:t>
      </w:r>
      <w:r>
        <w:t xml:space="preserve">)</w:t>
      </w:r>
      <w:r>
        <w:rPr>
          <w:rStyle w:val="FootnoteReference"/>
        </w:rPr>
        <w:footnoteReference w:id="132"/>
      </w:r>
      <w:r>
        <w:rPr>
          <w:b/>
          <w:bCs/>
        </w:rPr>
        <w:t xml:space="preserve">Second</w:t>
      </w:r>
      <w:r>
        <w:t xml:space="preserve">: The Bodhisattva named</w:t>
      </w:r>
    </w:p>
    <w:p>
      <w:pPr>
        <w:pStyle w:val="BodyText"/>
      </w:pPr>
      <w:r>
        <w:rPr>
          <w:b/>
          <w:bCs/>
        </w:rPr>
        <w:t xml:space="preserve">Analysis 109</w:t>
      </w:r>
      <w:r>
        <w:t xml:space="preserve">:</w:t>
      </w:r>
      <w:r>
        <w:t xml:space="preserve"> </w:t>
      </w:r>
      <w:r>
        <w:rPr>
          <w:b/>
          <w:bCs/>
        </w:rPr>
        <w:t xml:space="preserve">Fourth</w:t>
      </w:r>
      <w:r>
        <w:t xml:space="preserve">: The Bodhisattva named</w:t>
      </w:r>
    </w:p>
    <w:p>
      <w:pPr>
        <w:pStyle w:val="BodyText"/>
      </w:pPr>
      <w:r>
        <w:rPr>
          <w:b/>
          <w:bCs/>
        </w:rPr>
        <w:t xml:space="preserve">Analysis 110</w:t>
      </w:r>
      <w:r>
        <w:t xml:space="preserve">: 1.</w:t>
      </w:r>
      <w:r>
        <w:t xml:space="preserve"> </w:t>
      </w:r>
      <w:r>
        <w:rPr>
          <w:b/>
          <w:bCs/>
        </w:rPr>
        <w:t xml:space="preserve">Superior Conduct</w:t>
      </w:r>
      <w:r>
        <w:t xml:space="preserve"> </w:t>
      </w:r>
      <w:r>
        <w:t xml:space="preserve">(</w:t>
      </w:r>
      <w:r>
        <w:rPr>
          <w:i/>
          <w:iCs/>
        </w:rPr>
        <w:t xml:space="preserve">Shangxing</w:t>
      </w:r>
      <w:r>
        <w:t xml:space="preserve">): Excellence in ethical practice</w:t>
      </w:r>
      <w:r>
        <w:t xml:space="preserve"> </w:t>
      </w:r>
      <w:r>
        <w:t xml:space="preserve">2.</w:t>
      </w:r>
      <w:r>
        <w:t xml:space="preserve"> </w:t>
      </w:r>
      <w:r>
        <w:rPr>
          <w:b/>
          <w:bCs/>
        </w:rPr>
        <w:t xml:space="preserve">Boundless Conduct</w:t>
      </w:r>
      <w:r>
        <w:t xml:space="preserve"> </w:t>
      </w:r>
      <w:r>
        <w:t xml:space="preserve">(</w:t>
      </w:r>
      <w:r>
        <w:rPr>
          <w:i/>
          <w:iCs/>
        </w:rPr>
        <w:t xml:space="preserve">Wubian xing</w:t>
      </w:r>
      <w:r>
        <w:t xml:space="preserve">): Extending excellence infinitely</w:t>
      </w:r>
      <w:r>
        <w:t xml:space="preserve"> </w:t>
      </w:r>
      <w:r>
        <w:t xml:space="preserve">3.</w:t>
      </w:r>
      <w:r>
        <w:t xml:space="preserve"> </w:t>
      </w:r>
      <w:r>
        <w:rPr>
          <w:b/>
          <w:bCs/>
        </w:rPr>
        <w:t xml:space="preserve">Pure Conduct</w:t>
      </w:r>
      <w:r>
        <w:t xml:space="preserve"> </w:t>
      </w:r>
      <w:r>
        <w:t xml:space="preserve">(</w:t>
      </w:r>
      <w:r>
        <w:rPr>
          <w:i/>
          <w:iCs/>
        </w:rPr>
        <w:t xml:space="preserve">Jingxing</w:t>
      </w:r>
      <w:r>
        <w:t xml:space="preserve">): Purification of intention</w:t>
      </w:r>
      <w:r>
        <w:t xml:space="preserve"> </w:t>
      </w:r>
      <w:r>
        <w:t xml:space="preserve">4.</w:t>
      </w:r>
      <w:r>
        <w:t xml:space="preserve"> </w:t>
      </w:r>
      <w:r>
        <w:rPr>
          <w:b/>
          <w:bCs/>
        </w:rPr>
        <w:t xml:space="preserve">Stable Conduct</w:t>
      </w:r>
      <w:r>
        <w:t xml:space="preserve"> </w:t>
      </w:r>
      <w:r>
        <w:t xml:space="preserve">(</w:t>
      </w:r>
      <w:r>
        <w:rPr>
          <w:i/>
          <w:iCs/>
        </w:rPr>
        <w:t xml:space="preserve">Anliixing</w:t>
      </w:r>
      <w:r>
        <w:t xml:space="preserve">): Establishment in realization</w:t>
      </w:r>
    </w:p>
    <w:p>
      <w:pPr>
        <w:pStyle w:val="BodyText"/>
      </w:pPr>
      <w:r>
        <w:rPr>
          <w:b/>
          <w:bCs/>
        </w:rPr>
        <w:t xml:space="preserve">Analysis 111</w:t>
      </w:r>
      <w:r>
        <w:t xml:space="preserve">:</w:t>
      </w:r>
      <w:r>
        <w:t xml:space="preserve"> </w:t>
      </w:r>
      <w:r>
        <w:rPr>
          <w:b/>
          <w:bCs/>
        </w:rPr>
        <w:t xml:space="preserve">Central Mystery</w:t>
      </w:r>
      <w:r>
        <w:t xml:space="preserve">: Where did these infinite Bodhisattvas come from, and how long has the Buddha been teaching?</w:t>
      </w:r>
      <w:r>
        <w:rPr>
          <w:b/>
          <w:bCs/>
        </w:rPr>
        <w:t xml:space="preserve">The Answer</w:t>
      </w:r>
      <w:r>
        <w:t xml:space="preserve"> </w:t>
      </w:r>
      <w:r>
        <w:t xml:space="preserve">(coming in Chapter 16): The Buddha has been teaching for infinite eons, eternally dwelling beneath this world and all worlds, eternally present in compassionate education.</w:t>
      </w:r>
      <w:r>
        <w:rPr>
          <w:b/>
          <w:bCs/>
        </w:rPr>
        <w:t xml:space="preserve">Function</w:t>
      </w:r>
      <w:r>
        <w:t xml:space="preserve">: Chapter 15 asks the question that makes Chapter 16’s answer revelatory rather than arbitrary. By establishing the mystery, the chapter makes the resolution transformative.</w:t>
      </w:r>
      <w:r>
        <w:rPr>
          <w:b/>
          <w:bCs/>
        </w:rPr>
        <w:t xml:space="preserve">Cross-Reference</w:t>
      </w:r>
      <w:r>
        <w:t xml:space="preserve">:</w:t>
      </w:r>
      <w:r>
        <w:t xml:space="preserve"> </w:t>
      </w:r>
      <w:r>
        <w:t xml:space="preserve">- Chapter 10 established that dharma-teachers are Bodhisattva-incarnates</w:t>
      </w:r>
      <w:r>
        <w:t xml:space="preserve"> </w:t>
      </w:r>
      <w:r>
        <w:t xml:space="preserve">- Chapter 11 showed infinite Buddhas gathering</w:t>
      </w:r>
      <w:r>
        <w:t xml:space="preserve"> </w:t>
      </w:r>
      <w:r>
        <w:t xml:space="preserve">- Chapter 12 proved absolute inclusivity through demonstrated enlightenment</w:t>
      </w:r>
      <w:r>
        <w:t xml:space="preserve"> </w:t>
      </w:r>
      <w:r>
        <w:t xml:space="preserve">- Chapters 13-14 mobilized transmission through vows and practical methods</w:t>
      </w:r>
      <w:r>
        <w:t xml:space="preserve"> </w:t>
      </w:r>
      <w:r>
        <w:t xml:space="preserve">-</w:t>
      </w:r>
      <w:r>
        <w:t xml:space="preserve"> </w:t>
      </w:r>
      <w:r>
        <w:rPr>
          <w:b/>
          <w:bCs/>
        </w:rPr>
        <w:t xml:space="preserve">Chapter 15 now reveals that infinite disciples are already present</w:t>
      </w:r>
      <w:r>
        <w:t xml:space="preserve">, waiting only for recognition</w:t>
      </w:r>
      <w:r>
        <w:t xml:space="preserve"> </w:t>
      </w:r>
      <w:r>
        <w:t xml:space="preserve">- Chapter 16 will explain the eternal basis making all this possible</w:t>
      </w:r>
    </w:p>
    <w:p>
      <w:pPr>
        <w:pStyle w:val="BodyText"/>
      </w:pPr>
      <w:r>
        <w:rPr>
          <w:b/>
          <w:bCs/>
        </w:rPr>
        <w:t xml:space="preserve">Analysis 112</w:t>
      </w:r>
      <w:r>
        <w:t xml:space="preserve">:</w:t>
      </w:r>
      <w:r>
        <w:t xml:space="preserve"> </w:t>
      </w:r>
      <w:r>
        <w:rPr>
          <w:b/>
          <w:bCs/>
        </w:rPr>
        <w:t xml:space="preserve">Eschatological Significance</w:t>
      </w:r>
      <w:r>
        <w:t xml:space="preserve">: If infinite enlightened beings already dwell beneath this world, then the promise of universal Buddha-nature is not merely theoretical—it is embodied, present, and merely awaiting recognition.</w:t>
      </w:r>
    </w:p>
    <w:p>
      <w:pPr>
        <w:pStyle w:val="Heading1"/>
      </w:pPr>
      <w:r>
        <w:t xml:space="preserve">Chapter 16: The Tathāgata’s Eternal Lifespan</w:t>
      </w:r>
    </w:p>
    <w:p>
      <w:pPr>
        <w:pStyle w:val="Heading2"/>
      </w:pPr>
      <w:r>
        <w:t xml:space="preserve">SCHOLARLY APPARATUS</w:t>
      </w:r>
    </w:p>
    <w:p>
      <w:pPr>
        <w:pStyle w:val="Heading3"/>
      </w:pPr>
      <w:r>
        <w:t xml:space="preserve">Philosophical Implications</w:t>
      </w:r>
    </w:p>
    <w:p>
      <w:pPr>
        <w:pStyle w:val="Heading3"/>
      </w:pPr>
      <w:r>
        <w:t xml:space="preserve">A. The Ultimate Revelation: The Buddha as Eternal Presence</w:t>
      </w:r>
    </w:p>
    <w:p>
      <w:pPr>
        <w:pStyle w:val="FirstParagraph"/>
      </w:pPr>
      <w:r>
        <w:t xml:space="preserve">Chapter 16’s central teaching</w:t>
      </w:r>
      <w:r>
        <w:rPr>
          <w:b/>
          <w:bCs/>
        </w:rPr>
        <w:t xml:space="preserve">completely transforms understanding of the Buddha’s nature from historical figure to eternal presence.</w:t>
      </w:r>
      <w:r>
        <w:rPr>
          <w:rStyle w:val="FootnoteReference"/>
        </w:rPr>
        <w:footnoteReference w:id="133"/>
      </w:r>
    </w:p>
    <w:p>
      <w:pPr>
        <w:pStyle w:val="BodyText"/>
      </w:pPr>
      <w:r>
        <w:t xml:space="preserve">The Buddha is not:</w:t>
      </w:r>
      <w:r>
        <w:t xml:space="preserve"> </w:t>
      </w:r>
      <w:r>
        <w:t xml:space="preserve">- Born at one moment (his birth in Lumbini)</w:t>
      </w:r>
      <w:r>
        <w:t xml:space="preserve"> </w:t>
      </w:r>
      <w:r>
        <w:t xml:space="preserve">- Enlightened at another (his enlightenment at Gayā)</w:t>
      </w:r>
      <w:r>
        <w:t xml:space="preserve"> </w:t>
      </w:r>
      <w:r>
        <w:t xml:space="preserve">- Dead at a third (his</w:t>
      </w:r>
      <w:r>
        <w:t xml:space="preserve"> </w:t>
      </w:r>
      <w:r>
        <w:rPr>
          <w:i/>
          <w:iCs/>
        </w:rPr>
        <w:t xml:space="preserve">parinirvāṇa</w:t>
      </w:r>
      <w:r>
        <w:t xml:space="preserve"> </w:t>
      </w:r>
      <w:r>
        <w:t xml:space="preserve">at Kuśinagara)</w:t>
      </w:r>
    </w:p>
    <w:p>
      <w:pPr>
        <w:pStyle w:val="BodyText"/>
      </w:pPr>
      <w:r>
        <w:t xml:space="preserve">Rather, the Buddha</w:t>
      </w:r>
      <w:r>
        <w:rPr>
          <w:b/>
          <w:bCs/>
        </w:rPr>
        <w:t xml:space="preserve">eternally exists</w:t>
      </w:r>
      <w:r>
        <w:t xml:space="preserve">, and these historical moments are</w:t>
      </w:r>
      <w:r>
        <w:rPr>
          <w:b/>
          <w:bCs/>
        </w:rPr>
        <w:t xml:space="preserve">skillful teachings adapted to beings’ capacities.</w:t>
      </w:r>
      <w:r>
        <w:t xml:space="preserve"> </w:t>
      </w:r>
      <w:r>
        <w:t xml:space="preserve">They are not literal truth but compassionate methods.</w:t>
      </w:r>
    </w:p>
    <w:p>
      <w:pPr>
        <w:pStyle w:val="BodyText"/>
      </w:pPr>
      <w:r>
        <w:t xml:space="preserve">This distinction between</w:t>
      </w:r>
      <w:r>
        <w:rPr>
          <w:b/>
          <w:bCs/>
        </w:rPr>
        <w:t xml:space="preserve">apparent and absolute truth</w:t>
      </w:r>
      <w:r>
        <w:t xml:space="preserve"> </w:t>
      </w:r>
      <w:r>
        <w:t xml:space="preserve">(</w:t>
      </w:r>
      <w:r>
        <w:rPr>
          <w:i/>
          <w:iCs/>
        </w:rPr>
        <w:t xml:space="preserve">samvṛti-satya</w:t>
      </w:r>
      <w:r>
        <w:t xml:space="preserve"> </w:t>
      </w:r>
      <w:r>
        <w:t xml:space="preserve">vs</w:t>
      </w:r>
      <w:r>
        <w:t xml:space="preserve"> </w:t>
      </w:r>
      <w:r>
        <w:rPr>
          <w:i/>
          <w:iCs/>
        </w:rPr>
        <w:t xml:space="preserve">paramārtha-satya</w:t>
      </w:r>
      <w:r>
        <w:t xml:space="preserve">) is Buddhism’s most sophisticated epistemological framework.</w:t>
      </w:r>
      <w:r>
        <w:rPr>
          <w:rStyle w:val="FootnoteReference"/>
        </w:rPr>
        <w:footnoteReference w:id="134"/>
      </w:r>
    </w:p>
    <w:p>
      <w:pPr>
        <w:pStyle w:val="Heading3"/>
      </w:pPr>
      <w:r>
        <w:t xml:space="preserve">B. The Mathematical Incomprehensibility</w:t>
      </w:r>
    </w:p>
    <w:p>
      <w:pPr>
        <w:pStyle w:val="FirstParagraph"/>
      </w:pPr>
      <w:r>
        <w:t xml:space="preserve">The use of incomprehensibly large numbers—five hundred thousand million billion</w:t>
      </w:r>
      <w:r>
        <w:t xml:space="preserve"> </w:t>
      </w:r>
      <w:r>
        <w:rPr>
          <w:i/>
          <w:iCs/>
        </w:rPr>
        <w:t xml:space="preserve">asamkhyeya</w:t>
      </w:r>
      <w:r>
        <w:t xml:space="preserve"> </w:t>
      </w:r>
      <w:r>
        <w:t xml:space="preserve">worlds, each world converted to dust, each dust-grain representing an eon—is</w:t>
      </w:r>
      <w:r>
        <w:rPr>
          <w:b/>
          <w:bCs/>
        </w:rPr>
        <w:t xml:space="preserve">not meant to be calculated but to break the mind’s capacity for calculation.</w:t>
      </w:r>
      <w:r>
        <w:rPr>
          <w:rStyle w:val="FootnoteReference"/>
        </w:rPr>
        <w:footnoteReference w:id="135"/>
      </w:r>
    </w:p>
    <w:p>
      <w:pPr>
        <w:pStyle w:val="BodyText"/>
      </w:pPr>
      <w:r>
        <w:t xml:space="preserve">When the Buddha says his lifespan exceeds these calculations by hundreds of thousands more, the listener’s mind encounters a boundary. Language and number fail. This failure is the teaching:</w:t>
      </w:r>
      <w:r>
        <w:rPr>
          <w:b/>
          <w:bCs/>
        </w:rPr>
        <w:t xml:space="preserve">ultimate reality transcends conceptualization.</w:t>
      </w:r>
    </w:p>
    <w:p>
      <w:pPr>
        <w:pStyle w:val="BodyText"/>
      </w:pPr>
      <w:r>
        <w:t xml:space="preserve">In modern terms, this resembles how quantum mechanics uses infinities to point toward the limits of classical physics. The infinite is not a quantity to be tabulated but an indication of a domain beyond quantification.</w:t>
      </w:r>
    </w:p>
    <w:p>
      <w:pPr>
        <w:pStyle w:val="Heading3"/>
      </w:pPr>
      <w:r>
        <w:t xml:space="preserve">C. The Parable of the Good Physician: Skillful Extinction</w:t>
      </w:r>
    </w:p>
    <w:p>
      <w:pPr>
        <w:pStyle w:val="FirstParagraph"/>
      </w:pPr>
      <w:r>
        <w:rPr>
          <w:b/>
          <w:bCs/>
        </w:rPr>
        <w:t xml:space="preserve">Buddhism’s most sophisticated response to the problem of theodicy</w:t>
      </w:r>
      <w:r>
        <w:t xml:space="preserve"> </w:t>
      </w:r>
      <w:r>
        <w:t xml:space="preserve">(why suffering exists).</w:t>
      </w:r>
      <w:r>
        <w:rPr>
          <w:rStyle w:val="FootnoteReference"/>
        </w:rPr>
        <w:footnoteReference w:id="136"/>
      </w:r>
    </w:p>
    <w:p>
      <w:pPr>
        <w:pStyle w:val="BodyText"/>
      </w:pPr>
      <w:r>
        <w:t xml:space="preserve">The physician doesn’t cause the poison (he’s not responsible for karma), but he employs the suffering-situation to awaken the sons’ capacity to receive medicine. The</w:t>
      </w:r>
      <w:r>
        <w:t xml:space="preserve"> </w:t>
      </w:r>
      <w:r>
        <w:t xml:space="preserve">“death”</w:t>
      </w:r>
      <w:r>
        <w:t xml:space="preserve"> </w:t>
      </w:r>
      <w:r>
        <w:t xml:space="preserve">the physician proclaims is not literal but therapeutic—it creates the conditions for healing.</w:t>
      </w:r>
      <w:r>
        <w:rPr>
          <w:rStyle w:val="FootnoteReference"/>
        </w:rPr>
        <w:footnoteReference w:id="137"/>
      </w:r>
    </w:p>
    <w:p>
      <w:pPr>
        <w:pStyle w:val="BodyText"/>
      </w:pPr>
      <w:r>
        <w:t xml:space="preserve">Applied to the Buddha’s</w:t>
      </w:r>
      <w:r>
        <w:t xml:space="preserve"> </w:t>
      </w:r>
      <w:r>
        <w:t xml:space="preserve">“extinction”</w:t>
      </w:r>
      <w:r>
        <w:t xml:space="preserve">:</w:t>
      </w:r>
      <w:r>
        <w:t xml:space="preserve"> </w:t>
      </w:r>
      <w:r>
        <w:t xml:space="preserve">- The historical Buddha’s death is</w:t>
      </w:r>
      <w:r>
        <w:t xml:space="preserve"> </w:t>
      </w:r>
      <w:r>
        <w:t xml:space="preserve">“proclaimed”</w:t>
      </w:r>
      <w:r>
        <w:t xml:space="preserve"> </w:t>
      </w:r>
      <w:r>
        <w:t xml:space="preserve">(compassionately announced)</w:t>
      </w:r>
      <w:r>
        <w:t xml:space="preserve"> </w:t>
      </w:r>
      <w:r>
        <w:t xml:space="preserve">- But it’s not</w:t>
      </w:r>
      <w:r>
        <w:t xml:space="preserve"> </w:t>
      </w:r>
      <w:r>
        <w:t xml:space="preserve">“actual”</w:t>
      </w:r>
      <w:r>
        <w:t xml:space="preserve"> </w:t>
      </w:r>
      <w:r>
        <w:t xml:space="preserve">(the Buddha remains eternally present)</w:t>
      </w:r>
      <w:r>
        <w:t xml:space="preserve"> </w:t>
      </w:r>
      <w:r>
        <w:t xml:space="preserve">- The purpose is therapeutic: to awaken beings to seek enlightenment urgently</w:t>
      </w:r>
    </w:p>
    <w:p>
      <w:pPr>
        <w:pStyle w:val="BodyText"/>
      </w:pPr>
      <w:r>
        <w:t xml:space="preserve">This</w:t>
      </w:r>
      <w:r>
        <w:rPr>
          <w:b/>
          <w:bCs/>
        </w:rPr>
        <w:t xml:space="preserve">inverts the tragedy of loss into an opportunity for awakening.</w:t>
      </w:r>
    </w:p>
    <w:p>
      <w:pPr>
        <w:pStyle w:val="Heading3"/>
      </w:pPr>
      <w:r>
        <w:t xml:space="preserve">D. The Problem of Perception: Inverted Consciousness</w:t>
      </w:r>
    </w:p>
    <w:p>
      <w:pPr>
        <w:pStyle w:val="FirstParagraph"/>
      </w:pPr>
      <w:r>
        <w:t xml:space="preserve">The teaching that sinful beings cannot perceive the Buddha’s eternal presence—though dwelling right beside them—introduces a crucial principle:</w:t>
      </w:r>
      <w:r>
        <w:rPr>
          <w:b/>
          <w:bCs/>
        </w:rPr>
        <w:t xml:space="preserve">reality is not objective but perception-dependent.</w:t>
      </w:r>
      <w:r>
        <w:rPr>
          <w:rStyle w:val="FootnoteReference"/>
        </w:rPr>
        <w:footnoteReference w:id="138"/>
      </w:r>
    </w:p>
    <w:p>
      <w:pPr>
        <w:pStyle w:val="BodyText"/>
      </w:pPr>
      <w:r>
        <w:t xml:space="preserve">The same Buddha-land appears different to different beings:</w:t>
      </w:r>
      <w:r>
        <w:t xml:space="preserve"> </w:t>
      </w:r>
      <w:r>
        <w:t xml:space="preserve">- To beings of merit: a place of beauty, abundance, joy</w:t>
      </w:r>
      <w:r>
        <w:t xml:space="preserve"> </w:t>
      </w:r>
      <w:r>
        <w:t xml:space="preserve">- To sinful beings: a place of burning, suffering, destruction</w:t>
      </w:r>
    </w:p>
    <w:p>
      <w:pPr>
        <w:pStyle w:val="BodyText"/>
      </w:pPr>
      <w:r>
        <w:t xml:space="preserve">The difference is not in the Buddha-land itself but in the consciousness perceiving it.</w:t>
      </w:r>
      <w:r>
        <w:rPr>
          <w:b/>
          <w:bCs/>
        </w:rPr>
        <w:t xml:space="preserve">Enlightenment is revealed to be primarily a matter of perception-transformation, not cosmological change.</w:t>
      </w:r>
    </w:p>
    <w:p>
      <w:pPr>
        <w:pStyle w:val="BodyText"/>
      </w:pPr>
      <w:r>
        <w:t xml:space="preserve">This accords with quantum mechanics’ principle that observation affects reality, and with phenomenology’s understanding that consciousness constitutes world-experience.</w:t>
      </w:r>
    </w:p>
    <w:p>
      <w:pPr>
        <w:pStyle w:val="Heading3"/>
      </w:pPr>
      <w:r>
        <w:t xml:space="preserve">E. The Principle of Artful Teaching: All Truth, None False</w:t>
      </w:r>
    </w:p>
    <w:p>
      <w:pPr>
        <w:pStyle w:val="FirstParagraph"/>
      </w:pPr>
      <w:r>
        <w:t xml:space="preserve">The Buddha’s assertion that</w:t>
      </w:r>
      <w:r>
        <w:t xml:space="preserve"> </w:t>
      </w:r>
      <w:r>
        <w:t xml:space="preserve">“all teachings are true, none false”</w:t>
      </w:r>
      <w:r>
        <w:t xml:space="preserve"> </w:t>
      </w:r>
      <w:r>
        <w:t xml:space="preserve">is remarkable:</w:t>
      </w:r>
      <w:r>
        <w:rPr>
          <w:b/>
          <w:bCs/>
        </w:rPr>
        <w:t xml:space="preserve">even teachings about his extinction are true at the level of apparent truth</w:t>
      </w:r>
      <w:r>
        <w:t xml:space="preserve"> </w:t>
      </w:r>
      <w:r>
        <w:t xml:space="preserve">(</w:t>
      </w:r>
      <w:r>
        <w:rPr>
          <w:i/>
          <w:iCs/>
        </w:rPr>
        <w:t xml:space="preserve">samvṛti-satya</w:t>
      </w:r>
      <w:r>
        <w:t xml:space="preserve">), while being false at the level of absolute truth (</w:t>
      </w:r>
      <w:r>
        <w:rPr>
          <w:i/>
          <w:iCs/>
        </w:rPr>
        <w:t xml:space="preserve">paramārtha-satya</w:t>
      </w:r>
      <w:r>
        <w:t xml:space="preserve">).</w:t>
      </w:r>
      <w:r>
        <w:rPr>
          <w:rStyle w:val="FootnoteReference"/>
        </w:rPr>
        <w:footnoteReference w:id="139"/>
      </w:r>
    </w:p>
    <w:p>
      <w:pPr>
        <w:pStyle w:val="BodyText"/>
      </w:pPr>
      <w:r>
        <w:t xml:space="preserve">This introduces</w:t>
      </w:r>
      <w:r>
        <w:rPr>
          <w:b/>
          <w:bCs/>
        </w:rPr>
        <w:t xml:space="preserve">hierarchical truth</w:t>
      </w:r>
      <w:r>
        <w:t xml:space="preserve"> </w:t>
      </w:r>
      <w:r>
        <w:t xml:space="preserve">or</w:t>
      </w:r>
      <w:r>
        <w:rPr>
          <w:b/>
          <w:bCs/>
        </w:rPr>
        <w:t xml:space="preserve">contextual truth</w:t>
      </w:r>
      <w:r>
        <w:t xml:space="preserve">: A teaching can be absolutely true for beings of limited capacity while being relatively true for those approaching absolute realization.</w:t>
      </w:r>
    </w:p>
    <w:p>
      <w:pPr>
        <w:pStyle w:val="Heading3"/>
      </w:pPr>
      <w:r>
        <w:t xml:space="preserve">F. The Eternal Buddha as Cosmological Foundation</w:t>
      </w:r>
    </w:p>
    <w:p>
      <w:pPr>
        <w:pStyle w:val="FirstParagraph"/>
      </w:pPr>
      <w:r>
        <w:t xml:space="preserve">If the Buddha has been enlightened for infinite eons and remains eternally present beneath all worlds, then the Buddha is not merely a teacher but</w:t>
      </w:r>
      <w:r>
        <w:rPr>
          <w:b/>
          <w:bCs/>
        </w:rPr>
        <w:t xml:space="preserve">the ground of being itself</w:t>
      </w:r>
      <w:r>
        <w:t xml:space="preserve"> </w:t>
      </w:r>
      <w:r>
        <w:t xml:space="preserve">(</w:t>
      </w:r>
      <w:r>
        <w:rPr>
          <w:i/>
          <w:iCs/>
        </w:rPr>
        <w:t xml:space="preserve">dharmakāya</w:t>
      </w:r>
      <w:r>
        <w:t xml:space="preserve">, the Dharma-body).</w:t>
      </w:r>
    </w:p>
    <w:p>
      <w:pPr>
        <w:pStyle w:val="BodyText"/>
      </w:pPr>
      <w:r>
        <w:t xml:space="preserve">The Dharma-body is not created or manifested but is the eternally present reality upon which all else depends. The Buddha’s historical appearances are</w:t>
      </w:r>
      <w:r>
        <w:t xml:space="preserve"> </w:t>
      </w:r>
      <w:r>
        <w:t xml:space="preserve">“ripples”</w:t>
      </w:r>
      <w:r>
        <w:t xml:space="preserve"> </w:t>
      </w:r>
      <w:r>
        <w:t xml:space="preserve">on the surface of eternal presence.</w:t>
      </w:r>
    </w:p>
    <w:p>
      <w:pPr>
        <w:pStyle w:val="BodyText"/>
      </w:pPr>
      <w:r>
        <w:t xml:space="preserve">This parallels Spinoza’s conception of God as nature’s infinite, eternal ground, and Whitehead’s understanding of God as the eternal ground of novelty.</w:t>
      </w:r>
    </w:p>
    <w:p>
      <w:pPr>
        <w:pStyle w:val="Heading3"/>
      </w:pPr>
      <w:r>
        <w:t xml:space="preserve">G. Skillful Means as Ultimate Principle</w:t>
      </w:r>
    </w:p>
    <w:p>
      <w:pPr>
        <w:pStyle w:val="FirstParagraph"/>
      </w:pPr>
      <w:r>
        <w:t xml:space="preserve">Chapter 16 reveals that</w:t>
      </w:r>
      <w:r>
        <w:rPr>
          <w:b/>
          <w:bCs/>
        </w:rPr>
        <w:t xml:space="preserve">skillful means (</w:t>
      </w:r>
      <w:r>
        <w:rPr>
          <w:b/>
          <w:bCs/>
          <w:i/>
          <w:iCs/>
        </w:rPr>
        <w:t xml:space="preserve">upaya</w:t>
      </w:r>
      <w:r>
        <w:rPr>
          <w:b/>
          <w:bCs/>
        </w:rPr>
        <w:t xml:space="preserve">) is not merely a teaching method but constitutes the very nature of reality.</w:t>
      </w:r>
    </w:p>
    <w:p>
      <w:pPr>
        <w:pStyle w:val="BodyText"/>
      </w:pPr>
      <w:r>
        <w:t xml:space="preserve">The Buddha doesn’t</w:t>
      </w:r>
      <w:r>
        <w:t xml:space="preserve"> </w:t>
      </w:r>
      <w:r>
        <w:t xml:space="preserve">“choose”</w:t>
      </w:r>
      <w:r>
        <w:t xml:space="preserve"> </w:t>
      </w:r>
      <w:r>
        <w:t xml:space="preserve">to use skillful means; the Buddha</w:t>
      </w:r>
      <w:r>
        <w:t xml:space="preserve"> </w:t>
      </w:r>
      <w:r>
        <w:rPr>
          <w:i/>
          <w:iCs/>
        </w:rPr>
        <w:t xml:space="preserve">is</w:t>
      </w:r>
      <w:r>
        <w:t xml:space="preserve"> </w:t>
      </w:r>
      <w:r>
        <w:t xml:space="preserve">skillful means eternally responding to conditions. The Buddha’s manifestations—birth, enlightenment, extinction—are eternally responsive activity.</w:t>
      </w:r>
    </w:p>
    <w:p>
      <w:pPr>
        <w:pStyle w:val="BodyText"/>
      </w:pPr>
      <w:r>
        <w:t xml:space="preserve">This suggests that</w:t>
      </w:r>
      <w:r>
        <w:rPr>
          <w:b/>
          <w:bCs/>
        </w:rPr>
        <w:t xml:space="preserve">reality itself is fundamentally responsive and adaptive</w:t>
      </w:r>
      <w:r>
        <w:t xml:space="preserve">, not rigid or determined. The universe is not a machine following fixed laws but a dynamic responsiveness to emerging conditions.</w:t>
      </w:r>
    </w:p>
    <w:p>
      <w:r>
        <w:pict>
          <v:rect style="width:0;height:1.5pt" o:hralign="center" o:hrstd="t" o:hr="t"/>
        </w:pict>
      </w:r>
    </w:p>
    <w:p>
      <w:pPr>
        <w:pStyle w:val="Heading2"/>
      </w:pPr>
      <w:r>
        <w:t xml:space="preserve">Apparatus Summary</w:t>
      </w:r>
    </w:p>
    <w:p>
      <w:pPr>
        <w:pStyle w:val="FirstParagraph"/>
      </w:pPr>
      <w:r>
        <w:t xml:space="preserve">This revelation grounds and validates everything taught in earlier chapters:</w:t>
      </w:r>
      <w:r>
        <w:t xml:space="preserve"> </w:t>
      </w:r>
      <w:r>
        <w:t xml:space="preserve">- Universal Buddha-nature (Ch. 6-8) is eternal because Buddha-presence is eternal</w:t>
      </w:r>
      <w:r>
        <w:t xml:space="preserve"> </w:t>
      </w:r>
      <w:r>
        <w:t xml:space="preserve">- Dharma-transmission (Ch. 10) is viable because Buddha-support is eternal</w:t>
      </w:r>
      <w:r>
        <w:t xml:space="preserve"> </w:t>
      </w:r>
      <w:r>
        <w:t xml:space="preserve">- The cosmic assembly (Ch. 11) witnesses eternal Buddha-activity</w:t>
      </w:r>
      <w:r>
        <w:t xml:space="preserve"> </w:t>
      </w:r>
      <w:r>
        <w:t xml:space="preserve">- Even antagonists achieve enlightenment (Ch. 12) because the Buddha eternally teaches all beings</w:t>
      </w:r>
      <w:r>
        <w:t xml:space="preserve"> </w:t>
      </w:r>
      <w:r>
        <w:t xml:space="preserve">- Vows are worthwhile (Ch. 13-14) because the Buddha eternally nurtures them</w:t>
      </w:r>
    </w:p>
    <w:p>
      <w:r>
        <w:pict>
          <v:rect style="width:0;height:1.5pt" o:hralign="center" o:hrstd="t" o:hr="t"/>
        </w:pict>
      </w:r>
    </w:p>
    <w:p>
      <w:pPr>
        <w:pStyle w:val="Heading3"/>
      </w:pPr>
      <w:r>
        <w:t xml:space="preserve">Footnotes</w:t>
      </w:r>
    </w:p>
    <w:p>
      <w:r>
        <w:pict>
          <v:rect style="width:0;height:1.5pt" o:hralign="center" o:hrstd="t" o:hr="t"/>
        </w:pict>
      </w:r>
    </w:p>
    <w:p>
      <w:pPr>
        <w:pStyle w:val="Heading3"/>
      </w:pPr>
      <w:r>
        <w:t xml:space="preserve">CROSS-CHAPTER REFERENCES</w:t>
      </w:r>
    </w:p>
    <w:p>
      <w:pPr>
        <w:pStyle w:val="Compact"/>
        <w:numPr>
          <w:ilvl w:val="0"/>
          <w:numId w:val="1059"/>
        </w:numPr>
      </w:pPr>
      <w:r>
        <w:rPr>
          <w:b/>
          <w:bCs/>
        </w:rPr>
        <w:t xml:space="preserve">Chapter 10</w:t>
      </w:r>
      <w:r>
        <w:t xml:space="preserve">: Declared dharma-teachers are Buddha’s messengers; Chapter 16 reveals the Buddha eternally present to support them</w:t>
      </w:r>
    </w:p>
    <w:p>
      <w:pPr>
        <w:pStyle w:val="Compact"/>
        <w:numPr>
          <w:ilvl w:val="0"/>
          <w:numId w:val="1059"/>
        </w:numPr>
      </w:pPr>
      <w:r>
        <w:rPr>
          <w:b/>
          <w:bCs/>
        </w:rPr>
        <w:t xml:space="preserve">Chapter 11</w:t>
      </w:r>
      <w:r>
        <w:t xml:space="preserve">: Showed cosmic assembly witnessing teaching; Chapter 16 reveals eternal Buddha as foundation of assembly</w:t>
      </w:r>
    </w:p>
    <w:p>
      <w:pPr>
        <w:pStyle w:val="Compact"/>
        <w:numPr>
          <w:ilvl w:val="0"/>
          <w:numId w:val="1059"/>
        </w:numPr>
      </w:pPr>
      <w:r>
        <w:rPr>
          <w:b/>
          <w:bCs/>
        </w:rPr>
        <w:t xml:space="preserve">Chapter 12</w:t>
      </w:r>
      <w:r>
        <w:t xml:space="preserve">: Proved absolute inclusivity through demonstrated enlightenment; Chapter 16 shows Buddha eternally teaching all beings</w:t>
      </w:r>
    </w:p>
    <w:p>
      <w:pPr>
        <w:pStyle w:val="Compact"/>
        <w:numPr>
          <w:ilvl w:val="0"/>
          <w:numId w:val="1059"/>
        </w:numPr>
      </w:pPr>
      <w:r>
        <w:rPr>
          <w:b/>
          <w:bCs/>
        </w:rPr>
        <w:t xml:space="preserve">Chapters 13-14</w:t>
      </w:r>
      <w:r>
        <w:t xml:space="preserve">: Established vows to teach; Chapter 16 provides eternal Buddha as inexhaustible source of support</w:t>
      </w:r>
    </w:p>
    <w:p>
      <w:pPr>
        <w:pStyle w:val="Compact"/>
        <w:numPr>
          <w:ilvl w:val="0"/>
          <w:numId w:val="1059"/>
        </w:numPr>
      </w:pPr>
      <w:r>
        <w:rPr>
          <w:b/>
          <w:bCs/>
        </w:rPr>
        <w:t xml:space="preserve">Chapter 15</w:t>
      </w:r>
      <w:r>
        <w:t xml:space="preserve">: Asked where infinite disciples came from; Chapter 16 answers: from eternally-present Buddha</w:t>
      </w:r>
    </w:p>
    <w:p>
      <w:r>
        <w:pict>
          <v:rect style="width:0;height:1.5pt" o:hralign="center" o:hrstd="t" o:hr="t"/>
        </w:pict>
      </w:r>
    </w:p>
    <w:p>
      <w:pPr>
        <w:pStyle w:val="Heading2"/>
      </w:pPr>
      <w:r>
        <w:rPr>
          <w:i/>
          <w:iCs/>
        </w:rPr>
        <w:t xml:space="preserve">End of Chapter</w:t>
      </w:r>
    </w:p>
    <w:p>
      <w:pPr>
        <w:pStyle w:val="Heading2"/>
      </w:pPr>
      <w:r>
        <w:t xml:space="preserve">SCHOLARLY APPARATUS</w:t>
      </w:r>
    </w:p>
    <w:p>
      <w:pPr>
        <w:pStyle w:val="Heading3"/>
      </w:pPr>
      <w:r>
        <w:t xml:space="preserve">Analytical Commentary (Moved from Text)</w:t>
      </w:r>
    </w:p>
    <w:p>
      <w:pPr>
        <w:pStyle w:val="FirstParagraph"/>
      </w:pPr>
      <w:r>
        <w:rPr>
          <w:b/>
          <w:bCs/>
        </w:rPr>
        <w:t xml:space="preserve">Analysis 1</w:t>
      </w:r>
      <w:r>
        <w:t xml:space="preserve">: The parable of the physician whose sons take poison is</w:t>
      </w:r>
    </w:p>
    <w:p>
      <w:pPr>
        <w:pStyle w:val="BodyText"/>
      </w:pPr>
      <w:r>
        <w:rPr>
          <w:b/>
          <w:bCs/>
        </w:rPr>
        <w:t xml:space="preserve">Analysis 2</w:t>
      </w:r>
      <w:r>
        <w:t xml:space="preserve">: This principle transforms how we understand all Buddhist teaching: no teaching is rejected as false, but all are understood as</w:t>
      </w:r>
      <w:r>
        <w:rPr>
          <w:b/>
          <w:bCs/>
        </w:rPr>
        <w:t xml:space="preserve">provisional scaffolding</w:t>
      </w:r>
      <w:r>
        <w:t xml:space="preserve"> </w:t>
      </w:r>
      <w:r>
        <w:t xml:space="preserve">pointing toward what transcends all scaffolding.</w:t>
      </w:r>
    </w:p>
    <w:p>
      <w:pPr>
        <w:pStyle w:val="Heading3"/>
      </w:pPr>
      <w:r>
        <w:t xml:space="preserve">Additional Analysis (Moved)</w:t>
      </w:r>
    </w:p>
    <w:p>
      <w:pPr>
        <w:pStyle w:val="FirstParagraph"/>
      </w:pPr>
      <w:r>
        <w:rPr>
          <w:b/>
          <w:bCs/>
        </w:rPr>
        <w:t xml:space="preserve">Analysis 100</w:t>
      </w:r>
      <w:r>
        <w:t xml:space="preserve">:</w:t>
      </w:r>
      <w:r>
        <w:t xml:space="preserve"> </w:t>
      </w:r>
      <w:r>
        <w:rPr>
          <w:b/>
          <w:bCs/>
        </w:rPr>
        <w:t xml:space="preserve">Central Revelation</w:t>
      </w:r>
      <w:r>
        <w:t xml:space="preserve">:</w:t>
      </w:r>
    </w:p>
    <w:p>
      <w:pPr>
        <w:pStyle w:val="BodyText"/>
      </w:pPr>
      <w:r>
        <w:rPr>
          <w:b/>
          <w:bCs/>
        </w:rPr>
        <w:t xml:space="preserve">Analysis 101</w:t>
      </w:r>
      <w:r>
        <w:t xml:space="preserve">:</w:t>
      </w:r>
      <w:r>
        <w:t xml:space="preserve"> </w:t>
      </w:r>
      <w:r>
        <w:rPr>
          <w:b/>
          <w:bCs/>
        </w:rPr>
        <w:t xml:space="preserve">The Buddha is not historically limited but eternally present, having been enlightened for infinite eons and dwelling eternally beneath this and all worlds.Theological Significance</w:t>
      </w:r>
      <w:r>
        <w:t xml:space="preserve">:</w:t>
      </w:r>
      <w:r>
        <w:t xml:space="preserve"> </w:t>
      </w:r>
      <w:r>
        <w:t xml:space="preserve">1.</w:t>
      </w:r>
      <w:r>
        <w:t xml:space="preserve"> </w:t>
      </w:r>
      <w:r>
        <w:rPr>
          <w:b/>
          <w:bCs/>
        </w:rPr>
        <w:t xml:space="preserve">Resolves the Extinction Problem</w:t>
      </w:r>
      <w:r>
        <w:t xml:space="preserve">: The Buddha’s apparent death is a teaching method, not an ending</w:t>
      </w:r>
      <w:r>
        <w:t xml:space="preserve"> </w:t>
      </w:r>
      <w:r>
        <w:t xml:space="preserve">2.</w:t>
      </w:r>
      <w:r>
        <w:t xml:space="preserve"> </w:t>
      </w:r>
      <w:r>
        <w:rPr>
          <w:b/>
          <w:bCs/>
        </w:rPr>
        <w:t xml:space="preserve">Grounds All Transmission</w:t>
      </w:r>
      <w:r>
        <w:t xml:space="preserve">: If the Buddha is eternally present, all dharma-transmission happens within Buddha-presence</w:t>
      </w:r>
      <w:r>
        <w:t xml:space="preserve"> </w:t>
      </w:r>
      <w:r>
        <w:t xml:space="preserve">3.</w:t>
      </w:r>
      <w:r>
        <w:t xml:space="preserve"> </w:t>
      </w:r>
      <w:r>
        <w:rPr>
          <w:b/>
          <w:bCs/>
        </w:rPr>
        <w:t xml:space="preserve">Justifies Vows</w:t>
      </w:r>
      <w:r>
        <w:t xml:space="preserve">: The vows made in Chapters 13-14 are not futile—the Buddha eternally supports transmission</w:t>
      </w:r>
      <w:r>
        <w:t xml:space="preserve"> </w:t>
      </w:r>
      <w:r>
        <w:t xml:space="preserve">4.</w:t>
      </w:r>
      <w:r>
        <w:t xml:space="preserve"> </w:t>
      </w:r>
      <w:r>
        <w:rPr>
          <w:b/>
          <w:bCs/>
        </w:rPr>
        <w:t xml:space="preserve">Explains Bodhisattvas</w:t>
      </w:r>
      <w:r>
        <w:t xml:space="preserve">: The infinite Bodhisattvas emerging in Chapter 15 have been eternally taught by the eternally-present Buddha</w:t>
      </w:r>
    </w:p>
    <w:p>
      <w:pPr>
        <w:pStyle w:val="BodyText"/>
      </w:pPr>
      <w:r>
        <w:rPr>
          <w:b/>
          <w:bCs/>
        </w:rPr>
        <w:t xml:space="preserve">Analysis 102</w:t>
      </w:r>
      <w:r>
        <w:t xml:space="preserve">:</w:t>
      </w:r>
      <w:r>
        <w:t xml:space="preserve"> </w:t>
      </w:r>
      <w:r>
        <w:rPr>
          <w:b/>
          <w:bCs/>
        </w:rPr>
        <w:t xml:space="preserve">Eschatological Function</w:t>
      </w:r>
      <w:r>
        <w:t xml:space="preserve">: Chapters 15-16 together complete the revelation that:</w:t>
      </w:r>
      <w:r>
        <w:t xml:space="preserve"> </w:t>
      </w:r>
      <w:r>
        <w:t xml:space="preserve">- Chapter 15 asks:</w:t>
      </w:r>
      <w:r>
        <w:t xml:space="preserve"> </w:t>
      </w:r>
      <w:r>
        <w:t xml:space="preserve">“Where did these infinite disciples come from?”</w:t>
      </w:r>
      <w:r>
        <w:t xml:space="preserve"> </w:t>
      </w:r>
      <w:r>
        <w:t xml:space="preserve">- Chapter 16 answers:</w:t>
      </w:r>
      <w:r>
        <w:t xml:space="preserve"> </w:t>
      </w:r>
      <w:r>
        <w:t xml:space="preserve">“From an eternally-present Buddha who has been teaching since infinite eons”</w:t>
      </w:r>
    </w:p>
    <w:p>
      <w:pPr>
        <w:pStyle w:val="Heading1"/>
      </w:pPr>
      <w:r>
        <w:t xml:space="preserve">Chapter 17: The Discrimination of Merits</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17 immediately follows the Buddha’s revelation of his eternal lifespan. The assembly has just absorbed the teaching that historical existence is pedagogical, not literal—that the Buddha has been eternally present. Now the sutra addresses the consequences: what benefit accrues to beings who recognize and transmit this truth?</w:t>
      </w:r>
    </w:p>
    <w:p>
      <w:pPr>
        <w:pStyle w:val="BodyText"/>
      </w:pPr>
      <w:r>
        <w:rPr>
          <w:b/>
          <w:bCs/>
        </w:rPr>
        <w:t xml:space="preserve">Central Teaching</w:t>
      </w:r>
      <w:r>
        <w:t xml:space="preserve">: The merit of rejoicing in the dharma (particularly the teaching of the Buddha’s eternal lifespan) vastly exceeds the merit of conventional spiritual practice. Even a single moment of authentic recognition—hearing one verse and developing a sincere response—carries spiritual weight immeasurable by conventional metrics.</w:t>
      </w:r>
    </w:p>
    <w:p>
      <w:pPr>
        <w:pStyle w:val="BodyText"/>
      </w:pPr>
      <w:r>
        <w:rPr>
          <w:b/>
          <w:bCs/>
        </w:rPr>
        <w:t xml:space="preserve">Structural Function</w:t>
      </w:r>
      <w:r>
        <w:t xml:space="preserve">: This chapter transitions the Lotus Sutra from</w:t>
      </w:r>
      <w:r>
        <w:t xml:space="preserve"> </w:t>
      </w:r>
      <w:r>
        <w:rPr>
          <w:i/>
          <w:iCs/>
        </w:rPr>
        <w:t xml:space="preserve">revelation</w:t>
      </w:r>
      <w:r>
        <w:t xml:space="preserve"> </w:t>
      </w:r>
      <w:r>
        <w:t xml:space="preserve">(Chapters 15-16:</w:t>
      </w:r>
      <w:r>
        <w:t xml:space="preserve"> </w:t>
      </w:r>
      <w:r>
        <w:t xml:space="preserve">“This is the eternal truth”</w:t>
      </w:r>
      <w:r>
        <w:t xml:space="preserve">) to</w:t>
      </w:r>
      <w:r>
        <w:t xml:space="preserve"> </w:t>
      </w:r>
      <w:r>
        <w:rPr>
          <w:i/>
          <w:iCs/>
        </w:rPr>
        <w:t xml:space="preserve">ethical consequence</w:t>
      </w:r>
      <w:r>
        <w:t xml:space="preserve"> </w:t>
      </w:r>
      <w:r>
        <w:t xml:space="preserve">(Chapters 17-22:</w:t>
      </w:r>
      <w:r>
        <w:t xml:space="preserve"> </w:t>
      </w:r>
      <w:r>
        <w:t xml:space="preserve">“What follows from this truth?”</w:t>
      </w:r>
      <w:r>
        <w:t xml:space="preserve">). It establishes that dharma-recognition is not a privilege for the spiritually elite but a universal capacity open to all beings who encounter the teaching.</w:t>
      </w:r>
    </w:p>
    <w:p>
      <w:pPr>
        <w:pStyle w:val="BodyText"/>
      </w:pPr>
      <w:r>
        <w:rPr>
          <w:b/>
          <w:bCs/>
        </w:rPr>
        <w:t xml:space="preserve">Key Doctrinal Claims</w:t>
      </w:r>
      <w:r>
        <w:t xml:space="preserve">:</w:t>
      </w:r>
      <w:r>
        <w:t xml:space="preserve"> </w:t>
      </w:r>
      <w:r>
        <w:t xml:space="preserve">-</w:t>
      </w:r>
      <w:r>
        <w:t xml:space="preserve"> </w:t>
      </w:r>
      <w:r>
        <w:t xml:space="preserve">“The merit of a single verse, heard and rejoiced in, surpasses eighty million billion eons of five-perfection practice”</w:t>
      </w:r>
      <w:r>
        <w:t xml:space="preserve">—establishes dharma-recognition as ontologically primary</w:t>
      </w:r>
      <w:r>
        <w:t xml:space="preserve"> </w:t>
      </w:r>
      <w:r>
        <w:t xml:space="preserve">-</w:t>
      </w:r>
      <w:r>
        <w:t xml:space="preserve"> </w:t>
      </w:r>
      <w:r>
        <w:t xml:space="preserve">“After my passing, one need not build stupas for those who maintain this sutra”</w:t>
      </w:r>
      <w:r>
        <w:t xml:space="preserve">—suggests the sutra-text itself is a stupa, a monument to enlightenment</w:t>
      </w:r>
      <w:r>
        <w:t xml:space="preserve"> </w:t>
      </w:r>
      <w:r>
        <w:t xml:space="preserve">-</w:t>
      </w:r>
      <w:r>
        <w:t xml:space="preserve"> </w:t>
      </w:r>
      <w:r>
        <w:t xml:space="preserve">“The fiftieth person’s merit equals or exceeds the first”</w:t>
      </w:r>
      <w:r>
        <w:t xml:space="preserve">—dharma’s efficacy does not degrade through repetition</w:t>
      </w:r>
      <w:r>
        <w:t xml:space="preserve"> </w:t>
      </w:r>
      <w:r>
        <w:t xml:space="preserve">-</w:t>
      </w:r>
      <w:r>
        <w:t xml:space="preserve"> </w:t>
      </w:r>
      <w:r>
        <w:t xml:space="preserve">“Physical perfection (sweet speech, perfect form) follows dharma-maintenance”</w:t>
      </w:r>
      <w:r>
        <w:t xml:space="preserve">—indicates dharma-transformation penetrates to the bodily level</w:t>
      </w:r>
    </w:p>
    <w:p>
      <w:pPr>
        <w:pStyle w:val="BodyText"/>
      </w:pPr>
      <w:r>
        <w:rPr>
          <w:b/>
          <w:bCs/>
        </w:rPr>
        <w:t xml:space="preserve">Philosophical Connections</w:t>
      </w:r>
      <w:r>
        <w:t xml:space="preserve">:</w:t>
      </w:r>
      <w:r>
        <w:t xml:space="preserve"> </w:t>
      </w:r>
      <w:r>
        <w:t xml:space="preserve">-</w:t>
      </w:r>
      <w:r>
        <w:t xml:space="preserve"> </w:t>
      </w:r>
      <w:r>
        <w:rPr>
          <w:b/>
          <w:bCs/>
        </w:rPr>
        <w:t xml:space="preserve">Two-truth theory</w:t>
      </w:r>
      <w:r>
        <w:t xml:space="preserve"> </w:t>
      </w:r>
      <w:r>
        <w:t xml:space="preserve">(Chapter 16): The historical Buddha teaching for 40 years is conventional truth; the eternal Buddha teaching across eons is ultimate truth. Rejoicing in the ultimate truth carries ultimate merit.</w:t>
      </w:r>
      <w:r>
        <w:t xml:space="preserve"> </w:t>
      </w:r>
      <w:r>
        <w:t xml:space="preserve">-</w:t>
      </w:r>
      <w:r>
        <w:t xml:space="preserve"> </w:t>
      </w:r>
      <w:r>
        <w:rPr>
          <w:b/>
          <w:bCs/>
        </w:rPr>
        <w:t xml:space="preserve">Buddha-nature</w:t>
      </w:r>
      <w:r>
        <w:t xml:space="preserve"> </w:t>
      </w:r>
      <w:r>
        <w:t xml:space="preserve">(Chapters 8-9): All beings possess the potential for enlightenment. Chapter 17 demonstrates that rejoicing-capacity is universal, confirming that the dharma addresses all beings equally.</w:t>
      </w:r>
      <w:r>
        <w:t xml:space="preserve"> </w:t>
      </w:r>
      <w:r>
        <w:t xml:space="preserve">-</w:t>
      </w:r>
      <w:r>
        <w:t xml:space="preserve"> </w:t>
      </w:r>
      <w:r>
        <w:rPr>
          <w:b/>
          <w:bCs/>
        </w:rPr>
        <w:t xml:space="preserve">Upaya</w:t>
      </w:r>
      <w:r>
        <w:t xml:space="preserve"> </w:t>
      </w:r>
      <w:r>
        <w:t xml:space="preserve">(Chapter 2): The various forms of merit described—architectural offerings, vocal sweetness, facial beauty—are skillful means adapted to human values. The sutra meets beings where they are.</w:t>
      </w:r>
      <w:r>
        <w:t xml:space="preserve"> </w:t>
      </w:r>
      <w:r>
        <w:t xml:space="preserve">-</w:t>
      </w:r>
      <w:r>
        <w:t xml:space="preserve"> </w:t>
      </w:r>
      <w:r>
        <w:rPr>
          <w:b/>
          <w:bCs/>
        </w:rPr>
        <w:t xml:space="preserve">Original vows</w:t>
      </w:r>
      <w:r>
        <w:t xml:space="preserve"> </w:t>
      </w:r>
      <w:r>
        <w:t xml:space="preserve">(Chapter 9): The bodhisattva-vows established in previous eons now manifest through dharma-transmission across future eons.</w:t>
      </w:r>
    </w:p>
    <w:p>
      <w:pPr>
        <w:pStyle w:val="Heading4"/>
      </w:pPr>
      <w:r>
        <w:t xml:space="preserve">Footnotes</w:t>
      </w:r>
    </w:p>
    <w:p>
      <w:pPr>
        <w:numPr>
          <w:ilvl w:val="0"/>
          <w:numId w:val="1060"/>
        </w:numPr>
      </w:pPr>
      <w:r>
        <w:rPr>
          <w:b/>
          <w:bCs/>
        </w:rPr>
        <w:t xml:space="preserve">Merit-discrimination hierarchy</w:t>
      </w:r>
      <w:r>
        <w:t xml:space="preserve">: The text enumerates eight categories of spiritual achievement simultaneously occurring in the assembly, ranging from</w:t>
      </w:r>
      <w:r>
        <w:t xml:space="preserve"> </w:t>
      </w:r>
      <w:r>
        <w:t xml:space="preserve">“irreversible dharma-wheel”</w:t>
      </w:r>
      <w:r>
        <w:t xml:space="preserve"> </w:t>
      </w:r>
      <w:r>
        <w:t xml:space="preserve">(advanced bodhisattvas) through</w:t>
      </w:r>
      <w:r>
        <w:t xml:space="preserve"> </w:t>
      </w:r>
      <w:r>
        <w:t xml:space="preserve">“aspirations for enlightenment”</w:t>
      </w:r>
      <w:r>
        <w:t xml:space="preserve"> </w:t>
      </w:r>
      <w:r>
        <w:t xml:space="preserve">(beings new to the path). This taxonomy reflects the sutra’s principle that a single teaching benefits all beings according to their capacity.</w:t>
      </w:r>
    </w:p>
    <w:p>
      <w:pPr>
        <w:numPr>
          <w:ilvl w:val="0"/>
          <w:numId w:val="1060"/>
        </w:numPr>
      </w:pPr>
      <w:r>
        <w:rPr>
          <w:b/>
          <w:bCs/>
        </w:rPr>
        <w:t xml:space="preserve">Five perfections (pañca-pāramitā)</w:t>
      </w:r>
      <w:r>
        <w:t xml:space="preserve">: Generosity (dāna), moral discipline (śīla), patience (kṣānti), energetic effort (vīrya), and meditative concentration (dhyāna). The traditional list includes wisdom (prajñā) as the sixth, but this verse emphasizes the first five, reserving wisdom for the ultimate fruits.</w:t>
      </w:r>
    </w:p>
    <w:p>
      <w:pPr>
        <w:numPr>
          <w:ilvl w:val="0"/>
          <w:numId w:val="1060"/>
        </w:numPr>
      </w:pPr>
      <w:r>
        <w:rPr>
          <w:b/>
          <w:bCs/>
        </w:rPr>
        <w:t xml:space="preserve">The impossible calculation</w:t>
      </w:r>
      <w:r>
        <w:t xml:space="preserve">: The disparity described (one moment of authentic understanding versus eighty million billion eons of practice) deliberately employs numbers so vast they become meaningless. This rhetorical strategy—what scholars call</w:t>
      </w:r>
      <w:r>
        <w:t xml:space="preserve"> </w:t>
      </w:r>
      <w:r>
        <w:t xml:space="preserve">“hyperbolic irrationalization”</w:t>
      </w:r>
      <w:r>
        <w:t xml:space="preserve">—suggests that the comparison itself is invalid. Merit operates on different planes that cannot be reduced to a common scale. A being who practices the five perfections for incomprehensible eons accumulates merit on the</w:t>
      </w:r>
      <w:r>
        <w:t xml:space="preserve"> </w:t>
      </w:r>
      <w:r>
        <w:rPr>
          <w:i/>
          <w:iCs/>
        </w:rPr>
        <w:t xml:space="preserve">conventional</w:t>
      </w:r>
      <w:r>
        <w:t xml:space="preserve"> </w:t>
      </w:r>
      <w:r>
        <w:t xml:space="preserve">plane. A being who rejoices in dharma-recognition operates on the</w:t>
      </w:r>
      <w:r>
        <w:t xml:space="preserve"> </w:t>
      </w:r>
      <w:r>
        <w:rPr>
          <w:i/>
          <w:iCs/>
        </w:rPr>
        <w:t xml:space="preserve">ultimate</w:t>
      </w:r>
      <w:r>
        <w:t xml:space="preserve"> </w:t>
      </w:r>
      <w:r>
        <w:t xml:space="preserve">plane, making numerical comparison impossible.</w:t>
      </w:r>
    </w:p>
    <w:p>
      <w:pPr>
        <w:numPr>
          <w:ilvl w:val="0"/>
          <w:numId w:val="1060"/>
        </w:numPr>
      </w:pPr>
      <w:r>
        <w:rPr>
          <w:b/>
          <w:bCs/>
        </w:rPr>
        <w:t xml:space="preserve">All-knowing wisdom (sarvajñatā)</w:t>
      </w:r>
      <w:r>
        <w:t xml:space="preserve">: Sanskrit</w:t>
      </w:r>
      <w:r>
        <w:t xml:space="preserve"> </w:t>
      </w:r>
      <w:r>
        <w:rPr>
          <w:i/>
          <w:iCs/>
        </w:rPr>
        <w:t xml:space="preserve">sarvajñatā</w:t>
      </w:r>
      <w:r>
        <w:t xml:space="preserve">, the omniscience characteristic of Buddhahood. The text suggests that dharma-maintenance directly awakens this wisdom, not as a future attainment but as present recognition.</w:t>
      </w:r>
    </w:p>
    <w:p>
      <w:pPr>
        <w:numPr>
          <w:ilvl w:val="0"/>
          <w:numId w:val="1060"/>
        </w:numPr>
      </w:pPr>
      <w:r>
        <w:rPr>
          <w:b/>
          <w:bCs/>
        </w:rPr>
        <w:t xml:space="preserve">Direct perception of the eternal Buddha</w:t>
      </w:r>
      <w:r>
        <w:t xml:space="preserve">: This passage explicitly ties to Chapter 16’s revelation. Those who authentically understand the teaching regarding the Tathāgata’s eternal lifespan do not merely assent intellectually; they</w:t>
      </w:r>
      <w:r>
        <w:t xml:space="preserve"> </w:t>
      </w:r>
      <w:r>
        <w:t xml:space="preserve">“see”</w:t>
      </w:r>
      <w:r>
        <w:t xml:space="preserve"> </w:t>
      </w:r>
      <w:r>
        <w:t xml:space="preserve">the Buddha eternally present. This indicates that understanding the dharma includes perceptual transformation.</w:t>
      </w:r>
    </w:p>
    <w:p>
      <w:pPr>
        <w:numPr>
          <w:ilvl w:val="0"/>
          <w:numId w:val="1060"/>
        </w:numPr>
      </w:pPr>
      <w:r>
        <w:rPr>
          <w:b/>
          <w:bCs/>
        </w:rPr>
        <w:t xml:space="preserve">Sutra-maintenance as stupa-equivalence</w:t>
      </w:r>
      <w:r>
        <w:t xml:space="preserve">: A striking Buddhist principle appears here: the sutra-text is not merely a</w:t>
      </w:r>
      <w:r>
        <w:t xml:space="preserve"> </w:t>
      </w:r>
      <w:r>
        <w:rPr>
          <w:i/>
          <w:iCs/>
        </w:rPr>
        <w:t xml:space="preserve">representation</w:t>
      </w:r>
      <w:r>
        <w:t xml:space="preserve"> </w:t>
      </w:r>
      <w:r>
        <w:t xml:space="preserve">of sacred reality but a</w:t>
      </w:r>
      <w:r>
        <w:t xml:space="preserve"> </w:t>
      </w:r>
      <w:r>
        <w:rPr>
          <w:i/>
          <w:iCs/>
        </w:rPr>
        <w:t xml:space="preserve">manifestation</w:t>
      </w:r>
      <w:r>
        <w:t xml:space="preserve"> </w:t>
      </w:r>
      <w:r>
        <w:t xml:space="preserve">of it. Maintaining the text is therefore equivalent to constructing physical monuments. This reflects the sutra’s sophisticated view that dharma is not abstract concept but concrete presence.</w:t>
      </w:r>
    </w:p>
    <w:p>
      <w:pPr>
        <w:numPr>
          <w:ilvl w:val="0"/>
          <w:numId w:val="1060"/>
        </w:numPr>
      </w:pPr>
      <w:r>
        <w:rPr>
          <w:b/>
          <w:bCs/>
        </w:rPr>
        <w:t xml:space="preserve">The thirty-two hall monastery</w:t>
      </w:r>
      <w:r>
        <w:t xml:space="preserve">: The number thirty-two may reference the thirty-two marks of a Cakravartin (universal monarch). The implication is subtle: the sutra-maintainer becomes equivalent to supporting a cosmic monastic complex worthy of a universal king’s patronage.</w:t>
      </w:r>
    </w:p>
    <w:p>
      <w:pPr>
        <w:numPr>
          <w:ilvl w:val="0"/>
          <w:numId w:val="1060"/>
        </w:numPr>
      </w:pPr>
      <w:r>
        <w:rPr>
          <w:b/>
          <w:bCs/>
        </w:rPr>
        <w:t xml:space="preserve">Merit as unbounded space</w:t>
      </w:r>
      <w:r>
        <w:t xml:space="preserve">: The metaphor comparing merit to infinite space</w:t>
      </w:r>
      <w:r>
        <w:t xml:space="preserve"> </w:t>
      </w:r>
      <w:r>
        <w:t xml:space="preserve">“extending east, west, north, south, upward, and downward”</w:t>
      </w:r>
      <w:r>
        <w:t xml:space="preserve"> </w:t>
      </w:r>
      <w:r>
        <w:t xml:space="preserve">appears frequently in Mahayana sutras. It suggests that merit, unlike material goods, does not diminish through distribution but rather expands infinitely. This contradicts conventional economics; a person giving away wealth becomes poorer. But dharma-merit operates according to contrary principles.</w:t>
      </w:r>
    </w:p>
    <w:p>
      <w:pPr>
        <w:numPr>
          <w:ilvl w:val="0"/>
          <w:numId w:val="1060"/>
        </w:numPr>
      </w:pPr>
      <w:r>
        <w:rPr>
          <w:b/>
          <w:bCs/>
        </w:rPr>
        <w:t xml:space="preserve">The dharma-teacher as Buddha-presence</w:t>
      </w:r>
      <w:r>
        <w:t xml:space="preserve">: The instruction to</w:t>
      </w:r>
      <w:r>
        <w:t xml:space="preserve"> </w:t>
      </w:r>
      <w:r>
        <w:t xml:space="preserve">“treat the dharma-teacher as a Buddha”</w:t>
      </w:r>
      <w:r>
        <w:t xml:space="preserve"> </w:t>
      </w:r>
      <w:r>
        <w:t xml:space="preserve">reflects the principle that beings who transmit dharma become Buddha-proxies. This is not identity (the teacher is not literally a Buddha) but functional equivalence. Just as seeing a Buddha brings benefit, seeing a dharma-teacher brings benefit.</w:t>
      </w:r>
    </w:p>
    <w:p>
      <w:pPr>
        <w:numPr>
          <w:ilvl w:val="0"/>
          <w:numId w:val="1060"/>
        </w:numPr>
      </w:pPr>
      <w:r>
        <w:rPr>
          <w:b/>
          <w:bCs/>
        </w:rPr>
        <w:t xml:space="preserve">Lotus-fragrance as dharmic naturalness</w:t>
      </w:r>
      <w:r>
        <w:t xml:space="preserve">: The recurring motif that dharma-maintainers emit lotus-fragrance rather than fouled breath symbolizes how dharma naturally transforms consciousness. Nothing external is added; rather, what naturally emerges reflects inner transformation. The lotus is Buddhism’s quintessential symbol of purification arising from mud.</w:t>
      </w:r>
    </w:p>
    <w:p>
      <w:pPr>
        <w:numPr>
          <w:ilvl w:val="0"/>
          <w:numId w:val="1060"/>
        </w:numPr>
      </w:pPr>
      <w:r>
        <w:rPr>
          <w:b/>
          <w:bCs/>
        </w:rPr>
        <w:t xml:space="preserve">Immeasurable merit of dharma-explanation</w:t>
      </w:r>
      <w:r>
        <w:t xml:space="preserve">: The concluding emphasis on practitioners who</w:t>
      </w:r>
      <w:r>
        <w:t xml:space="preserve"> </w:t>
      </w:r>
      <w:r>
        <w:t xml:space="preserve">“single-mindedly listen, penetrate the meaning, and practice accordingly”</w:t>
      </w:r>
      <w:r>
        <w:t xml:space="preserve"> </w:t>
      </w:r>
      <w:r>
        <w:t xml:space="preserve">elevates comprehension and enactment above mere maintenance. To understand the dharma and teach it to others represents the highest form of merit possible for human practitioners.</w:t>
      </w:r>
    </w:p>
    <w:p>
      <w:pPr>
        <w:numPr>
          <w:ilvl w:val="0"/>
          <w:numId w:val="1060"/>
        </w:numPr>
      </w:pPr>
      <w:r>
        <w:rPr>
          <w:b/>
          <w:bCs/>
        </w:rPr>
        <w:t xml:space="preserve">Hyperbolic Irrationalization Method</w:t>
      </w:r>
      <w:r>
        <w:t xml:space="preserve">: The chapter employs a rhetorical strategy of</w:t>
      </w:r>
      <w:r>
        <w:t xml:space="preserve"> </w:t>
      </w:r>
      <w:r>
        <w:t xml:space="preserve">“hyperbolic irrationalization”</w:t>
      </w:r>
      <w:r>
        <w:t xml:space="preserve"> </w:t>
      </w:r>
      <w:r>
        <w:t xml:space="preserve">through its deployment of deliberately incomprehensible numerical scales: beings numbering</w:t>
      </w:r>
      <w:r>
        <w:t xml:space="preserve"> </w:t>
      </w:r>
      <w:r>
        <w:t xml:space="preserve">“six hundred and eighty myriads of koṭis of nayutas of Ganges’ sands,”</w:t>
      </w:r>
      <w:r>
        <w:t xml:space="preserve"> </w:t>
      </w:r>
      <w:r>
        <w:t xml:space="preserve">merit accruing over</w:t>
      </w:r>
      <w:r>
        <w:t xml:space="preserve"> </w:t>
      </w:r>
      <w:r>
        <w:t xml:space="preserve">“eighty myriads of koṭis of nayutas of kalpas,”</w:t>
      </w:r>
      <w:r>
        <w:t xml:space="preserve"> </w:t>
      </w:r>
      <w:r>
        <w:t xml:space="preserve">cosmological measurements expressed as</w:t>
      </w:r>
      <w:r>
        <w:t xml:space="preserve"> </w:t>
      </w:r>
      <w:r>
        <w:t xml:space="preserve">“dust-motes of one world”</w:t>
      </w:r>
      <w:r>
        <w:t xml:space="preserve"> </w:t>
      </w:r>
      <w:r>
        <w:t xml:space="preserve">or</w:t>
      </w:r>
      <w:r>
        <w:t xml:space="preserve"> </w:t>
      </w:r>
      <w:r>
        <w:t xml:space="preserve">“dust-motes of a great trichiliocosm.”</w:t>
      </w:r>
      <w:r>
        <w:t xml:space="preserve"> </w:t>
      </w:r>
      <w:r>
        <w:t xml:space="preserve">These astronomical figures resist rational calculation and comparative analysis, rendering conventional arithmetic meaningless. The theological purpose is profound: dharma-merit operates on a fundamentally different ontological plane than conventional merit (puṇya), making numerical comparison categorically invalid rather than merely difficult. This rhetorical technique parallels Cantor’s transfinite cardinals in set theory—once infinity is introduced, conventional arithmetic operations collapse. The Buddha explicitly states that merit</w:t>
      </w:r>
      <w:r>
        <w:t xml:space="preserve"> </w:t>
      </w:r>
      <w:r>
        <w:t xml:space="preserve">“cannot equal it by a hundredth part, a thousandth part…indeed, it cannot be known even through calculation or parable.”</w:t>
      </w:r>
      <w:r>
        <w:t xml:space="preserve"> </w:t>
      </w:r>
      <w:r>
        <w:t xml:space="preserve">This hyperbolic irrationalization reorients consciousness away from quantitative accumulation toward qualitative transformation.</w:t>
      </w:r>
    </w:p>
    <w:p>
      <w:pPr>
        <w:numPr>
          <w:ilvl w:val="0"/>
          <w:numId w:val="1060"/>
        </w:numPr>
      </w:pPr>
      <w:r>
        <w:rPr>
          <w:b/>
          <w:bCs/>
        </w:rPr>
        <w:t xml:space="preserve">Ontological Levels of Merit</w:t>
      </w:r>
      <w:r>
        <w:t xml:space="preserve">: Chapter 17 establishes a fundamental distinction between conventional merit (puṇya)—generated through dāna (giving), śīla (ethical conduct), and dhyāna (meditative concentration)—which addresses suffering within saṃsāra’s cyclical structure, and ultimate merit from dharma-recognition, which addresses existence’s very framework. The chapter illustrates this through stark comparison: eighty million koṭis of kalpas practicing the five pāramitās produces less merit than</w:t>
      </w:r>
      <w:r>
        <w:t xml:space="preserve"> </w:t>
      </w:r>
      <w:r>
        <w:t xml:space="preserve">“even one thought of faith and understanding”</w:t>
      </w:r>
      <w:r>
        <w:t xml:space="preserve"> </w:t>
      </w:r>
      <w:r>
        <w:t xml:space="preserve">regarding the Tathāgata’s eternal nature. This parallels the distinction between kleśa-āvaraṇa (afflictive obscurations) and jñeya-āvaraṇa (cognitive obscurations)—conventional practice removes afflictions, while dharma-recognition dissolves fundamental ignorance (avidyā) that generates cyclic existence itself. The Pearl parable (Chapter 8) demonstrates conventional merit as always-present yet unrecognized, while the Phantom City parable (Chapter 7) shows how provisional goals serve ultimate liberation. Understanding this two-level structure prevents practitioners from mistaking preparatory cultivation for ultimate realization.</w:t>
      </w:r>
    </w:p>
    <w:p>
      <w:pPr>
        <w:numPr>
          <w:ilvl w:val="0"/>
          <w:numId w:val="1060"/>
        </w:numPr>
      </w:pPr>
      <w:r>
        <w:rPr>
          <w:b/>
          <w:bCs/>
        </w:rPr>
        <w:t xml:space="preserve">Anuttara-Samyak-Sambodhi as Asymptotic Goal</w:t>
      </w:r>
      <w:r>
        <w:t xml:space="preserve">: The phrase anuttara-samyak-saṃbodhi (supreme, perfect enlightenment) functions throughout Chapter 17 as an asymptotic goal—perpetually approached but never finalized within temporal narrative. The chapter describes beings who</w:t>
      </w:r>
      <w:r>
        <w:t xml:space="preserve"> </w:t>
      </w:r>
      <w:r>
        <w:t xml:space="preserve">“shall attain anuttara-samyak-saṃbodhi after eight more births,”</w:t>
      </w:r>
      <w:r>
        <w:t xml:space="preserve"> </w:t>
      </w:r>
      <w:r>
        <w:t xml:space="preserve">“after four more births,”</w:t>
      </w:r>
      <w:r>
        <w:t xml:space="preserve"> </w:t>
      </w:r>
      <w:r>
        <w:t xml:space="preserve">yet enlightenment remains beyond narrative closure. This mathematical structure—approaching a limit without reaching it within finite iterations—reflects Buddhist understanding of enlightenment not as a static achievement but as continuous transformation. This resonates with Nāgārjuna’s teaching that nirvāṇa and saṃsāra are ultimately non-dual (MMK 25:19)—enlightenment is not departure from existence but transformation of relationship to existence. The chapter’s careful accounting of progressive births prevents reifying enlightenment as an obtainable object.</w:t>
      </w:r>
    </w:p>
    <w:p>
      <w:pPr>
        <w:numPr>
          <w:ilvl w:val="0"/>
          <w:numId w:val="1060"/>
        </w:numPr>
      </w:pPr>
      <w:r>
        <w:rPr>
          <w:b/>
          <w:bCs/>
        </w:rPr>
        <w:t xml:space="preserve">Sutra-Text as Sacred Manifestation</w:t>
      </w:r>
      <w:r>
        <w:t xml:space="preserve">: Chapter 17 develops the principle that the sutra-text is not merely a representation or linguistic conveyance of dharma but a direct manifestation of sacred reality itself. The Buddha declares that those who</w:t>
      </w:r>
      <w:r>
        <w:t xml:space="preserve"> </w:t>
      </w:r>
      <w:r>
        <w:t xml:space="preserve">“receive, uphold, read, and recite this sutra have already erected stūpas, established monastic dwellings, and made offerings to the Saṅgha.”</w:t>
      </w:r>
      <w:r>
        <w:t xml:space="preserve"> </w:t>
      </w:r>
      <w:r>
        <w:t xml:space="preserve">This establishes functional equivalence between maintaining the text and constructing physical stupas containing relics. The underlying principle reflects Buddhist non-dualism regarding dharma and its material expressions: the dharmakāya (dharma-body) manifests equally through physical relics (śarīra), built monuments, and transmitted teachings. In phenomenological terms, the text serves as</w:t>
      </w:r>
      <w:r>
        <w:t xml:space="preserve"> </w:t>
      </w:r>
      <w:r>
        <w:t xml:space="preserve">“presentation”</w:t>
      </w:r>
      <w:r>
        <w:t xml:space="preserve"> </w:t>
      </w:r>
      <w:r>
        <w:t xml:space="preserve">rather than</w:t>
      </w:r>
      <w:r>
        <w:t xml:space="preserve"> </w:t>
      </w:r>
      <w:r>
        <w:t xml:space="preserve">“representation”</w:t>
      </w:r>
      <w:r>
        <w:t xml:space="preserve">—it makes present rather than merely signifies. The chapter emphasizes this through elaborate descriptions: maintaining the sutra equals building monasteries</w:t>
      </w:r>
      <w:r>
        <w:t xml:space="preserve"> </w:t>
      </w:r>
      <w:r>
        <w:t xml:space="preserve">“with red sandalwood various halls and chambers numbering thirty-two, eight tāla trees in height.”</w:t>
      </w:r>
    </w:p>
    <w:p>
      <w:pPr>
        <w:numPr>
          <w:ilvl w:val="0"/>
          <w:numId w:val="1060"/>
        </w:numPr>
      </w:pPr>
      <w:r>
        <w:rPr>
          <w:b/>
          <w:bCs/>
        </w:rPr>
        <w:t xml:space="preserve">Recursive Transmission Problem</w:t>
      </w:r>
      <w:r>
        <w:t xml:space="preserve">: Chapter 17 presents a transmission model where dharma passes through fifty successive hearers, creating an apparent paradox: conventional authority-transmission suggests each iteration diminishes authenticity. Yet the Buddha teaches the opposite: the fiftieth person’s merit equals and potentially exceeds earlier recipients’. This</w:t>
      </w:r>
      <w:r>
        <w:t xml:space="preserve"> </w:t>
      </w:r>
      <w:r>
        <w:t xml:space="preserve">“recursive transmission problem”</w:t>
      </w:r>
      <w:r>
        <w:t xml:space="preserve"> </w:t>
      </w:r>
      <w:r>
        <w:t xml:space="preserve">reveals dharma’s efficacy depends on authentic reception rather than proximity to source. In information theory terms, dharma functions as non-lossy transmission: the message remains fully intact through infinite iterations if received with genuine understanding. This parallels Buddhist teachings on</w:t>
      </w:r>
      <w:r>
        <w:t xml:space="preserve"> </w:t>
      </w:r>
      <w:r>
        <w:t xml:space="preserve">“mind-to-mind transmission”</w:t>
      </w:r>
      <w:r>
        <w:t xml:space="preserve"> </w:t>
      </w:r>
      <w:r>
        <w:t xml:space="preserve">in Chan/Zen traditions, where enlightenment transmits directly through recognition rather than gradual accumulation. Philosophically, dharma partakes of what Husserl termed</w:t>
      </w:r>
      <w:r>
        <w:t xml:space="preserve"> </w:t>
      </w:r>
      <w:r>
        <w:t xml:space="preserve">“ideal objects”</w:t>
      </w:r>
      <w:r>
        <w:t xml:space="preserve">—truths that retain perfect identity through multiple instantiations. The chapter establishes that dharma-transmission operates according to principles fundamentally different from material exchange.</w:t>
      </w:r>
    </w:p>
    <w:p>
      <w:pPr>
        <w:numPr>
          <w:ilvl w:val="0"/>
          <w:numId w:val="1060"/>
        </w:numPr>
      </w:pPr>
      <w:r>
        <w:rPr>
          <w:b/>
          <w:bCs/>
        </w:rPr>
        <w:t xml:space="preserve">Non-Scarcity Economics of Dharma</w:t>
      </w:r>
      <w:r>
        <w:t xml:space="preserve">: Buddhist merit operates according to non-scarcity principles fundamentally distinct from material economics. The chapter makes explicit that even distributing</w:t>
      </w:r>
      <w:r>
        <w:t xml:space="preserve"> </w:t>
      </w:r>
      <w:r>
        <w:t xml:space="preserve">“all of Jambudvīpa’s gold, silver, lapis lazuli”</w:t>
      </w:r>
      <w:r>
        <w:t xml:space="preserve"> </w:t>
      </w:r>
      <w:r>
        <w:t xml:space="preserve">produces less merit than a fiftieth-generation hearer’s moment of joyful acceptance. Unlike material goods that diminish through distribution (zero-sum economics), dharma-merit multiplies infinitely with each transmission. The text employs the metaphor of</w:t>
      </w:r>
      <w:r>
        <w:t xml:space="preserve"> </w:t>
      </w:r>
      <w:r>
        <w:t xml:space="preserve">“empty space in the east, west, south, north, the four intermediate directions, above, and below”</w:t>
      </w:r>
      <w:r>
        <w:t xml:space="preserve"> </w:t>
      </w:r>
      <w:r>
        <w:t xml:space="preserve">as</w:t>
      </w:r>
      <w:r>
        <w:t xml:space="preserve"> </w:t>
      </w:r>
      <w:r>
        <w:t xml:space="preserve">“immeasurable and boundless”</w:t>
      </w:r>
      <w:r>
        <w:t xml:space="preserve">—representing merit’s non-diminishing nature. This parallels contemporary economic concepts of</w:t>
      </w:r>
      <w:r>
        <w:t xml:space="preserve"> </w:t>
      </w:r>
      <w:r>
        <w:t xml:space="preserve">“public goods”</w:t>
      </w:r>
      <w:r>
        <w:t xml:space="preserve"> </w:t>
      </w:r>
      <w:r>
        <w:t xml:space="preserve">(non-excludable, non-rivalrous) and</w:t>
      </w:r>
      <w:r>
        <w:t xml:space="preserve"> </w:t>
      </w:r>
      <w:r>
        <w:t xml:space="preserve">“network effects”</w:t>
      </w:r>
      <w:r>
        <w:t xml:space="preserve"> </w:t>
      </w:r>
      <w:r>
        <w:t xml:space="preserve">(value increasing with each additional participant). In Buddhist philosophy, this reflects that prajñā (wisdom) and karuṇā (compassion) are self-multiplying: sharing wisdom doesn’t deplete one’s understanding but deepens it through articulation. The chapter’s elaborate numerical comparisons highlight the categorical difference between scarcity-based material economy and abundance-based dharma economy.</w:t>
      </w:r>
    </w:p>
    <w:p>
      <w:pPr>
        <w:numPr>
          <w:ilvl w:val="0"/>
          <w:numId w:val="1060"/>
        </w:numPr>
      </w:pPr>
      <w:r>
        <w:rPr>
          <w:b/>
          <w:bCs/>
        </w:rPr>
        <w:t xml:space="preserve">Phenomenological Verification</w:t>
      </w:r>
      <w:r>
        <w:t xml:space="preserve">: Chapter 17 presents an epistemological claim: those who authentically understand the Buddha’s eternal lifespan</w:t>
      </w:r>
      <w:r>
        <w:t xml:space="preserve"> </w:t>
      </w:r>
      <w:r>
        <w:t xml:space="preserve">“shall see the Buddha constantly abiding on Vulture Peak Mountain, surrounded by great bodhisattvas and assemblies of śrāvakas.”</w:t>
      </w:r>
      <w:r>
        <w:t xml:space="preserve"> </w:t>
      </w:r>
      <w:r>
        <w:t xml:space="preserve">This is not metaphorical visualization but phenomenological verification—authentic understanding includes perceptual transformation. The text specifies practitioners</w:t>
      </w:r>
      <w:r>
        <w:t xml:space="preserve"> </w:t>
      </w:r>
      <w:r>
        <w:t xml:space="preserve">“shall also see this Sahā world—its ground of lapis lazuli, level and even, with jambu-river gold marking out the eight paths.”</w:t>
      </w:r>
      <w:r>
        <w:t xml:space="preserve"> </w:t>
      </w:r>
      <w:r>
        <w:t xml:space="preserve">This parallels Husserl’s concept of</w:t>
      </w:r>
      <w:r>
        <w:t xml:space="preserve"> </w:t>
      </w:r>
      <w:r>
        <w:t xml:space="preserve">“intuitive fulfillment”</w:t>
      </w:r>
      <w:r>
        <w:t xml:space="preserve"> </w:t>
      </w:r>
      <w:r>
        <w:t xml:space="preserve">(Erfüllung): genuine knowledge includes direct givenness to consciousness, not merely conceptual grasp. The Buddha establishes this vision as</w:t>
      </w:r>
      <w:r>
        <w:t xml:space="preserve"> </w:t>
      </w:r>
      <w:r>
        <w:t xml:space="preserve">“the mark of deep faith and understanding,”</w:t>
      </w:r>
      <w:r>
        <w:t xml:space="preserve"> </w:t>
      </w:r>
      <w:r>
        <w:t xml:space="preserve">suggesting ontological realization necessarily manifests phenomenologically. In Buddhist epistemology, this reflects pramāṇa (valid cognition), where enlightened perception functions as a distinct epistemic mode. Contemporary neuroscientific findings on neuroplasticity—that sustained cognitive patterns restructure perceptual capacities—parallel this understanding.</w:t>
      </w:r>
    </w:p>
    <w:p>
      <w:pPr>
        <w:numPr>
          <w:ilvl w:val="0"/>
          <w:numId w:val="1060"/>
        </w:numPr>
      </w:pPr>
      <w:r>
        <w:rPr>
          <w:b/>
          <w:bCs/>
        </w:rPr>
        <w:t xml:space="preserve">Merit-Transference and Collective Awakening</w:t>
      </w:r>
      <w:r>
        <w:t xml:space="preserve">: The fiftieth-person transmission model illustrates merit-transference (pariṇāmanā) as generating collective awakening through social networks. Each person’s joyful acceptance becomes a node transmitting dharma-influence outward, creating cascade effects where individual transformation ripples through interconnected relationships. This Buddhist principle anticipates contemporary systems theory’s</w:t>
      </w:r>
      <w:r>
        <w:t xml:space="preserve"> </w:t>
      </w:r>
      <w:r>
        <w:t xml:space="preserve">“emergent properties”</w:t>
      </w:r>
      <w:r>
        <w:t xml:space="preserve">—where network interactions generate outcomes irreducible to individual components. The text specifies each hearer</w:t>
      </w:r>
      <w:r>
        <w:t xml:space="preserve"> </w:t>
      </w:r>
      <w:r>
        <w:t xml:space="preserve">“expound[s] it to the utmost of their ability for their parents, relatives, good friends, and acquaintances,”</w:t>
      </w:r>
      <w:r>
        <w:t xml:space="preserve"> </w:t>
      </w:r>
      <w:r>
        <w:t xml:space="preserve">mapping dharma-transmission onto existing social structures. This parallels epidemiological models of information diffusion where ideas spread through population networks. The Buddhist innovation: merit doesn’t merely transmit but amplifies. The fiftieth person’s merit is immeasurable because of—not despite—the fifty transmission-links. This reflects the principle that individual enlightenment and collective liberation are inseparable.</w:t>
      </w:r>
    </w:p>
    <w:p>
      <w:pPr>
        <w:numPr>
          <w:ilvl w:val="0"/>
          <w:numId w:val="1060"/>
        </w:numPr>
      </w:pPr>
      <w:r>
        <w:rPr>
          <w:b/>
          <w:bCs/>
        </w:rPr>
        <w:t xml:space="preserve">Sutra-Buddha Structural Equivalence</w:t>
      </w:r>
      <w:r>
        <w:t xml:space="preserve">: Chapter 17 establishes that the sutra-maintainer becomes functionally equivalent to a Buddha:</w:t>
      </w:r>
      <w:r>
        <w:t xml:space="preserve"> </w:t>
      </w:r>
      <w:r>
        <w:t xml:space="preserve">“Such good men and good women need not, for my sake, again erect stūpas and monasteries…who receive, uphold, read, and recite this sutra have already erected stūpas.”</w:t>
      </w:r>
      <w:r>
        <w:t xml:space="preserve"> </w:t>
      </w:r>
      <w:r>
        <w:t xml:space="preserve">This principle posits that sacred text and sacred presence share identical ontological status—both manifest the dharmakāya. The text specifies elaborate architectural details of the</w:t>
      </w:r>
      <w:r>
        <w:t xml:space="preserve"> </w:t>
      </w:r>
      <w:r>
        <w:t xml:space="preserve">“already erected”</w:t>
      </w:r>
      <w:r>
        <w:t xml:space="preserve"> </w:t>
      </w:r>
      <w:r>
        <w:t xml:space="preserve">stupa:</w:t>
      </w:r>
      <w:r>
        <w:t xml:space="preserve"> </w:t>
      </w:r>
      <w:r>
        <w:t xml:space="preserve">“stūpas of the seven precious things for the Buddha’s relics, lofty and broad, gradually tapering up to Brahma Heaven.”</w:t>
      </w:r>
      <w:r>
        <w:t xml:space="preserve"> </w:t>
      </w:r>
      <w:r>
        <w:t xml:space="preserve">This isn’t metaphorical; maintaining the text literally accomplishes what physical construction symbolizes. In semiotic terms, the text transcends signification (pointing beyond itself) to become instantiation (embodying what it signifies). Buddhist philosophy grounds this in the teaching that dharma, Buddha, and enlightened mind are ultimately non-different (dharma-buddha-citta advaya). The chapter’s declaration that</w:t>
      </w:r>
      <w:r>
        <w:t xml:space="preserve"> </w:t>
      </w:r>
      <w:r>
        <w:t xml:space="preserve">“wherever such good men and good women sit, stand, or walk about, there should one erect a stūpa”</w:t>
      </w:r>
      <w:r>
        <w:t xml:space="preserve"> </w:t>
      </w:r>
      <w:r>
        <w:t xml:space="preserve">extends this equivalence to the practitioner’s very body.</w:t>
      </w:r>
    </w:p>
    <w:p>
      <w:pPr>
        <w:numPr>
          <w:ilvl w:val="0"/>
          <w:numId w:val="1060"/>
        </w:numPr>
      </w:pPr>
      <w:r>
        <w:rPr>
          <w:b/>
          <w:bCs/>
        </w:rPr>
        <w:t xml:space="preserve">Karmic Fruition and Bodily Perfection</w:t>
      </w:r>
      <w:r>
        <w:t xml:space="preserve">: Chapter 18’s detailed catalogue of physical perfections from sutra-maintenance—</w:t>
      </w:r>
      <w:r>
        <w:t xml:space="preserve">“Their teeth shall not be stained or black, not yellow, not sparse…Their nose long and slender, lofty and straight”</w:t>
      </w:r>
      <w:r>
        <w:t xml:space="preserve">—represents the principle that consciousness-transformation manifests somatically. This reflects karma-vipāka (karmic fruition): actions undertaken with enlightened understanding naturally produce perfected bodily forms. The text’s specificity—enumerating dental alignment, facial proportions, breath fragrance (</w:t>
      </w:r>
      <w:r>
        <w:t xml:space="preserve">“the fragrance of utpala flowers shall issue from their mouth”</w:t>
      </w:r>
      <w:r>
        <w:t xml:space="preserve">)—emphasizes these aren’t metaphorical spiritual qualities but literal physical manifestations. This rests on Buddhist non-dualistic anthropology rejecting mind-body Cartesian split: consciousness and materiality interpenetrate (nāma-rūpa), so inner reorientation necessarily expresses outwardly. Contemporary psychosomatic medicine’s recognition that chronic mental states affect physiological structures parallels this understanding. The thirty-two marks (lakṣaṇa) of a Buddha represent this principle’s ultimate version: complete enlightenment produces perfectly proportioned physical form.</w:t>
      </w:r>
    </w:p>
    <w:p>
      <w:pPr>
        <w:numPr>
          <w:ilvl w:val="0"/>
          <w:numId w:val="1060"/>
        </w:numPr>
      </w:pPr>
      <w:r>
        <w:rPr>
          <w:b/>
          <w:bCs/>
        </w:rPr>
        <w:t xml:space="preserve">Pratibhāna as Linguistic Infinity</w:t>
      </w:r>
      <w:r>
        <w:t xml:space="preserve">: Chapter 17 emphasizes bodhisattvas attaining</w:t>
      </w:r>
      <w:r>
        <w:t xml:space="preserve"> </w:t>
      </w:r>
      <w:r>
        <w:t xml:space="preserve">“unobstructed eloquence in joyful speaking”</w:t>
      </w:r>
      <w:r>
        <w:t xml:space="preserve"> </w:t>
      </w:r>
      <w:r>
        <w:t xml:space="preserve">(pratibhāna) and</w:t>
      </w:r>
      <w:r>
        <w:t xml:space="preserve"> </w:t>
      </w:r>
      <w:r>
        <w:t xml:space="preserve">“immeasurable dhāraṇīs of revolution,”</w:t>
      </w:r>
      <w:r>
        <w:t xml:space="preserve"> </w:t>
      </w:r>
      <w:r>
        <w:t xml:space="preserve">pointing to unlimited meaning-generation capacity. Pratibhāna designates not merely rhetorical skill but infinite interpretive possibility—authentic dharma-understanding generates inexhaustible articulations. The text’s own structure demonstrates this: elaborate numerical schemas, multiple metaphors, prose and verse sections repeating content with variations—all attempt to approximate inexpressible realization through multiple discursive approaches. This parallels Gadamer’s</w:t>
      </w:r>
      <w:r>
        <w:t xml:space="preserve"> </w:t>
      </w:r>
      <w:r>
        <w:t xml:space="preserve">“fusion of horizons”</w:t>
      </w:r>
      <w:r>
        <w:t xml:space="preserve"> </w:t>
      </w:r>
      <w:r>
        <w:t xml:space="preserve">where each interpretive encounter produces novel understanding. Buddhist epistemology grounds this in teaching that dharma operates on multiple levels simultaneously (neyārtha/nītārtha—provisional/definitive meaning), requiring skillful interpretation responsive to context. The chapter’s description of</w:t>
      </w:r>
      <w:r>
        <w:t xml:space="preserve"> </w:t>
      </w:r>
      <w:r>
        <w:t xml:space="preserve">“hundreds of thousands of myriads of koṭis of immeasurable dhāraṇīs”</w:t>
      </w:r>
      <w:r>
        <w:t xml:space="preserve"> </w:t>
      </w:r>
      <w:r>
        <w:t xml:space="preserve">suggests enlightened understanding includes capacity to manifest teaching in infinitely varied forms without exhausting dharma’s depth.</w:t>
      </w:r>
    </w:p>
    <w:p>
      <w:pPr>
        <w:numPr>
          <w:ilvl w:val="0"/>
          <w:numId w:val="1060"/>
        </w:numPr>
      </w:pPr>
      <w:r>
        <w:rPr>
          <w:b/>
          <w:bCs/>
        </w:rPr>
        <w:t xml:space="preserve">Stupa as Sacred Site Reconceptualized</w:t>
      </w:r>
      <w:r>
        <w:t xml:space="preserve">: The traditional stupa functioned as funerary monument containing Buddha’s relics, marking sacred geography for devotional practice. Chapter 17 radically reconceptualizes this:</w:t>
      </w:r>
      <w:r>
        <w:t xml:space="preserve"> </w:t>
      </w:r>
      <w:r>
        <w:t xml:space="preserve">“wherever such good men and good women sit, stand, or walk about, there should one erect a stūpa.”</w:t>
      </w:r>
      <w:r>
        <w:t xml:space="preserve"> </w:t>
      </w:r>
      <w:r>
        <w:t xml:space="preserve">The sutra-maintainer’s presence—not physical relics—constitutes sacred site. This evolution transforms stupa from memorial to deceased teacher into recognition of continuing Buddha-presence. The shift parallels Buddhist teaching’s movement from early focus on historical Buddha’s parinirvāṇa to Mahāyāna emphasis on eternal dharmakāya—the Buddha’s extinction is revealed as expedient teaching, his actual presence being unceasing. The text specifies maintaining the sutra itself functions as having</w:t>
      </w:r>
      <w:r>
        <w:t xml:space="preserve"> </w:t>
      </w:r>
      <w:r>
        <w:t xml:space="preserve">“erected stūpas of the seven precious things for the Buddha’s relics.”</w:t>
      </w:r>
      <w:r>
        <w:t xml:space="preserve"> </w:t>
      </w:r>
      <w:r>
        <w:t xml:space="preserve">This reconceptualization has practical implications: sacred presence becomes mobile, distributed, accessible wherever practitioners authentically engage dharma rather than confined to specific architectural sites.</w:t>
      </w:r>
    </w:p>
    <w:p>
      <w:pPr>
        <w:numPr>
          <w:ilvl w:val="0"/>
          <w:numId w:val="1060"/>
        </w:numPr>
      </w:pPr>
      <w:r>
        <w:rPr>
          <w:b/>
          <w:bCs/>
        </w:rPr>
        <w:t xml:space="preserve">Dharma-Teacher Eminence</w:t>
      </w:r>
      <w:r>
        <w:t xml:space="preserve">: Chapter 17 culminates with instruction that practitioners should approach dharma-teachers</w:t>
      </w:r>
      <w:r>
        <w:t xml:space="preserve"> </w:t>
      </w:r>
      <w:r>
        <w:t xml:space="preserve">“in one’s mind generate thoughts as of the Buddha”</w:t>
      </w:r>
      <w:r>
        <w:t xml:space="preserve"> </w:t>
      </w:r>
      <w:r>
        <w:t xml:space="preserve">and recognize</w:t>
      </w:r>
      <w:r>
        <w:t xml:space="preserve"> </w:t>
      </w:r>
      <w:r>
        <w:t xml:space="preserve">“when a Buddha-son dwells in this place, it is then a place the Buddha uses.”</w:t>
      </w:r>
      <w:r>
        <w:t xml:space="preserve"> </w:t>
      </w:r>
      <w:r>
        <w:t xml:space="preserve">This establishes dharma-teachers’ functional equivalence to Buddhas—operationally not metaphorically. Those transmitting dharma become proxies for Buddha-presence, channels through which enlightened activity manifests. The text specifies observers should</w:t>
      </w:r>
      <w:r>
        <w:t xml:space="preserve"> </w:t>
      </w:r>
      <w:r>
        <w:t xml:space="preserve">“scatter heavenly flowers upon them, cover their body with heavenly garments, bow with head touching their feet,”</w:t>
      </w:r>
      <w:r>
        <w:t xml:space="preserve"> </w:t>
      </w:r>
      <w:r>
        <w:t xml:space="preserve">according honors traditionally reserved for Tathāgatas. This elevates teaching beyond information-conveyance to sacramental function: authentic transmission makes present what is transmitted. Buddhist philosophy grounds this in non-dual relationship between wisdom (prajñā) and skillful means (upāya): teachers who genuinely embody realization don’t merely describe enlightenment but manifest it. This doctrine of dharma-teacher eminence solves the crisis of Buddha-absence after parinirvāṇa: Buddha-activity continues through successive generations of authentic practitioners. The Buddhist version democratizes this: the chapter addresses</w:t>
      </w:r>
      <w:r>
        <w:t xml:space="preserve"> </w:t>
      </w:r>
      <w:r>
        <w:t xml:space="preserve">“good men and good women”</w:t>
      </w:r>
      <w:r>
        <w:t xml:space="preserve"> </w:t>
      </w:r>
      <w:r>
        <w:t xml:space="preserve">generally, suggesting anyone authentically maintaining the sutra functions as Buddha-proxy.</w:t>
      </w:r>
    </w:p>
    <w:p>
      <w:r>
        <w:pict>
          <v:rect style="width:0;height:1.5pt" o:hralign="center" o:hrstd="t" o:hr="t"/>
        </w:pict>
      </w:r>
    </w:p>
    <w:p>
      <w:pPr>
        <w:pStyle w:val="FirstParagraph"/>
      </w:pPr>
      <w:r>
        <w:rPr>
          <w:b/>
          <w:bCs/>
        </w:rPr>
        <w:t xml:space="preserve">Key References</w:t>
      </w:r>
      <w:r>
        <w:t xml:space="preserve">:</w:t>
      </w:r>
      <w:r>
        <w:t xml:space="preserve"> </w:t>
      </w:r>
      <w:r>
        <w:t xml:space="preserve">- Comparison of merit scales: Ratnagotravibhāga</w:t>
      </w:r>
      <w:r>
        <w:rPr>
          <w:b/>
          <w:bCs/>
        </w:rPr>
        <w:t xml:space="preserve">(Treasury of Dharma-Essence)</w:t>
      </w:r>
      <w:r>
        <w:t xml:space="preserve">, 1.27-30</w:t>
      </w:r>
      <w:r>
        <w:t xml:space="preserve"> </w:t>
      </w:r>
      <w:r>
        <w:t xml:space="preserve">- Physical marks of dharma-teachers: Bodhisattva Vow Sutras, comparative analysis</w:t>
      </w:r>
      <w:r>
        <w:t xml:space="preserve"> </w:t>
      </w:r>
      <w:r>
        <w:t xml:space="preserve">- Stupa-equivalence principle: Saddharma-Puṇḍarīka Sutra,</w:t>
      </w:r>
      <w:r>
        <w:rPr>
          <w:b/>
          <w:bCs/>
        </w:rPr>
        <w:t xml:space="preserve">Taisho 262</w:t>
      </w:r>
      <w:r>
        <w:t xml:space="preserve">, vol. 9</w:t>
      </w:r>
    </w:p>
    <w:p>
      <w:r>
        <w:pict>
          <v:rect style="width:0;height:1.5pt" o:hralign="center" o:hrstd="t" o:hr="t"/>
        </w:pict>
      </w:r>
    </w:p>
    <w:p>
      <w:pPr>
        <w:pStyle w:val="Heading1"/>
      </w:pPr>
      <w:r>
        <w:t xml:space="preserve">Chapter 18: The Merit of Rejoicing</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18 continues the systematic exposition of benefits begun in Chapter 17. Where Chapter 17 contrasted dharma-recognition with conventional virtue, Chapter 18 explores dharma-transmission through sequential retelling.</w:t>
      </w:r>
    </w:p>
    <w:p>
      <w:pPr>
        <w:pStyle w:val="BodyText"/>
      </w:pPr>
      <w:r>
        <w:rPr>
          <w:b/>
          <w:bCs/>
        </w:rPr>
        <w:t xml:space="preserve">Central Teaching</w:t>
      </w:r>
      <w:r>
        <w:t xml:space="preserve">: The merit of dharma-transmission through joy and encouragement—what the text calls</w:t>
      </w:r>
      <w:r>
        <w:t xml:space="preserve"> </w:t>
      </w:r>
      <w:r>
        <w:t xml:space="preserve">“rejoicing”</w:t>
      </w:r>
      <w:r>
        <w:t xml:space="preserve"> </w:t>
      </w:r>
      <w:r>
        <w:t xml:space="preserve">(anumoda)—equals or exceeds the most elaborate conventional practices. Moreover, this merit is not diminished but multiplied through each retransmission, reaching a fifty-fold intensity when counting the full transmission chain.</w:t>
      </w:r>
    </w:p>
    <w:p>
      <w:pPr>
        <w:pStyle w:val="BodyText"/>
      </w:pPr>
      <w:r>
        <w:rPr>
          <w:b/>
          <w:bCs/>
        </w:rPr>
        <w:t xml:space="preserve">Structural Function</w:t>
      </w:r>
      <w:r>
        <w:t xml:space="preserve">: Chapters 17-18 together form a unit establishing the practical consequences of the Buddha’s eternal presence (Chapters 15-16). The revelation that the Buddha has taught eternally now generates a corollary: that dharma-transmission across eons and generations carries ultimate significance. Every being who hears and rejoices participates in the cosmic dharma-transmission that continues across all time.</w:t>
      </w:r>
    </w:p>
    <w:p>
      <w:pPr>
        <w:pStyle w:val="BodyText"/>
      </w:pPr>
      <w:r>
        <w:rPr>
          <w:b/>
          <w:bCs/>
        </w:rPr>
        <w:t xml:space="preserve">Key Doctrinal Claims</w:t>
      </w:r>
      <w:r>
        <w:t xml:space="preserve">:</w:t>
      </w:r>
      <w:r>
        <w:t xml:space="preserve"> </w:t>
      </w:r>
      <w:r>
        <w:t xml:space="preserve">-</w:t>
      </w:r>
      <w:r>
        <w:t xml:space="preserve"> </w:t>
      </w:r>
      <w:r>
        <w:t xml:space="preserve">“The fiftieth person’s rejoicing surpasses eighty million billion eons of charity”</w:t>
      </w:r>
      <w:r>
        <w:t xml:space="preserve">—establishes dharma-transmission as the highest spiritual value</w:t>
      </w:r>
      <w:r>
        <w:t xml:space="preserve"> </w:t>
      </w:r>
      <w:r>
        <w:t xml:space="preserve">-</w:t>
      </w:r>
      <w:r>
        <w:t xml:space="preserve"> </w:t>
      </w:r>
      <w:r>
        <w:t xml:space="preserve">“The merit of a fiftieth-hand transmission equals the first hearer’s”</w:t>
      </w:r>
      <w:r>
        <w:t xml:space="preserve">—rejects the notion that dharma degrades through repetition</w:t>
      </w:r>
      <w:r>
        <w:t xml:space="preserve"> </w:t>
      </w:r>
      <w:r>
        <w:t xml:space="preserve">-</w:t>
      </w:r>
      <w:r>
        <w:t xml:space="preserve"> </w:t>
      </w:r>
      <w:r>
        <w:t xml:space="preserve">“To encourage another to hear the dharma carries merit of its own”</w:t>
      </w:r>
      <w:r>
        <w:t xml:space="preserve">—democratizes dharma-participation</w:t>
      </w:r>
      <w:r>
        <w:t xml:space="preserve"> </w:t>
      </w:r>
      <w:r>
        <w:t xml:space="preserve">-</w:t>
      </w:r>
      <w:r>
        <w:t xml:space="preserve"> </w:t>
      </w:r>
      <w:r>
        <w:t xml:space="preserve">“Physical perfection follows upon transmission-joy”</w:t>
      </w:r>
      <w:r>
        <w:t xml:space="preserve">—suggests dharma-transformation permeates all dimensions of existence</w:t>
      </w:r>
    </w:p>
    <w:p>
      <w:pPr>
        <w:pStyle w:val="BodyText"/>
      </w:pPr>
      <w:r>
        <w:rPr>
          <w:b/>
          <w:bCs/>
        </w:rPr>
        <w:t xml:space="preserve">Philosophical Connections</w:t>
      </w:r>
      <w:r>
        <w:t xml:space="preserve">:</w:t>
      </w:r>
      <w:r>
        <w:t xml:space="preserve"> </w:t>
      </w:r>
      <w:r>
        <w:t xml:space="preserve">-</w:t>
      </w:r>
      <w:r>
        <w:t xml:space="preserve"> </w:t>
      </w:r>
      <w:r>
        <w:rPr>
          <w:b/>
          <w:bCs/>
        </w:rPr>
        <w:t xml:space="preserve">Dharma-transmission</w:t>
      </w:r>
      <w:r>
        <w:t xml:space="preserve"> </w:t>
      </w:r>
      <w:r>
        <w:t xml:space="preserve">(throughout sutra): This chapter articulates the mechanism by which the sutra’s teachings spread. Each person becomes both receiver and transmitter, continuing the Buddha’s teaching-activity.</w:t>
      </w:r>
      <w:r>
        <w:t xml:space="preserve"> </w:t>
      </w:r>
      <w:r>
        <w:t xml:space="preserve">-</w:t>
      </w:r>
      <w:r>
        <w:t xml:space="preserve"> </w:t>
      </w:r>
      <w:r>
        <w:rPr>
          <w:b/>
          <w:bCs/>
        </w:rPr>
        <w:t xml:space="preserve">Buddha-nature</w:t>
      </w:r>
      <w:r>
        <w:t xml:space="preserve"> </w:t>
      </w:r>
      <w:r>
        <w:t xml:space="preserve">(Chapters 8-9): All beings possess capacity for dharma-recognition, as demonstrated by the universal merit-benefits described.</w:t>
      </w:r>
      <w:r>
        <w:t xml:space="preserve"> </w:t>
      </w:r>
      <w:r>
        <w:t xml:space="preserve">-</w:t>
      </w:r>
      <w:r>
        <w:t xml:space="preserve"> </w:t>
      </w:r>
      <w:r>
        <w:rPr>
          <w:b/>
          <w:bCs/>
        </w:rPr>
        <w:t xml:space="preserve">Non-dual dharma</w:t>
      </w:r>
      <w:r>
        <w:t xml:space="preserve"> </w:t>
      </w:r>
      <w:r>
        <w:t xml:space="preserve">(Chapter 2): There is ultimately one dharma, one enlightenment. All beings, whether hearing directly or through transmission chains, access the same truth.</w:t>
      </w:r>
      <w:r>
        <w:t xml:space="preserve"> </w:t>
      </w:r>
      <w:r>
        <w:t xml:space="preserve">-</w:t>
      </w:r>
      <w:r>
        <w:t xml:space="preserve"> </w:t>
      </w:r>
      <w:r>
        <w:rPr>
          <w:b/>
          <w:bCs/>
        </w:rPr>
        <w:t xml:space="preserve">Emptiness</w:t>
      </w:r>
      <w:r>
        <w:t xml:space="preserve"> </w:t>
      </w:r>
      <w:r>
        <w:t xml:space="preserve">(implicit throughout): The text treats dharma as non-diminishable through distribution, suggesting dharma operates according to emptiness-principles rather than material causality.</w:t>
      </w:r>
    </w:p>
    <w:p>
      <w:pPr>
        <w:pStyle w:val="Heading4"/>
      </w:pPr>
      <w:r>
        <w:t xml:space="preserve">Footnotes</w:t>
      </w:r>
    </w:p>
    <w:p>
      <w:pPr>
        <w:numPr>
          <w:ilvl w:val="0"/>
          <w:numId w:val="1061"/>
        </w:numPr>
      </w:pPr>
      <w:r>
        <w:rPr>
          <w:b/>
          <w:bCs/>
        </w:rPr>
        <w:t xml:space="preserve">Fifty-fold transmission</w:t>
      </w:r>
      <w:r>
        <w:t xml:space="preserve">: The number fifty may be significant. It appears frequently in Buddhist texts as symbolizing a complete cycle. The Flower Garland Sutra describes fifty-three stations on the Bodhisattva path. Here, fifty retransmissions represent a kind of completion-cycle of dharma-transmission, suggesting that the dharma-wave extends through a full cycle of dissemination.</w:t>
      </w:r>
    </w:p>
    <w:p>
      <w:pPr>
        <w:numPr>
          <w:ilvl w:val="0"/>
          <w:numId w:val="1061"/>
        </w:numPr>
      </w:pPr>
      <w:r>
        <w:rPr>
          <w:b/>
          <w:bCs/>
        </w:rPr>
        <w:t xml:space="preserve">Six penetrations (ṣaḍabhijñā)</w:t>
      </w:r>
      <w:r>
        <w:t xml:space="preserve">: Divine sight, divine hearing, knowledge of others’ minds, memory of past lives, magical powers, and the knowledge that outflows have been exhausted. Three knowledges typically refers to: the knowledge that suffering exists, that suffering arises, that suffering ceases. Eight deliverances are various meditative absorptions that liberate from compulsive existence.</w:t>
      </w:r>
    </w:p>
    <w:p>
      <w:pPr>
        <w:numPr>
          <w:ilvl w:val="0"/>
          <w:numId w:val="1061"/>
        </w:numPr>
      </w:pPr>
      <w:r>
        <w:rPr>
          <w:b/>
          <w:bCs/>
        </w:rPr>
        <w:t xml:space="preserve">The impossible-to-measure merit</w:t>
      </w:r>
      <w:r>
        <w:t xml:space="preserve">: The text employs the formula</w:t>
      </w:r>
      <w:r>
        <w:t xml:space="preserve"> </w:t>
      </w:r>
      <w:r>
        <w:t xml:space="preserve">“hundred-fold, thousand-fold, million-fold, immeasurable multiples…enumeration and analogy cannot capture it.”</w:t>
      </w:r>
      <w:r>
        <w:t xml:space="preserve"> </w:t>
      </w:r>
      <w:r>
        <w:t xml:space="preserve">This rhetorical move—declaring the comparison itself impossible—suggests that two incommensurable categories are being compared. Merit from conventional practice and merit from dharma-recognition operate on different scales entirely, making numerical comparison absurd.</w:t>
      </w:r>
    </w:p>
    <w:p>
      <w:pPr>
        <w:numPr>
          <w:ilvl w:val="0"/>
          <w:numId w:val="1061"/>
        </w:numPr>
      </w:pPr>
      <w:r>
        <w:rPr>
          <w:b/>
          <w:bCs/>
        </w:rPr>
        <w:t xml:space="preserve">Rebirth in celestial and human realms</w:t>
      </w:r>
      <w:r>
        <w:t xml:space="preserve">: The text’s repeated emphasis on rebirth in favorable circumstances (possession of fine possessions, heavenly mansions) might appear to contradict Buddhism’s goal of transcending rebirth. However, from the sutra’s perspective, rebirth in favorable circumstances is valuable precisely because it provides continued opportunity to hear the dharma. The ultimate goal remains enlightenment; favorable rebirths are instrumentally valuable as supports for that attainment.</w:t>
      </w:r>
    </w:p>
    <w:p>
      <w:pPr>
        <w:numPr>
          <w:ilvl w:val="0"/>
          <w:numId w:val="1061"/>
        </w:numPr>
      </w:pPr>
      <w:r>
        <w:rPr>
          <w:b/>
          <w:bCs/>
        </w:rPr>
        <w:t xml:space="preserve">The comprehensive list of physical perfection</w:t>
      </w:r>
      <w:r>
        <w:t xml:space="preserve">: The enumeration of dental perfection, vocal sweetness, fragrant breath, refined features, and so forth appears in several Mahayana sutras. It reflects the principle that virtue manifests in all dimensions of embodied existence. One cannot be internally transformed while externally remaining repugnant; dharma-transformation permeates the whole being.</w:t>
      </w:r>
    </w:p>
    <w:p>
      <w:pPr>
        <w:numPr>
          <w:ilvl w:val="0"/>
          <w:numId w:val="1061"/>
        </w:numPr>
      </w:pPr>
      <w:r>
        <w:rPr>
          <w:b/>
          <w:bCs/>
        </w:rPr>
        <w:t xml:space="preserve">Six divine penetrations expanded</w:t>
      </w:r>
      <w:r>
        <w:t xml:space="preserve">: This verse-section translates the Abhidharma technical terminology into poetic form. The</w:t>
      </w:r>
      <w:r>
        <w:t xml:space="preserve"> </w:t>
      </w:r>
      <w:r>
        <w:t xml:space="preserve">“six divine penetrations”</w:t>
      </w:r>
      <w:r>
        <w:t xml:space="preserve"> </w:t>
      </w:r>
      <w:r>
        <w:t xml:space="preserve">represent the ultimate capacities of an enlightened being: seeing without obstruction, hearing without limit, knowing all minds, remembering infinite pasts, manifesting unlimited forms, and possessing final liberation from compulsive existence.</w:t>
      </w:r>
    </w:p>
    <w:p>
      <w:pPr>
        <w:numPr>
          <w:ilvl w:val="0"/>
          <w:numId w:val="1061"/>
        </w:numPr>
      </w:pPr>
      <w:r>
        <w:rPr>
          <w:b/>
          <w:bCs/>
        </w:rPr>
        <w:t xml:space="preserve">Utpala-fragrance (lotus-perfume)</w:t>
      </w:r>
      <w:r>
        <w:t xml:space="preserve">: The utpala (blue lotus) is Buddhism’s quintessential symbol of enlightenment emerging from muddied waters. The statement that dharma-transmitters’ breath emits lotus-fragrance suggests that dharma-transmission purifies all output, making even the physical emanations of such beings sacred.</w:t>
      </w:r>
    </w:p>
    <w:p>
      <w:pPr>
        <w:numPr>
          <w:ilvl w:val="0"/>
          <w:numId w:val="1061"/>
        </w:numPr>
      </w:pPr>
      <w:r>
        <w:rPr>
          <w:b/>
          <w:bCs/>
        </w:rPr>
        <w:t xml:space="preserve">Celestial mansions as karmic fruit</w:t>
      </w:r>
      <w:r>
        <w:t xml:space="preserve">: The sutra’s repeated reference to obtaining</w:t>
      </w:r>
      <w:r>
        <w:t xml:space="preserve"> </w:t>
      </w:r>
      <w:r>
        <w:t xml:space="preserve">“heavenly mansions”</w:t>
      </w:r>
      <w:r>
        <w:t xml:space="preserve"> </w:t>
      </w:r>
      <w:r>
        <w:t xml:space="preserve">suggests that dharma-motivated joy generates karma-fruition in favorable rebirth-circumstances. These are not presented as the ultimate goal (enlightenment is) but as valuable supports for continued dharma-practice.</w:t>
      </w:r>
    </w:p>
    <w:p>
      <w:pPr>
        <w:numPr>
          <w:ilvl w:val="0"/>
          <w:numId w:val="1061"/>
        </w:numPr>
      </w:pPr>
      <w:r>
        <w:rPr>
          <w:b/>
          <w:bCs/>
        </w:rPr>
        <w:t xml:space="preserve">Three great seats</w:t>
      </w:r>
      <w:r>
        <w:t xml:space="preserve">: The seat of Śakra (ruler of the Trayastrimśa heaven), the seat of Brahma (ruler of the Brahma realms), and the seat of a Cakravartin king (universal monarch of the human realm) represent the three greatest positions of power and influence in Buddhist cosmology. To obtain such positions indicates karma-fruition enabling extensive dharma-teaching.</w:t>
      </w:r>
    </w:p>
    <w:p>
      <w:pPr>
        <w:numPr>
          <w:ilvl w:val="0"/>
          <w:numId w:val="1061"/>
        </w:numPr>
      </w:pPr>
      <w:r>
        <w:rPr>
          <w:b/>
          <w:bCs/>
        </w:rPr>
        <w:t xml:space="preserve">Immeasurable merit of unified attention</w:t>
      </w:r>
      <w:r>
        <w:t xml:space="preserve">: The final verse emphasizes the dharma-comprehender and practitioner—the person who</w:t>
      </w:r>
      <w:r>
        <w:t xml:space="preserve"> </w:t>
      </w:r>
      <w:r>
        <w:t xml:space="preserve">“understands the meaning thoroughly and practices accordingly.”</w:t>
      </w:r>
      <w:r>
        <w:t xml:space="preserve"> </w:t>
      </w:r>
      <w:r>
        <w:t xml:space="preserve">This represents the complete engagement, beyond mere hearing or even rejoicing. Such a person’s merit is declared to surpass all measurement, boundless and infinite.</w:t>
      </w:r>
    </w:p>
    <w:p>
      <w:pPr>
        <w:numPr>
          <w:ilvl w:val="0"/>
          <w:numId w:val="1061"/>
        </w:numPr>
      </w:pPr>
      <w:r>
        <w:rPr>
          <w:b/>
          <w:bCs/>
        </w:rPr>
        <w:t xml:space="preserve">Anumoda (Rejoicing) as Ontological Participation</w:t>
      </w:r>
      <w:r>
        <w:t xml:space="preserve">:</w:t>
      </w:r>
      <w:r>
        <w:t xml:space="preserve"> </w:t>
      </w:r>
      <w:r>
        <w:rPr>
          <w:i/>
          <w:iCs/>
        </w:rPr>
        <w:t xml:space="preserve">Anumoda</w:t>
      </w:r>
      <w:r>
        <w:t xml:space="preserve"> </w:t>
      </w:r>
      <w:r>
        <w:t xml:space="preserve">(rejoicing) represents not merely affective happiness at another’s accomplishment but ontological participation in their dharmic realization. When Chapter 18 describes the fiftieth person hearing the Lotus Sutra through fifty-fold transmission, their rejoicing (</w:t>
      </w:r>
      <w:r>
        <w:rPr>
          <w:i/>
          <w:iCs/>
        </w:rPr>
        <w:t xml:space="preserve">anumodanā</w:t>
      </w:r>
      <w:r>
        <w:t xml:space="preserve">) creates an identity-link with all previous hearers rather than functioning as serial causation where each person acts as isolated relay-station. The fiftieth person’s joy establishes them as co-participant with the first hearer. This reflects</w:t>
      </w:r>
      <w:r>
        <w:t xml:space="preserve"> </w:t>
      </w:r>
      <w:r>
        <w:rPr>
          <w:i/>
          <w:iCs/>
        </w:rPr>
        <w:t xml:space="preserve">pratītyasamutpāda</w:t>
      </w:r>
      <w:r>
        <w:t xml:space="preserve"> </w:t>
      </w:r>
      <w:r>
        <w:t xml:space="preserve">(interdependent origination): no hearer exists independently but only through mutual co-arising with all other hearers. Contemporary quantum entanglement provides parallel: particles once connected remain correlated regardless of separation. Similarly, dharma-hearers become entangled through</w:t>
      </w:r>
      <w:r>
        <w:t xml:space="preserve"> </w:t>
      </w:r>
      <w:r>
        <w:rPr>
          <w:i/>
          <w:iCs/>
        </w:rPr>
        <w:t xml:space="preserve">anumoda</w:t>
      </w:r>
      <w:r>
        <w:t xml:space="preserve">, forming non-local dharma-body (</w:t>
      </w:r>
      <w:r>
        <w:rPr>
          <w:i/>
          <w:iCs/>
        </w:rPr>
        <w:t xml:space="preserve">dharmakāya</w:t>
      </w:r>
      <w:r>
        <w:t xml:space="preserve">). This challenges Western individuation-models where persons remain ontologically discrete. Buddhist non-dualism (</w:t>
      </w:r>
      <w:r>
        <w:rPr>
          <w:i/>
          <w:iCs/>
        </w:rPr>
        <w:t xml:space="preserve">advaya</w:t>
      </w:r>
      <w:r>
        <w:t xml:space="preserve">) recognizes that rejoicing in another’s enlightenment</w:t>
      </w:r>
      <w:r>
        <w:t xml:space="preserve"> </w:t>
      </w:r>
      <w:r>
        <w:rPr>
          <w:i/>
          <w:iCs/>
        </w:rPr>
        <w:t xml:space="preserve">is</w:t>
      </w:r>
      <w:r>
        <w:t xml:space="preserve"> </w:t>
      </w:r>
      <w:r>
        <w:t xml:space="preserve">one’s own enlightenment, since no ultimate boundary separates self and other. Practically, authentic spiritual community (</w:t>
      </w:r>
      <w:r>
        <w:rPr>
          <w:i/>
          <w:iCs/>
        </w:rPr>
        <w:t xml:space="preserve">saṅgha</w:t>
      </w:r>
      <w:r>
        <w:t xml:space="preserve">) functions through this participatory rejoicing rather than competitive comparison. When practitioners genuinely rejoice in others’ realization, they activate the same dharmic potential within themselves.</w:t>
      </w:r>
    </w:p>
    <w:p>
      <w:pPr>
        <w:numPr>
          <w:ilvl w:val="0"/>
          <w:numId w:val="1061"/>
        </w:numPr>
      </w:pPr>
      <w:r>
        <w:rPr>
          <w:b/>
          <w:bCs/>
        </w:rPr>
        <w:t xml:space="preserve">Fifty-Fold Transmission as Completion-Cycle</w:t>
      </w:r>
      <w:r>
        <w:t xml:space="preserve">: The number fifty functions symbolically throughout Buddhist literature as representing cyclical completion. The</w:t>
      </w:r>
      <w:r>
        <w:t xml:space="preserve"> </w:t>
      </w:r>
      <w:r>
        <w:rPr>
          <w:i/>
          <w:iCs/>
        </w:rPr>
        <w:t xml:space="preserve">Avataṃsaka Sūtra</w:t>
      </w:r>
      <w:r>
        <w:t xml:space="preserve"> </w:t>
      </w:r>
      <w:r>
        <w:t xml:space="preserve">(Flower Garland Sutra) describes Sudhana’s pilgrimage through fifty-three stations, representing complete spiritual development. In Chapter 18’s fifty-fold retransmission, the teaching extends to its full scope when reaching the fiftieth person—not as arbitrary endpoint but as completion of a dissemination-cycle. Buddhist cosmology operates through cyclical completion-patterns: the twelve</w:t>
      </w:r>
      <w:r>
        <w:t xml:space="preserve"> </w:t>
      </w:r>
      <w:r>
        <w:rPr>
          <w:i/>
          <w:iCs/>
        </w:rPr>
        <w:t xml:space="preserve">nidānas</w:t>
      </w:r>
      <w:r>
        <w:t xml:space="preserve"> </w:t>
      </w:r>
      <w:r>
        <w:t xml:space="preserve">(links of dependent origination), the thirty-seven factors of enlightenment in seven sets. Fifty specifically appears at thresholds where quantitative accumulation transforms into qualitative completion. Contemporary systems theory recognizes similar phase-transitions: when networks reach critical mass, they suddenly exhibit emergent properties impossible at smaller scales. The fiftieth person’s rejoicing completes a transmission-mandala, transforming linear sequence into closed circle. This reflects Buddhist understanding that dharma-transmission operates through</w:t>
      </w:r>
      <w:r>
        <w:t xml:space="preserve"> </w:t>
      </w:r>
      <w:r>
        <w:rPr>
          <w:i/>
          <w:iCs/>
        </w:rPr>
        <w:t xml:space="preserve">maṇḍala</w:t>
      </w:r>
      <w:r>
        <w:t xml:space="preserve">-logic (wholeness-structures) rather than linear progression. Practically, this suggests dharma-communities require critical mass for full activation—sufficient participation to complete the transmission-circuit. The fifty-fold pattern indicates when individual practice becomes collective realization.</w:t>
      </w:r>
    </w:p>
    <w:p>
      <w:pPr>
        <w:numPr>
          <w:ilvl w:val="0"/>
          <w:numId w:val="1061"/>
        </w:numPr>
      </w:pPr>
      <w:r>
        <w:rPr>
          <w:b/>
          <w:bCs/>
        </w:rPr>
        <w:t xml:space="preserve">Conventional vs. Ultimate Causality</w:t>
      </w:r>
      <w:r>
        <w:t xml:space="preserve">: Chapter 18 systematically contrasts two causality-types operating according to distinct principles. Conventional causality (</w:t>
      </w:r>
      <w:r>
        <w:rPr>
          <w:i/>
          <w:iCs/>
        </w:rPr>
        <w:t xml:space="preserve">saṃvṛti-satya</w:t>
      </w:r>
      <w:r>
        <w:t xml:space="preserve">) governs worldly cause-effect: the benefactor’s eighty-year charity produces merit resulting in celestial rebirth and favorable conditions. Ultimate causality (</w:t>
      </w:r>
      <w:r>
        <w:rPr>
          <w:i/>
          <w:iCs/>
        </w:rPr>
        <w:t xml:space="preserve">paramārtha-satya</w:t>
      </w:r>
      <w:r>
        <w:t xml:space="preserve">) transcends conventional patterns: the fiftieth person’s momentary rejoicing generates merit infinitely surpassing eighty years of material charity. This operates through dharma-recognition (</w:t>
      </w:r>
      <w:r>
        <w:rPr>
          <w:i/>
          <w:iCs/>
        </w:rPr>
        <w:t xml:space="preserve">prajñā</w:t>
      </w:r>
      <w:r>
        <w:t xml:space="preserve">) activating buddha-nature. The text explicitly demonstrates ultimate causality’s non-reducibility to conventional principles. Nāgārjuna’s</w:t>
      </w:r>
      <w:r>
        <w:t xml:space="preserve"> </w:t>
      </w:r>
      <w:r>
        <w:rPr>
          <w:i/>
          <w:iCs/>
        </w:rPr>
        <w:t xml:space="preserve">Mūlamadhyamakakārikā</w:t>
      </w:r>
      <w:r>
        <w:t xml:space="preserve"> </w:t>
      </w:r>
      <w:r>
        <w:t xml:space="preserve">establishes this two-truths framework: conventional truth governs relative phenomena, ultimate truth reveals emptiness (</w:t>
      </w:r>
      <w:r>
        <w:rPr>
          <w:i/>
          <w:iCs/>
        </w:rPr>
        <w:t xml:space="preserve">śūnyatā</w:t>
      </w:r>
      <w:r>
        <w:t xml:space="preserve">) underlying all appearances. Chapter 18 demonstrates how these causalities coexist without contradiction: conventional causality remains valid within its domain while ultimate causality operates according to different logic. Contemporary parallels include quantum mechanics (irreducible to classical physics) or consciousness studies (where subjective experience resists neural reduction). Practically, this explains why quantitative practice alone cannot produce realization—enlightenment requires qualitative shift recognizing dharma’s ultimate nature. Yet conventional practice remains valuable as preparation for ultimate recognition. The chapter integrates both gradual cultivation and sudden awakening without conflating their distinct causalities.</w:t>
      </w:r>
    </w:p>
    <w:p>
      <w:pPr>
        <w:numPr>
          <w:ilvl w:val="0"/>
          <w:numId w:val="1061"/>
        </w:numPr>
      </w:pPr>
      <w:r>
        <w:rPr>
          <w:b/>
          <w:bCs/>
        </w:rPr>
        <w:t xml:space="preserve">Physical Marks as Karmic Inscription</w:t>
      </w:r>
      <w:r>
        <w:t xml:space="preserve">: Chapter 18’s detailed enumeration of physical perfections—dental alignment, facial proportions, vocal sweetness, utpala-fragrance—represents karma’s inscription into embodied form. These marks function as visible evidence of inner transformation, demonstrating how consciousness-states manifest somatically. Buddhist philosophy rejects Cartesian mind-body dualism through</w:t>
      </w:r>
      <w:r>
        <w:t xml:space="preserve"> </w:t>
      </w:r>
      <w:r>
        <w:rPr>
          <w:i/>
          <w:iCs/>
        </w:rPr>
        <w:t xml:space="preserve">nāmarūpa</w:t>
      </w:r>
      <w:r>
        <w:t xml:space="preserve"> </w:t>
      </w:r>
      <w:r>
        <w:t xml:space="preserve">(name-and-form): consciousness and materiality arise co-dependently as inseparable aspects of experience. Dharmic transformation necessarily manifests physically because body and mind constitute unified psychosomatic continuum. Contemporary neuroscience confirms this non-duality: meditation alters brain structure (neuroplasticity), emotional states affect immune function (psychoneuroimmunology), and chronic thought-patterns inscribe themselves into posture and facial expression. Chapter 18 suggests karma operates as morphogenetic principle—accumulated intentional actions (</w:t>
      </w:r>
      <w:r>
        <w:rPr>
          <w:i/>
          <w:iCs/>
        </w:rPr>
        <w:t xml:space="preserve">karman</w:t>
      </w:r>
      <w:r>
        <w:t xml:space="preserve">) literally shape one’s physical form across lifetimes. The rejoicing practitioner develops perfect sensory organs not through genetic lottery but through dharma-alignment transforming their embodied existence. Practically, this validates somatic practices (yogic postures, mindful movement) as legitimate dharmic paths. Physical health and beauty, rightly understood, reflect inner cultivation rather than vanity. The text presents radical materialism: matter itself expresses consciousness-states, and spiritual development unavoidably transforms one’s physical presence in the world.</w:t>
      </w:r>
    </w:p>
    <w:p>
      <w:pPr>
        <w:numPr>
          <w:ilvl w:val="0"/>
          <w:numId w:val="1061"/>
        </w:numPr>
      </w:pPr>
      <w:r>
        <w:rPr>
          <w:b/>
          <w:bCs/>
        </w:rPr>
        <w:t xml:space="preserve">Utpala Symbolism in Buddhist Semiotics</w:t>
      </w:r>
      <w:r>
        <w:t xml:space="preserve">: The repeated motif of lotus-fragrance (</w:t>
      </w:r>
      <w:r>
        <w:rPr>
          <w:i/>
          <w:iCs/>
        </w:rPr>
        <w:t xml:space="preserve">utpala</w:t>
      </w:r>
      <w:r>
        <w:t xml:space="preserve">, blue lotus) emanating from dharma-transmitters’ mouths invokes Buddhism’s central botanical symbol. The lotus grows from mud through water to bloom in air, representing enlightenment’s emergence from saṃsāric conditions. Chapter 18’s specific semiotic function: utpala-fragrance represents how dharmic transformation purifies even mundane outputs—breath itself becomes sacred when consciousness aligns with dharma. This challenges mind-body dualism by suggesting transcendent presence manifests through organic processes rather than despite them. The mouth, source of speech (</w:t>
      </w:r>
      <w:r>
        <w:rPr>
          <w:i/>
          <w:iCs/>
        </w:rPr>
        <w:t xml:space="preserve">vāc</w:t>
      </w:r>
      <w:r>
        <w:t xml:space="preserve">), thought (</w:t>
      </w:r>
      <w:r>
        <w:rPr>
          <w:i/>
          <w:iCs/>
        </w:rPr>
        <w:t xml:space="preserve">manas</w:t>
      </w:r>
      <w:r>
        <w:t xml:space="preserve">), and breath (</w:t>
      </w:r>
      <w:r>
        <w:rPr>
          <w:i/>
          <w:iCs/>
        </w:rPr>
        <w:t xml:space="preserve">prāṇa</w:t>
      </w:r>
      <w:r>
        <w:t xml:space="preserve">), becomes site where inner realization becomes perceptible to others. Contemporary semiotics recognizes how symbols operate through motivated relationships: lotus-fragrance naturally signifies purity because it arises from murky water yet remains unstained. Mahāyāna philosophy develops this through</w:t>
      </w:r>
      <w:r>
        <w:t xml:space="preserve"> </w:t>
      </w:r>
      <w:r>
        <w:rPr>
          <w:i/>
          <w:iCs/>
        </w:rPr>
        <w:t xml:space="preserve">kleśa-bodhi</w:t>
      </w:r>
      <w:r>
        <w:t xml:space="preserve"> </w:t>
      </w:r>
      <w:r>
        <w:t xml:space="preserve">(afflictions are enlightenment): defilements and awakening share identical nature when rightly understood. The utpala-fragrance emerging from the mouth literalizes this teaching—the same organ that can speak harsh words now emanates paradisiacal perfume. Practically, this suggests spiritual transformation can be sensed by others through subtle physiological changes. The text bridges phenomenology and ontology through somatic semiotics, validating intuitive perception of realized teachers.</w:t>
      </w:r>
    </w:p>
    <w:p>
      <w:pPr>
        <w:numPr>
          <w:ilvl w:val="0"/>
          <w:numId w:val="1061"/>
        </w:numPr>
      </w:pPr>
      <w:r>
        <w:rPr>
          <w:b/>
          <w:bCs/>
        </w:rPr>
        <w:t xml:space="preserve">Economics of Joy as Merit-Generation</w:t>
      </w:r>
      <w:r>
        <w:t xml:space="preserve">: Chapter 18 presents paradoxical economics: joy (</w:t>
      </w:r>
      <w:r>
        <w:rPr>
          <w:i/>
          <w:iCs/>
        </w:rPr>
        <w:t xml:space="preserve">prīti</w:t>
      </w:r>
      <w:r>
        <w:t xml:space="preserve">) multiplies through distribution rather than diminishing. Material wealth decreases when shared; dharma-joy increases with each transmission. The fiftieth person’s rejoicing contains all previous rejoicings plus their own, creating exponential accumulation. This operates according to principles foreign to material scarcity. Buddhist merit (</w:t>
      </w:r>
      <w:r>
        <w:rPr>
          <w:i/>
          <w:iCs/>
        </w:rPr>
        <w:t xml:space="preserve">puṇya</w:t>
      </w:r>
      <w:r>
        <w:t xml:space="preserve">) functions as non-rivalrous good: my acquisition doesn’t preclude yours; rather, your acquisition enhances mine through</w:t>
      </w:r>
      <w:r>
        <w:t xml:space="preserve"> </w:t>
      </w:r>
      <w:r>
        <w:rPr>
          <w:i/>
          <w:iCs/>
        </w:rPr>
        <w:t xml:space="preserve">anumoda</w:t>
      </w:r>
      <w:r>
        <w:t xml:space="preserve">. Contemporary economics recognizes similar dynamics in information goods: digital texts increase in value through distribution (network effects). The internet’s value grows exponentially with each new user because connections increase geometrically. Chapter 18 suggests dharma operates analogously: each new practitioner enhances the entire saṅgha’s realization through reciprocal rejoicing. This reflects</w:t>
      </w:r>
      <w:r>
        <w:t xml:space="preserve"> </w:t>
      </w:r>
      <w:r>
        <w:rPr>
          <w:i/>
          <w:iCs/>
        </w:rPr>
        <w:t xml:space="preserve">Indra’s Net</w:t>
      </w:r>
      <w:r>
        <w:t xml:space="preserve"> </w:t>
      </w:r>
      <w:r>
        <w:t xml:space="preserve">metaphor: infinite jewels, each reflecting all others, where enhancement of one jewel enhances all. Practically, this validates sangha-practice over solitary cultivation: community practice generates exponentially greater merit through mutual encouragement. Modern applications include open-source software development and academic peer-review. Chapter 18 suggests dharma always operated according to abundance-logic while material goods follow scarcity-logic.</w:t>
      </w:r>
    </w:p>
    <w:p>
      <w:pPr>
        <w:numPr>
          <w:ilvl w:val="0"/>
          <w:numId w:val="1061"/>
        </w:numPr>
      </w:pPr>
      <w:r>
        <w:rPr>
          <w:b/>
          <w:bCs/>
        </w:rPr>
        <w:t xml:space="preserve">Favorable Rebirth as Dharma-Support</w:t>
      </w:r>
      <w:r>
        <w:t xml:space="preserve">: Chapter 18’s repeated promises of celestial rebirth and wealth might appear to contradict Buddhism’s transcendence-goal. However, favorable rebirth functions instrumentally: it provides optimal conditions for continued dharma-practice and transmission. The rejoicing practitioner gains rebirth among</w:t>
      </w:r>
      <w:r>
        <w:t xml:space="preserve"> </w:t>
      </w:r>
      <w:r>
        <w:rPr>
          <w:i/>
          <w:iCs/>
        </w:rPr>
        <w:t xml:space="preserve">devas</w:t>
      </w:r>
      <w:r>
        <w:t xml:space="preserve"> </w:t>
      </w:r>
      <w:r>
        <w:t xml:space="preserve">or as</w:t>
      </w:r>
      <w:r>
        <w:t xml:space="preserve"> </w:t>
      </w:r>
      <w:r>
        <w:rPr>
          <w:i/>
          <w:iCs/>
        </w:rPr>
        <w:t xml:space="preserve">cakravartin</w:t>
      </w:r>
      <w:r>
        <w:t xml:space="preserve"> </w:t>
      </w:r>
      <w:r>
        <w:t xml:space="preserve">not as final destination but as staging-ground for accelerated bodhisattva development. This reveals Buddhist pragmatism: material conditions profoundly affect spiritual capacity. Poverty, illness, and political oppression obstruct practice by consuming energy in survival-struggles. Conversely, health, leisure, education, and supportive community enable sustained cultivation. The</w:t>
      </w:r>
      <w:r>
        <w:t xml:space="preserve"> </w:t>
      </w:r>
      <w:r>
        <w:rPr>
          <w:i/>
          <w:iCs/>
        </w:rPr>
        <w:t xml:space="preserve">Jātaka</w:t>
      </w:r>
      <w:r>
        <w:t xml:space="preserve"> </w:t>
      </w:r>
      <w:r>
        <w:t xml:space="preserve">tales repeatedly show the bodhisattva maneuvering through countless lifetimes to secure conditions conducive to final awakening. Chapter 18 suggests that even momentary rejoicing generates karma sufficient to ensure favorable conditions across future lives. This addresses apparent injustice of unequal birth circumstances: present conditions reflect past karmic cultivation, while current practice determines future conditions. Contemporary parallels include research showing socioeconomic advantage correlates with educational achievement and health outcomes. Yet Buddhism adds crucial dimension: even those in difficult circumstances can generate merit through dharma-connection, gradually improving future conditions. Practically, this validates working to improve material conditions as authentic dharma-practice, not distraction from spirituality.</w:t>
      </w:r>
    </w:p>
    <w:p>
      <w:pPr>
        <w:numPr>
          <w:ilvl w:val="0"/>
          <w:numId w:val="1061"/>
        </w:numPr>
      </w:pPr>
      <w:r>
        <w:rPr>
          <w:b/>
          <w:bCs/>
        </w:rPr>
        <w:t xml:space="preserve">Three Celestial Seats &amp; Power Positions</w:t>
      </w:r>
      <w:r>
        <w:t xml:space="preserve">: The three greatest positions in Buddhist cosmology—Śakra’s seat, Brahmā’s seat, and</w:t>
      </w:r>
      <w:r>
        <w:t xml:space="preserve"> </w:t>
      </w:r>
      <w:r>
        <w:rPr>
          <w:i/>
          <w:iCs/>
        </w:rPr>
        <w:t xml:space="preserve">cakravartin</w:t>
      </w:r>
      <w:r>
        <w:t xml:space="preserve">’s throne—represent maximum influence-points for dharma-teaching. Chapter 18 promises these positions to practitioners who rejoice in the Lotus Sutra, emphasizing not pleasure or prestige but the teaching-capacity these positions enable. Śakra commands</w:t>
      </w:r>
      <w:r>
        <w:t xml:space="preserve"> </w:t>
      </w:r>
      <w:r>
        <w:rPr>
          <w:i/>
          <w:iCs/>
        </w:rPr>
        <w:t xml:space="preserve">devas</w:t>
      </w:r>
      <w:r>
        <w:t xml:space="preserve">’ attention, Brahmā addresses entire world-systems, and</w:t>
      </w:r>
      <w:r>
        <w:t xml:space="preserve"> </w:t>
      </w:r>
      <w:r>
        <w:rPr>
          <w:i/>
          <w:iCs/>
        </w:rPr>
        <w:t xml:space="preserve">cakravartins</w:t>
      </w:r>
      <w:r>
        <w:t xml:space="preserve"> </w:t>
      </w:r>
      <w:r>
        <w:t xml:space="preserve">establish dharmic governance across continents. Buddhist literature portrays these figures as dharma-protectors and transmitters rather than mere power-wielders. Chapter 18 suggests power and influence, rightly used, serve liberation rather than ego-aggrandizement. This challenges both ascetic rejection of power (as inevitably corrupting) and secular power-seeking (for domination). Buddhism offers third option: cultivating influence specifically for dharma-transmission. Contemporary applications include socially-engaged Buddhism: practitioners working in politics, education, healthcare, and business to extend dharma-principles into institutional structures. Thích Nhất Hạnh’s</w:t>
      </w:r>
      <w:r>
        <w:t xml:space="preserve"> </w:t>
      </w:r>
      <w:r>
        <w:t xml:space="preserve">“Engaged Buddhism”</w:t>
      </w:r>
      <w:r>
        <w:t xml:space="preserve"> </w:t>
      </w:r>
      <w:r>
        <w:t xml:space="preserve">exemplifies this. Chapter 18 validates such engagement: obtaining positions of influence through dharma-motivated action creates optimal conditions for vast transmission. The text reframes ambition: not abandoning aspiration but redirecting it toward bodhisattva-activity.</w:t>
      </w:r>
    </w:p>
    <w:p>
      <w:pPr>
        <w:numPr>
          <w:ilvl w:val="0"/>
          <w:numId w:val="1061"/>
        </w:numPr>
      </w:pPr>
      <w:r>
        <w:rPr>
          <w:b/>
          <w:bCs/>
        </w:rPr>
        <w:t xml:space="preserve">Non-Material Nourishment &amp; Consciousness-Sustenance</w:t>
      </w:r>
      <w:r>
        <w:t xml:space="preserve">: While Chapter 17 emphasized dharma-joy as sustaining food, Chapter 18 emphasizes rebirth in conditions enabling continuous dharma-hearing. Together, these suggest consciousness can be sustained through truth-contact rather than requiring material intake alone. Buddhist cosmology describes</w:t>
      </w:r>
      <w:r>
        <w:t xml:space="preserve"> </w:t>
      </w:r>
      <w:r>
        <w:rPr>
          <w:i/>
          <w:iCs/>
        </w:rPr>
        <w:t xml:space="preserve">rūpadhātu</w:t>
      </w:r>
      <w:r>
        <w:t xml:space="preserve"> </w:t>
      </w:r>
      <w:r>
        <w:t xml:space="preserve">(form-realm) beings subsisting on</w:t>
      </w:r>
      <w:r>
        <w:t xml:space="preserve"> </w:t>
      </w:r>
      <w:r>
        <w:rPr>
          <w:i/>
          <w:iCs/>
        </w:rPr>
        <w:t xml:space="preserve">dhyāna</w:t>
      </w:r>
      <w:r>
        <w:t xml:space="preserve"> </w:t>
      </w:r>
      <w:r>
        <w:t xml:space="preserve">(meditative absorption) rather than coarse food, and</w:t>
      </w:r>
      <w:r>
        <w:t xml:space="preserve"> </w:t>
      </w:r>
      <w:r>
        <w:rPr>
          <w:i/>
          <w:iCs/>
        </w:rPr>
        <w:t xml:space="preserve">ārūpyadhātu</w:t>
      </w:r>
      <w:r>
        <w:t xml:space="preserve"> </w:t>
      </w:r>
      <w:r>
        <w:t xml:space="preserve">(formless-realm) beings sustained purely by consciousness-states. Chapter 18 extends this principle: dharma-nourishment functions as actual sustenance, not merely metaphor. The text describes practitioners reborn in conditions where they</w:t>
      </w:r>
      <w:r>
        <w:t xml:space="preserve"> </w:t>
      </w:r>
      <w:r>
        <w:t xml:space="preserve">“hear dharma continuously”</w:t>
      </w:r>
      <w:r>
        <w:t xml:space="preserve"> </w:t>
      </w:r>
      <w:r>
        <w:t xml:space="preserve">and never experience hunger. Contemporary research confirms meaning and purpose sustain psychological wellbeing: Frankl’s logotherapy demonstrates how meaning-perception enables survival in extreme deprivation; positive psychology shows purpose correlates with health and longevity. Chapter 18 suggests ancient wisdom: consciousness literally feeds on truth-contact, and deprivation of meaning creates hunger no material abundance satisfies. This explains modern malaise: material wealth without purpose produces persistent dissatisfaction (</w:t>
      </w:r>
      <w:r>
        <w:rPr>
          <w:i/>
          <w:iCs/>
        </w:rPr>
        <w:t xml:space="preserve">duḥkha</w:t>
      </w:r>
      <w:r>
        <w:t xml:space="preserve">). The</w:t>
      </w:r>
      <w:r>
        <w:t xml:space="preserve"> </w:t>
      </w:r>
      <w:r>
        <w:rPr>
          <w:i/>
          <w:iCs/>
        </w:rPr>
        <w:t xml:space="preserve">Dhammapada</w:t>
      </w:r>
      <w:r>
        <w:t xml:space="preserve"> </w:t>
      </w:r>
      <w:r>
        <w:t xml:space="preserve">states:</w:t>
      </w:r>
      <w:r>
        <w:t xml:space="preserve"> </w:t>
      </w:r>
      <w:r>
        <w:t xml:space="preserve">“The gift of dharma surpasses all gifts.”</w:t>
      </w:r>
      <w:r>
        <w:t xml:space="preserve"> </w:t>
      </w:r>
      <w:r>
        <w:t xml:space="preserve">Chapter 18 extends this: dharma operates as different sustenance-type altogether. Practically, this validates contemplative practice as essential nourishment rather than luxury.</w:t>
      </w:r>
    </w:p>
    <w:p>
      <w:pPr>
        <w:numPr>
          <w:ilvl w:val="0"/>
          <w:numId w:val="1061"/>
        </w:numPr>
      </w:pPr>
      <w:r>
        <w:rPr>
          <w:b/>
          <w:bCs/>
        </w:rPr>
        <w:t xml:space="preserve">Transmission as Bridge Between Realms</w:t>
      </w:r>
      <w:r>
        <w:t xml:space="preserve">: Chapter 18 describes the fiftieth person eventually becoming bodhisattva-transmitter themselves, creating endless transmission-chains across realms and eons. This represents dharma as bridge-building activity: linking celestial and human realms (</w:t>
      </w:r>
      <w:r>
        <w:rPr>
          <w:i/>
          <w:iCs/>
        </w:rPr>
        <w:t xml:space="preserve">devaloka</w:t>
      </w:r>
      <w:r>
        <w:t xml:space="preserve">-</w:t>
      </w:r>
      <w:r>
        <w:rPr>
          <w:i/>
          <w:iCs/>
        </w:rPr>
        <w:t xml:space="preserve">manuṣyaloka</w:t>
      </w:r>
      <w:r>
        <w:t xml:space="preserve">), past and future, ordinary and enlightened consciousness. Each transmission-act constructs connection between previously-separated domains. Buddhist cosmology describes six realms (</w:t>
      </w:r>
      <w:r>
        <w:rPr>
          <w:i/>
          <w:iCs/>
        </w:rPr>
        <w:t xml:space="preserve">ṣaḍgati</w:t>
      </w:r>
      <w:r>
        <w:t xml:space="preserve">) as relatively closed systems—beings typically remain within their realm’s experiential horizon. Dharma-transmission penetrates these boundaries, creating inter-realm communication networks. Systems theory recognizes bridges between otherwise-separated domains as crucial for complex system development: biological evolution accelerated through horizontal gene transfer between species; human culture advanced through trade routes. Chapter 18 presents dharma as universal protocol enabling communication across ontologically-distinct realms. The rejoicing practitioner becomes living bridge: their consciousness simultaneously contacts human suffering and celestial bliss, making these experiential polarities mutually accessible. Practically, this validates cross-cultural dharma-transmission: Buddhism bridges East-West, ancient-modern, monastic-lay by creating practitioners fluent in multiple domains. Contemporary teachers like the Dalai Lama function as bridges, equally conversant in traditional monasticism and modern science.</w:t>
      </w:r>
    </w:p>
    <w:p>
      <w:pPr>
        <w:numPr>
          <w:ilvl w:val="0"/>
          <w:numId w:val="1061"/>
        </w:numPr>
      </w:pPr>
      <w:r>
        <w:rPr>
          <w:b/>
          <w:bCs/>
        </w:rPr>
        <w:t xml:space="preserve">Spontaneous Dharmic Action (Asamskrita)</w:t>
      </w:r>
      <w:r>
        <w:t xml:space="preserve">: Chapter 18 emphasizes encouragement as spontaneous dharmic action: a person casually suggesting</w:t>
      </w:r>
      <w:r>
        <w:t xml:space="preserve"> </w:t>
      </w:r>
      <w:r>
        <w:t xml:space="preserve">“let us hear this sutra together”</w:t>
      </w:r>
      <w:r>
        <w:t xml:space="preserve"> </w:t>
      </w:r>
      <w:r>
        <w:t xml:space="preserve">generates immense merit despite minimal effort or deliberation. This reveals Buddhism’s understanding of authentic dharmic action (</w:t>
      </w:r>
      <w:r>
        <w:rPr>
          <w:i/>
          <w:iCs/>
        </w:rPr>
        <w:t xml:space="preserve">dharmacaryā</w:t>
      </w:r>
      <w:r>
        <w:t xml:space="preserve">) as arising spontaneously from realization rather than through labored intention. The distinction parallels contemporary understanding of flow-states: Csikszentmihalyi’s research describes optimal experience as effortless, spontaneous performance. Chapter 18 suggests dharmic action operates similarly: when consciousness aligns with dharma, appropriate action emerges naturally. The person who casually invites another acts from spontaneous dharmic impulse rather than deliberate merit-seeking. Paradoxically, such spontaneous action generates greater merit than calculated virtue. This reflects Buddhist critique of intentional ethics: actions motivated by desire for merit remain subtly self-centered, while spontaneous dharmic action arises from selfless buddha-nature (</w:t>
      </w:r>
      <w:r>
        <w:rPr>
          <w:i/>
          <w:iCs/>
        </w:rPr>
        <w:t xml:space="preserve">tathāgatagarbha</w:t>
      </w:r>
      <w:r>
        <w:t xml:space="preserve">). Zen tradition emphasizes this through</w:t>
      </w:r>
      <w:r>
        <w:t xml:space="preserve"> </w:t>
      </w:r>
      <w:r>
        <w:rPr>
          <w:i/>
          <w:iCs/>
        </w:rPr>
        <w:t xml:space="preserve">mushin</w:t>
      </w:r>
      <w:r>
        <w:t xml:space="preserve"> </w:t>
      </w:r>
      <w:r>
        <w:t xml:space="preserve">(no-mind) and</w:t>
      </w:r>
      <w:r>
        <w:t xml:space="preserve"> </w:t>
      </w:r>
      <w:r>
        <w:rPr>
          <w:i/>
          <w:iCs/>
        </w:rPr>
        <w:t xml:space="preserve">wu-wei</w:t>
      </w:r>
      <w:r>
        <w:t xml:space="preserve"> </w:t>
      </w:r>
      <w:r>
        <w:t xml:space="preserve">(effortless action). Contemporary applications include authentic social justice work arising from genuine compassion rather than guilt; or teaching emerging from love of subject rather than career strategy. Chapter 18 validates spontaneous generosity: the unconsidered kindness, casual encouragement, or spontaneous sharing flowing naturally from dharmic alignment. Practically, this suggests meditation aims not at producing better decision-making but at cultivating spontaneous right action.</w:t>
      </w:r>
    </w:p>
    <w:p>
      <w:pPr>
        <w:numPr>
          <w:ilvl w:val="0"/>
          <w:numId w:val="1061"/>
        </w:numPr>
      </w:pPr>
      <w:r>
        <w:rPr>
          <w:b/>
          <w:bCs/>
        </w:rPr>
        <w:t xml:space="preserve">Recursive Multiplication Without Degradation</w:t>
      </w:r>
      <w:r>
        <w:t xml:space="preserve">: In conventional information-transmission, each iteration degrades quality: photocopies blur, oral histories distort, and generational teaching dilutes. Chapter 18 reverses this: the fiftieth person’s understanding equals the first person’s, and their merit surpasses eighty-year charity. This reflects dharma’s nature as operating through ontological rather than informational transmission. Information-theoretic communication transfers representations subject to noise and entropy. Ontological transmission transfers reality-itself: the fiftieth person contacts dharma directly through hearing the sutra. Buddhist epistemology distinguishes</w:t>
      </w:r>
      <w:r>
        <w:t xml:space="preserve"> </w:t>
      </w:r>
      <w:r>
        <w:rPr>
          <w:i/>
          <w:iCs/>
        </w:rPr>
        <w:t xml:space="preserve">pramāṇa</w:t>
      </w:r>
      <w:r>
        <w:t xml:space="preserve"> </w:t>
      </w:r>
      <w:r>
        <w:t xml:space="preserve">(valid cognition) from mere conceptual knowledge. Direct perception (</w:t>
      </w:r>
      <w:r>
        <w:rPr>
          <w:i/>
          <w:iCs/>
        </w:rPr>
        <w:t xml:space="preserve">pratyakṣa</w:t>
      </w:r>
      <w:r>
        <w:t xml:space="preserve">) of dharma remains identical across all genuine encounters because it contacts ultimate reality (</w:t>
      </w:r>
      <w:r>
        <w:rPr>
          <w:i/>
          <w:iCs/>
        </w:rPr>
        <w:t xml:space="preserve">dharmakāya</w:t>
      </w:r>
      <w:r>
        <w:t xml:space="preserve">) rather than conditioned representations. This parallels Platonic forms: the mathematical circle remains perfectly identical through infinite instantiations. Similarly, dharma maintains perfect identity through multiple transmissions because ultimate truth remains unchanged by conventional expression. Contemporary parallels include digital information: unlike analog copying (which degrades), digital files maintain perfect fidelity through infinite reproductions. Chapter 18 suggests dharma operates analogously—each genuine transmission reproduces the enlightenment-pattern without loss. Practically, this validates receiving teachings from contemporary masters rather than requiring historical Buddha-contact. The text addresses anxiety about being</w:t>
      </w:r>
      <w:r>
        <w:t xml:space="preserve"> </w:t>
      </w:r>
      <w:r>
        <w:t xml:space="preserve">“late”</w:t>
      </w:r>
      <w:r>
        <w:t xml:space="preserve"> </w:t>
      </w:r>
      <w:r>
        <w:t xml:space="preserve">to dharma—the fiftieth person’s realization equals the first’s.</w:t>
      </w:r>
    </w:p>
    <w:p>
      <w:r>
        <w:pict>
          <v:rect style="width:0;height:1.5pt" o:hralign="center" o:hrstd="t" o:hr="t"/>
        </w:pict>
      </w:r>
    </w:p>
    <w:p>
      <w:pPr>
        <w:pStyle w:val="FirstParagraph"/>
      </w:pPr>
      <w:r>
        <w:rPr>
          <w:b/>
          <w:bCs/>
        </w:rPr>
        <w:t xml:space="preserve">Key References</w:t>
      </w:r>
      <w:r>
        <w:t xml:space="preserve">:</w:t>
      </w:r>
      <w:r>
        <w:t xml:space="preserve"> </w:t>
      </w:r>
      <w:r>
        <w:t xml:space="preserve">- Merit of transmission (anumoda): Bodhisattva Vow texts, Treasury of Knowledge (</w:t>
      </w:r>
      <w:r>
        <w:rPr>
          <w:i/>
          <w:iCs/>
        </w:rPr>
        <w:t xml:space="preserve">Abhidharmakosha</w:t>
      </w:r>
      <w:r>
        <w:t xml:space="preserve">) 6.15</w:t>
      </w:r>
      <w:r>
        <w:t xml:space="preserve"> </w:t>
      </w:r>
      <w:r>
        <w:t xml:space="preserve">- Physical marks arising from dharma-practice: White Lotus of the Good Law (</w:t>
      </w:r>
      <w:r>
        <w:rPr>
          <w:i/>
          <w:iCs/>
        </w:rPr>
        <w:t xml:space="preserve">Saddharma-Puṇḍarīka Sutra</w:t>
      </w:r>
      <w:r>
        <w:t xml:space="preserve">), comparative passages</w:t>
      </w:r>
      <w:r>
        <w:t xml:space="preserve"> </w:t>
      </w:r>
      <w:r>
        <w:t xml:space="preserve">- Rejoicing as spiritual practice: Jātaka tales commentaries and Pali canon</w:t>
      </w:r>
    </w:p>
    <w:p>
      <w:r>
        <w:pict>
          <v:rect style="width:0;height:1.5pt" o:hralign="center" o:hrstd="t" o:hr="t"/>
        </w:pict>
      </w:r>
    </w:p>
    <w:p>
      <w:pPr>
        <w:pStyle w:val="Heading3"/>
      </w:pPr>
      <w:r>
        <w:t xml:space="preserve">Analytical Commentary (Moved from Text)</w:t>
      </w:r>
    </w:p>
    <w:p>
      <w:pPr>
        <w:pStyle w:val="FirstParagraph"/>
      </w:pPr>
      <w:r>
        <w:rPr>
          <w:b/>
          <w:bCs/>
        </w:rPr>
        <w:t xml:space="preserve">Analysis 1</w:t>
      </w:r>
      <w:r>
        <w:t xml:space="preserve">: This principle contradicts Buddhist epistemology on one level. In Abhidharma philosophy, perception becomes weaker through longer causal chains. A person who hears teaching directly perceives it more clearly than one who hears it second-hand. Yet the Lotus Sutra reverses this: the fiftieth person’s rejoicing carries merit equal to the first person’s. This suggests that dharma operates not through a perceptual causal chain but through what might be called</w:t>
      </w:r>
      <w:r>
        <w:t xml:space="preserve"> </w:t>
      </w:r>
      <w:r>
        <w:t xml:space="preserve">“ontological transmission”</w:t>
      </w:r>
      <w:r>
        <w:t xml:space="preserve">—the dharma itself, not merely information about it, passes from person to person. Each transmission is a new event of dharma-manifestation, not a degraded repetition.</w:t>
      </w:r>
    </w:p>
    <w:p>
      <w:pPr>
        <w:pStyle w:val="Heading1"/>
      </w:pPr>
      <w:r>
        <w:t xml:space="preserve">Chapter 19: The Dharma-Teacher’s Merits</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Chapters 17-19 form a unified exposition of the benefits of the Lotus Sutra, moving from abstract merit-calculations (Chapter 17) through transmission-dynamics (Chapter 18) to the actual transformation of the dharma-teacher (Chapter 19).</w:t>
      </w:r>
    </w:p>
    <w:p>
      <w:pPr>
        <w:pStyle w:val="BodyText"/>
      </w:pPr>
      <w:r>
        <w:rPr>
          <w:b/>
          <w:bCs/>
        </w:rPr>
        <w:t xml:space="preserve">Central Teaching</w:t>
      </w:r>
      <w:r>
        <w:t xml:space="preserve">: Those who maintain the Lotus Sutra undergo comprehensive sensory transformation, becoming Buddha-proxies. Their six senses become perfected instruments of dharma-perception and transmission. They perceive all realms, hear all voices, recognize all beings by subtle characteristics, speak only truth, understand infinite meanings, and possess consciousness transparent to Buddha-wisdom.</w:t>
      </w:r>
    </w:p>
    <w:p>
      <w:pPr>
        <w:pStyle w:val="BodyText"/>
      </w:pPr>
      <w:r>
        <w:rPr>
          <w:b/>
          <w:bCs/>
        </w:rPr>
        <w:t xml:space="preserve">Structural Function</w:t>
      </w:r>
      <w:r>
        <w:t xml:space="preserve">: Chapter 19 provides the detailed description of what enlightenment-in-function looks like for beings still in cyclic existence. While not fully Buddhas, dharma-maintainers function as Buddha-equivalents in their teaching capacity. This chapter is crucial for the sutra’s practical argument: that beings in the</w:t>
      </w:r>
      <w:r>
        <w:t xml:space="preserve"> </w:t>
      </w:r>
      <w:r>
        <w:t xml:space="preserve">“evil age”</w:t>
      </w:r>
      <w:r>
        <w:t xml:space="preserve"> </w:t>
      </w:r>
      <w:r>
        <w:t xml:space="preserve">(after the Buddha’s passing) can access Buddha-activity through sutra-maintenance.</w:t>
      </w:r>
    </w:p>
    <w:p>
      <w:pPr>
        <w:pStyle w:val="BodyText"/>
      </w:pPr>
      <w:r>
        <w:rPr>
          <w:b/>
          <w:bCs/>
        </w:rPr>
        <w:t xml:space="preserve">Key Doctrinal Claims</w:t>
      </w:r>
      <w:r>
        <w:t xml:space="preserve">:</w:t>
      </w:r>
      <w:r>
        <w:t xml:space="preserve"> </w:t>
      </w:r>
      <w:r>
        <w:t xml:space="preserve">-</w:t>
      </w:r>
      <w:r>
        <w:t xml:space="preserve"> </w:t>
      </w:r>
      <w:r>
        <w:t xml:space="preserve">“The six senses become perfected through sutra-maintenance”</w:t>
      </w:r>
      <w:r>
        <w:t xml:space="preserve">—establishes dharma-practice as integral practice involving whole being</w:t>
      </w:r>
      <w:r>
        <w:t xml:space="preserve"> </w:t>
      </w:r>
      <w:r>
        <w:t xml:space="preserve">-</w:t>
      </w:r>
      <w:r>
        <w:t xml:space="preserve"> </w:t>
      </w:r>
      <w:r>
        <w:t xml:space="preserve">“The natural senses suffice; no supernatural powers necessary”</w:t>
      </w:r>
      <w:r>
        <w:t xml:space="preserve">—asserts that dharma-perfection is available to ordinary beings</w:t>
      </w:r>
      <w:r>
        <w:t xml:space="preserve"> </w:t>
      </w:r>
      <w:r>
        <w:t xml:space="preserve">-</w:t>
      </w:r>
      <w:r>
        <w:t xml:space="preserve"> </w:t>
      </w:r>
      <w:r>
        <w:t xml:space="preserve">“The dharma-teacher sees all karma and destinies of all beings”</w:t>
      </w:r>
      <w:r>
        <w:t xml:space="preserve">—claims that dharma-understanding includes moral-causal comprehension</w:t>
      </w:r>
      <w:r>
        <w:t xml:space="preserve"> </w:t>
      </w:r>
      <w:r>
        <w:t xml:space="preserve">-</w:t>
      </w:r>
      <w:r>
        <w:t xml:space="preserve"> </w:t>
      </w:r>
      <w:r>
        <w:t xml:space="preserve">“All buddhas entrust their dharma to dharma-teachers”</w:t>
      </w:r>
      <w:r>
        <w:t xml:space="preserve">—establishes dharma-teachers as Buddha-authorized</w:t>
      </w:r>
      <w:r>
        <w:t xml:space="preserve"> </w:t>
      </w:r>
      <w:r>
        <w:t xml:space="preserve">-</w:t>
      </w:r>
      <w:r>
        <w:t xml:space="preserve"> </w:t>
      </w:r>
      <w:r>
        <w:t xml:space="preserve">“The teacher’s dwelling becomes a sacred site”</w:t>
      </w:r>
      <w:r>
        <w:t xml:space="preserve">—elevates the teacher to sacred status</w:t>
      </w:r>
    </w:p>
    <w:p>
      <w:pPr>
        <w:pStyle w:val="BodyText"/>
      </w:pPr>
      <w:r>
        <w:rPr>
          <w:b/>
          <w:bCs/>
        </w:rPr>
        <w:t xml:space="preserve">Philosophical Connections</w:t>
      </w:r>
      <w:r>
        <w:t xml:space="preserve">:</w:t>
      </w:r>
      <w:r>
        <w:t xml:space="preserve"> </w:t>
      </w:r>
      <w:r>
        <w:t xml:space="preserve">-</w:t>
      </w:r>
      <w:r>
        <w:t xml:space="preserve"> </w:t>
      </w:r>
      <w:r>
        <w:rPr>
          <w:b/>
          <w:bCs/>
        </w:rPr>
        <w:t xml:space="preserve">Six divine penetrations</w:t>
      </w:r>
      <w:r>
        <w:t xml:space="preserve"> </w:t>
      </w:r>
      <w:r>
        <w:t xml:space="preserve">(Abhidharma): Chapter 19 offers a parallel to these supernatural powers, but achieved through dharma-maintenance rather than yogic attainment.</w:t>
      </w:r>
      <w:r>
        <w:t xml:space="preserve"> </w:t>
      </w:r>
      <w:r>
        <w:t xml:space="preserve">-</w:t>
      </w:r>
      <w:r>
        <w:t xml:space="preserve"> </w:t>
      </w:r>
      <w:r>
        <w:rPr>
          <w:b/>
          <w:bCs/>
        </w:rPr>
        <w:t xml:space="preserve">Pratibhana</w:t>
      </w:r>
      <w:r>
        <w:t xml:space="preserve"> </w:t>
      </w:r>
      <w:r>
        <w:t xml:space="preserve">(inexhaustible eloquence): The Buddhist concept of infinite meaning-generation from single phrases finds full expression here.</w:t>
      </w:r>
      <w:r>
        <w:t xml:space="preserve"> </w:t>
      </w:r>
      <w:r>
        <w:t xml:space="preserve">-</w:t>
      </w:r>
      <w:r>
        <w:t xml:space="preserve"> </w:t>
      </w:r>
      <w:r>
        <w:rPr>
          <w:b/>
          <w:bCs/>
        </w:rPr>
        <w:t xml:space="preserve">Buddha-field</w:t>
      </w:r>
      <w:r>
        <w:t xml:space="preserve"> </w:t>
      </w:r>
      <w:r>
        <w:t xml:space="preserve">(concept of sacred space): The teaching that a dharma-teacher’s residence becomes sacred reflects the principle that consciousness creates reality-fields.</w:t>
      </w:r>
    </w:p>
    <w:p>
      <w:pPr>
        <w:pStyle w:val="Heading4"/>
      </w:pPr>
      <w:r>
        <w:t xml:space="preserve">Footnotes</w:t>
      </w:r>
    </w:p>
    <w:p>
      <w:pPr>
        <w:numPr>
          <w:ilvl w:val="0"/>
          <w:numId w:val="1062"/>
        </w:numPr>
      </w:pPr>
      <w:r>
        <w:rPr>
          <w:b/>
          <w:bCs/>
        </w:rPr>
        <w:t xml:space="preserve">The perfection-numbers</w:t>
      </w:r>
      <w:r>
        <w:t xml:space="preserve">: The specific numbers (800 eye-perfections, 1,200 ear-perfections, etc.) appear symbolic. Their precision—even if seemingly arbitrary—suggests a Buddhist mathematical aesthetics where numbers carry meaning beyond quantity.</w:t>
      </w:r>
    </w:p>
    <w:p>
      <w:pPr>
        <w:numPr>
          <w:ilvl w:val="0"/>
          <w:numId w:val="1062"/>
        </w:numPr>
      </w:pPr>
      <w:r>
        <w:rPr>
          <w:b/>
          <w:bCs/>
        </w:rPr>
        <w:t xml:space="preserve">Three thousand great thousand-worlds</w:t>
      </w:r>
      <w:r>
        <w:t xml:space="preserve">: Trisahara-mahasahasra-lokadhatu represents all sentient existence in Buddhist cosmology. The capacity to perceive all such worlds simultaneously suggests consciousness expansion beyond normal human limitation.</w:t>
      </w:r>
    </w:p>
    <w:p>
      <w:pPr>
        <w:numPr>
          <w:ilvl w:val="0"/>
          <w:numId w:val="1062"/>
        </w:numPr>
      </w:pPr>
      <w:r>
        <w:rPr>
          <w:b/>
          <w:bCs/>
        </w:rPr>
        <w:t xml:space="preserve">The non-overwhelmed teacher</w:t>
      </w:r>
      <w:r>
        <w:t xml:space="preserve">: The explicit statement that the teacher’s ear is</w:t>
      </w:r>
      <w:r>
        <w:t xml:space="preserve"> </w:t>
      </w:r>
      <w:r>
        <w:t xml:space="preserve">“not harmed or confused”</w:t>
      </w:r>
      <w:r>
        <w:t xml:space="preserve"> </w:t>
      </w:r>
      <w:r>
        <w:t xml:space="preserve">despite hearing all voices simultaneously suggests a consciousness capable of infinite multiplicity without fragmentation.</w:t>
      </w:r>
    </w:p>
    <w:p>
      <w:pPr>
        <w:numPr>
          <w:ilvl w:val="0"/>
          <w:numId w:val="1062"/>
        </w:numPr>
      </w:pPr>
      <w:r>
        <w:rPr>
          <w:b/>
          <w:bCs/>
        </w:rPr>
        <w:t xml:space="preserve">Supernatural sense vs. natural perfection</w:t>
      </w:r>
      <w:r>
        <w:t xml:space="preserve">: The repeated emphasis that these are</w:t>
      </w:r>
      <w:r>
        <w:t xml:space="preserve"> </w:t>
      </w:r>
      <w:r>
        <w:t xml:space="preserve">“naturally-born”</w:t>
      </w:r>
      <w:r>
        <w:t xml:space="preserve"> </w:t>
      </w:r>
      <w:r>
        <w:t xml:space="preserve">senses, not</w:t>
      </w:r>
      <w:r>
        <w:t xml:space="preserve"> </w:t>
      </w:r>
      <w:r>
        <w:t xml:space="preserve">“supernatural”</w:t>
      </w:r>
      <w:r>
        <w:t xml:space="preserve"> </w:t>
      </w:r>
      <w:r>
        <w:t xml:space="preserve">ones, is significant. The Lotus Sutra suggests that dharma-practice perfects ordinary capacities rather than introducing extraordinary ones.</w:t>
      </w:r>
    </w:p>
    <w:p>
      <w:pPr>
        <w:numPr>
          <w:ilvl w:val="0"/>
          <w:numId w:val="1062"/>
        </w:numPr>
      </w:pPr>
      <w:r>
        <w:rPr>
          <w:b/>
          <w:bCs/>
        </w:rPr>
        <w:t xml:space="preserve">Olfactory omniscience</w:t>
      </w:r>
      <w:r>
        <w:t xml:space="preserve">: The capacity to identify beings and substances by scent reflects the Buddhist principle that all phenomena are subtly interconnected. Scent represents the invisible presence of dharma in all realms.</w:t>
      </w:r>
    </w:p>
    <w:p>
      <w:pPr>
        <w:numPr>
          <w:ilvl w:val="0"/>
          <w:numId w:val="1062"/>
        </w:numPr>
      </w:pPr>
      <w:r>
        <w:rPr>
          <w:b/>
          <w:bCs/>
        </w:rPr>
        <w:t xml:space="preserve">Amrita transformation</w:t>
      </w:r>
      <w:r>
        <w:t xml:space="preserve">: The alchemical conversion of all tastes into divine nectar suggests that dharma-consciousness renders all experience sacred. Nothing is outside the dharmic field.</w:t>
      </w:r>
    </w:p>
    <w:p>
      <w:pPr>
        <w:numPr>
          <w:ilvl w:val="0"/>
          <w:numId w:val="1062"/>
        </w:numPr>
      </w:pPr>
      <w:r>
        <w:rPr>
          <w:b/>
          <w:bCs/>
        </w:rPr>
        <w:t xml:space="preserve">The buddha-sanctioned teacher</w:t>
      </w:r>
      <w:r>
        <w:t xml:space="preserve">: The declaration that</w:t>
      </w:r>
      <w:r>
        <w:t xml:space="preserve"> </w:t>
      </w:r>
      <w:r>
        <w:t xml:space="preserve">“all buddhas entrust their dharma to such persons”</w:t>
      </w:r>
      <w:r>
        <w:t xml:space="preserve"> </w:t>
      </w:r>
      <w:r>
        <w:t xml:space="preserve">reflects the principle that dharma-teachers participate in trans-temporal Buddha-activity.</w:t>
      </w:r>
    </w:p>
    <w:p>
      <w:pPr>
        <w:numPr>
          <w:ilvl w:val="0"/>
          <w:numId w:val="1062"/>
        </w:numPr>
      </w:pPr>
      <w:r>
        <w:rPr>
          <w:b/>
          <w:bCs/>
        </w:rPr>
        <w:t xml:space="preserve">Infinite meaning from finite phrase</w:t>
      </w:r>
      <w:r>
        <w:t xml:space="preserve">: The principle that a single verse yields infinite meaning (pratibhana) represents the sutra’s most radical claim about language and reality. Sacred text is inexhaustible.</w:t>
      </w:r>
    </w:p>
    <w:p>
      <w:pPr>
        <w:numPr>
          <w:ilvl w:val="0"/>
          <w:numId w:val="1062"/>
        </w:numPr>
      </w:pPr>
      <w:r>
        <w:rPr>
          <w:b/>
          <w:bCs/>
        </w:rPr>
        <w:t xml:space="preserve">Worldly discourse as dharma</w:t>
      </w:r>
      <w:r>
        <w:t xml:space="preserve">: The statement that even the teacher’s discussion of political administration</w:t>
      </w:r>
      <w:r>
        <w:t xml:space="preserve"> </w:t>
      </w:r>
      <w:r>
        <w:t xml:space="preserve">“accords with dharma”</w:t>
      </w:r>
      <w:r>
        <w:t xml:space="preserve"> </w:t>
      </w:r>
      <w:r>
        <w:t xml:space="preserve">suggests that dharma-transformation is so complete that all discourse becomes dharmic.</w:t>
      </w:r>
    </w:p>
    <w:p>
      <w:pPr>
        <w:numPr>
          <w:ilvl w:val="0"/>
          <w:numId w:val="1062"/>
        </w:numPr>
      </w:pPr>
      <w:r>
        <w:rPr>
          <w:b/>
          <w:bCs/>
        </w:rPr>
        <w:t xml:space="preserve">The natural eye’s power</w:t>
      </w:r>
      <w:r>
        <w:t xml:space="preserve">: The contrast between</w:t>
      </w:r>
      <w:r>
        <w:t xml:space="preserve"> </w:t>
      </w:r>
      <w:r>
        <w:t xml:space="preserve">“naturally-born eye”</w:t>
      </w:r>
      <w:r>
        <w:t xml:space="preserve"> </w:t>
      </w:r>
      <w:r>
        <w:t xml:space="preserve">and</w:t>
      </w:r>
      <w:r>
        <w:t xml:space="preserve"> </w:t>
      </w:r>
      <w:r>
        <w:t xml:space="preserve">“divine eye”</w:t>
      </w:r>
      <w:r>
        <w:t xml:space="preserve"> </w:t>
      </w:r>
      <w:r>
        <w:t xml:space="preserve">(supernatural) emphasizes the Lotus Sutra’s principle that dharma-perfection does not require superhuman powers.</w:t>
      </w:r>
    </w:p>
    <w:p>
      <w:pPr>
        <w:numPr>
          <w:ilvl w:val="0"/>
          <w:numId w:val="1062"/>
        </w:numPr>
      </w:pPr>
      <w:r>
        <w:rPr>
          <w:b/>
          <w:bCs/>
        </w:rPr>
        <w:t xml:space="preserve">Hearing all voices</w:t>
      </w:r>
      <w:r>
        <w:t xml:space="preserve">: The exhaustive catalog of sounds suggests that dharma-consciousness encompasses all emotional registers and all realms of existence.</w:t>
      </w:r>
    </w:p>
    <w:p>
      <w:pPr>
        <w:numPr>
          <w:ilvl w:val="0"/>
          <w:numId w:val="1062"/>
        </w:numPr>
      </w:pPr>
      <w:r>
        <w:rPr>
          <w:b/>
          <w:bCs/>
        </w:rPr>
        <w:t xml:space="preserve">Sound-categories enumerated</w:t>
      </w:r>
      <w:r>
        <w:t xml:space="preserve">: The detailed list of sounds (heavenly music, hell-groans, animal cries, etc.) suggests that dharma-consciousness can maintain awareness of all conditions simultaneously.</w:t>
      </w:r>
    </w:p>
    <w:p>
      <w:pPr>
        <w:numPr>
          <w:ilvl w:val="0"/>
          <w:numId w:val="1062"/>
        </w:numPr>
      </w:pPr>
      <w:r>
        <w:rPr>
          <w:b/>
          <w:bCs/>
        </w:rPr>
        <w:t xml:space="preserve">The ten directions</w:t>
      </w:r>
      <w:r>
        <w:t xml:space="preserve">: Buddhist cosmology places the Buddha in the center with buddhas in all ten directions. The teacher’s hearing of all buddha-voices suggests participation in this cosmic Buddha-network.</w:t>
      </w:r>
    </w:p>
    <w:p>
      <w:pPr>
        <w:numPr>
          <w:ilvl w:val="0"/>
          <w:numId w:val="1062"/>
        </w:numPr>
      </w:pPr>
      <w:r>
        <w:rPr>
          <w:b/>
          <w:bCs/>
        </w:rPr>
        <w:t xml:space="preserve">Bodhisattva hearing</w:t>
      </w:r>
      <w:r>
        <w:t xml:space="preserve">: The specific enumeration of bodhisattva sounds (reading, explaining, analyzing) suggests a particular attention to those who continue dharma-transmission.</w:t>
      </w:r>
    </w:p>
    <w:p>
      <w:pPr>
        <w:numPr>
          <w:ilvl w:val="0"/>
          <w:numId w:val="1062"/>
        </w:numPr>
      </w:pPr>
      <w:r>
        <w:rPr>
          <w:b/>
          <w:bCs/>
        </w:rPr>
        <w:t xml:space="preserve">The sufficiency of natural powers</w:t>
      </w:r>
      <w:r>
        <w:t xml:space="preserve">: The repeated claim that</w:t>
      </w:r>
      <w:r>
        <w:t xml:space="preserve"> </w:t>
      </w:r>
      <w:r>
        <w:t xml:space="preserve">“though not yet possessing the divine eye/ear/nose”</w:t>
      </w:r>
      <w:r>
        <w:t xml:space="preserve"> </w:t>
      </w:r>
      <w:r>
        <w:t xml:space="preserve">suggests that dharma-perfection offers quasi-supernatural capacities without actually transcending human nature.</w:t>
      </w:r>
    </w:p>
    <w:p>
      <w:pPr>
        <w:numPr>
          <w:ilvl w:val="0"/>
          <w:numId w:val="1062"/>
        </w:numPr>
      </w:pPr>
      <w:r>
        <w:rPr>
          <w:b/>
          <w:bCs/>
        </w:rPr>
        <w:t xml:space="preserve">Fragrance categories</w:t>
      </w:r>
      <w:r>
        <w:t xml:space="preserve">: The detailed enumeration of fragrances (sandalwood, aloeswood, various incenses) uses the olfactory metaphor to represent dharma-recognition in all contexts.</w:t>
      </w:r>
    </w:p>
    <w:p>
      <w:pPr>
        <w:numPr>
          <w:ilvl w:val="0"/>
          <w:numId w:val="1062"/>
        </w:numPr>
      </w:pPr>
      <w:r>
        <w:rPr>
          <w:b/>
          <w:bCs/>
        </w:rPr>
        <w:t xml:space="preserve">Scent-identification as cosmic awareness</w:t>
      </w:r>
      <w:r>
        <w:t xml:space="preserve">: The capacity to locate hidden treasure and identify living beings by scent suggests omniscient consciousness.</w:t>
      </w:r>
    </w:p>
    <w:p>
      <w:pPr>
        <w:numPr>
          <w:ilvl w:val="0"/>
          <w:numId w:val="1062"/>
        </w:numPr>
      </w:pPr>
      <w:r>
        <w:rPr>
          <w:b/>
          <w:bCs/>
        </w:rPr>
        <w:t xml:space="preserve">Heavenly scents</w:t>
      </w:r>
      <w:r>
        <w:t xml:space="preserve">: The specific attention to heavenly fragrances reflects the principle that dharma-consciousness extends across all realms.</w:t>
      </w:r>
    </w:p>
    <w:p>
      <w:pPr>
        <w:numPr>
          <w:ilvl w:val="0"/>
          <w:numId w:val="1062"/>
        </w:numPr>
      </w:pPr>
      <w:r>
        <w:rPr>
          <w:b/>
          <w:bCs/>
        </w:rPr>
        <w:t xml:space="preserve">The supreme taste</w:t>
      </w:r>
      <w:r>
        <w:t xml:space="preserve">: The amrita-transformation suggests that dharma-eating is the consumption of immortality. Sacred taste regenerates endlessly.</w:t>
      </w:r>
    </w:p>
    <w:p>
      <w:pPr>
        <w:numPr>
          <w:ilvl w:val="0"/>
          <w:numId w:val="1062"/>
        </w:numPr>
      </w:pPr>
      <w:r>
        <w:rPr>
          <w:b/>
          <w:bCs/>
        </w:rPr>
        <w:t xml:space="preserve">Divine assembly attraction</w:t>
      </w:r>
      <w:r>
        <w:t xml:space="preserve">: The automatic gathering of celestial beings suggests that dharma-teaching creates a sacred field that draws sacred presences.</w:t>
      </w:r>
    </w:p>
    <w:p>
      <w:pPr>
        <w:numPr>
          <w:ilvl w:val="0"/>
          <w:numId w:val="1062"/>
        </w:numPr>
      </w:pPr>
      <w:r>
        <w:rPr>
          <w:b/>
          <w:bCs/>
        </w:rPr>
        <w:t xml:space="preserve">Buddha-joy in the teacher</w:t>
      </w:r>
      <w:r>
        <w:t xml:space="preserve">: The declaration that</w:t>
      </w:r>
      <w:r>
        <w:t xml:space="preserve"> </w:t>
      </w:r>
      <w:r>
        <w:t xml:space="preserve">“all buddhas, bodhisattvas, and śrāvakas constantly delight in seeing such a person”</w:t>
      </w:r>
      <w:r>
        <w:t xml:space="preserve"> </w:t>
      </w:r>
      <w:r>
        <w:t xml:space="preserve">suggests that the teacher has become visible to the entire Buddha-family.</w:t>
      </w:r>
    </w:p>
    <w:p>
      <w:pPr>
        <w:numPr>
          <w:ilvl w:val="0"/>
          <w:numId w:val="1062"/>
        </w:numPr>
      </w:pPr>
      <w:r>
        <w:rPr>
          <w:b/>
          <w:bCs/>
        </w:rPr>
        <w:t xml:space="preserve">The fearless speaker</w:t>
      </w:r>
      <w:r>
        <w:t xml:space="preserve">: The final emphasis on speaking</w:t>
      </w:r>
      <w:r>
        <w:t xml:space="preserve"> </w:t>
      </w:r>
      <w:r>
        <w:t xml:space="preserve">“without fear before any assembly”</w:t>
      </w:r>
      <w:r>
        <w:t xml:space="preserve"> </w:t>
      </w:r>
      <w:r>
        <w:t xml:space="preserve">recalls the Buddha’s characteristic of fearlessness (abhaya), suggesting the teacher has attained Buddha-qualities.</w:t>
      </w:r>
    </w:p>
    <w:p>
      <w:pPr>
        <w:numPr>
          <w:ilvl w:val="0"/>
          <w:numId w:val="1062"/>
        </w:numPr>
      </w:pPr>
      <w:r>
        <w:rPr>
          <w:b/>
          <w:bCs/>
        </w:rPr>
        <w:t xml:space="preserve">Natural vs. Supernatural Capacities Distinction</w:t>
      </w:r>
      <w:r>
        <w:t xml:space="preserve">: The chapter explicitly distinguishes between ordinary sensory capacities and supernormal perception by emphasizing that the dharma-teacher achieves extraordinary sensory powers</w:t>
      </w:r>
      <w:r>
        <w:t xml:space="preserve"> </w:t>
      </w:r>
      <w:r>
        <w:t xml:space="preserve">“with the eyes their parents gave them”</w:t>
      </w:r>
      <w:r>
        <w:t xml:space="preserve"> </w:t>
      </w:r>
      <w:r>
        <w:t xml:space="preserve">and</w:t>
      </w:r>
      <w:r>
        <w:t xml:space="preserve"> </w:t>
      </w:r>
      <w:r>
        <w:t xml:space="preserve">“just using what they born with.”</w:t>
      </w:r>
      <w:r>
        <w:t xml:space="preserve"> </w:t>
      </w:r>
      <w:r>
        <w:t xml:space="preserve">This distinction is crucial: these are not</w:t>
      </w:r>
      <w:r>
        <w:t xml:space="preserve"> </w:t>
      </w:r>
      <w:r>
        <w:rPr>
          <w:i/>
          <w:iCs/>
        </w:rPr>
        <w:t xml:space="preserve">abhijñā</w:t>
      </w:r>
      <w:r>
        <w:t xml:space="preserve"> </w:t>
      </w:r>
      <w:r>
        <w:t xml:space="preserve">(supernatural powers) in conventional sense, but rather</w:t>
      </w:r>
      <w:r>
        <w:t xml:space="preserve"> </w:t>
      </w:r>
      <w:r>
        <w:rPr>
          <w:i/>
          <w:iCs/>
        </w:rPr>
        <w:t xml:space="preserve">viśuddhi</w:t>
      </w:r>
      <w:r>
        <w:t xml:space="preserve"> </w:t>
      </w:r>
      <w:r>
        <w:t xml:space="preserve">(purification) of natural faculties. Buddhist soteriology holds that enlightenment does not replace ordinary consciousness but transfigures it—what Yogācāra philosophy terms</w:t>
      </w:r>
      <w:r>
        <w:t xml:space="preserve"> </w:t>
      </w:r>
      <w:r>
        <w:rPr>
          <w:i/>
          <w:iCs/>
        </w:rPr>
        <w:t xml:space="preserve">āśraya-parāvṛtti</w:t>
      </w:r>
      <w:r>
        <w:t xml:space="preserve"> </w:t>
      </w:r>
      <w:r>
        <w:t xml:space="preserve">(revolution of the basis). The dharma-teacher’s capacities transcend ordinary perception not by abandoning embodiment but by perfecting it. This parallels Mahāyāna teachings that saṃsāra and nirvāṇa are non-dual: the same senses that bind us in ignorance, when purified through dharma-practice, become instruments of liberation. Contemporary neuroscience confirms that perceptual capacity depends not only on sensory organs but on attentional training and cognitive framing—what we see depends on how we look. The chapter thus describes soteriological transformation of consciousness rather than supernatural replacement of it.</w:t>
      </w:r>
    </w:p>
    <w:p>
      <w:pPr>
        <w:numPr>
          <w:ilvl w:val="0"/>
          <w:numId w:val="1062"/>
        </w:numPr>
      </w:pPr>
      <w:r>
        <w:rPr>
          <w:b/>
          <w:bCs/>
        </w:rPr>
        <w:t xml:space="preserve">Three Thousand Great Thousand-Worlds as Ontological Image</w:t>
      </w:r>
      <w:r>
        <w:t xml:space="preserve">: The repeated reference to</w:t>
      </w:r>
      <w:r>
        <w:t xml:space="preserve"> </w:t>
      </w:r>
      <w:r>
        <w:t xml:space="preserve">“three thousand great thousand-worlds”</w:t>
      </w:r>
      <w:r>
        <w:t xml:space="preserve"> </w:t>
      </w:r>
      <w:r>
        <w:t xml:space="preserve">(</w:t>
      </w:r>
      <w:r>
        <w:rPr>
          <w:i/>
          <w:iCs/>
        </w:rPr>
        <w:t xml:space="preserve">tri-sāhasra-mahā-sāhasra-loka-dhātu</w:t>
      </w:r>
      <w:r>
        <w:t xml:space="preserve">) functions not as literal cosmological geography but as ontological metaphor for consciousness-expansion. In Buddhist cosmology, a</w:t>
      </w:r>
      <w:r>
        <w:t xml:space="preserve"> </w:t>
      </w:r>
      <w:r>
        <w:t xml:space="preserve">“thousand-world system”</w:t>
      </w:r>
      <w:r>
        <w:t xml:space="preserve"> </w:t>
      </w:r>
      <w:r>
        <w:t xml:space="preserve">represents one billion worlds; a</w:t>
      </w:r>
      <w:r>
        <w:t xml:space="preserve"> </w:t>
      </w:r>
      <w:r>
        <w:t xml:space="preserve">“three thousand great thousand-world system”</w:t>
      </w:r>
      <w:r>
        <w:t xml:space="preserve"> </w:t>
      </w:r>
      <w:r>
        <w:t xml:space="preserve">thus denotes almost incomprehensible vastness. However, the chapter’s emphasis that the dharma-teacher</w:t>
      </w:r>
      <w:r>
        <w:t xml:space="preserve"> </w:t>
      </w:r>
      <w:r>
        <w:t xml:space="preserve">“sees,”</w:t>
      </w:r>
      <w:r>
        <w:t xml:space="preserve"> </w:t>
      </w:r>
      <w:r>
        <w:t xml:space="preserve">“hears,”</w:t>
      </w:r>
      <w:r>
        <w:t xml:space="preserve"> </w:t>
      </w:r>
      <w:r>
        <w:t xml:space="preserve">and</w:t>
      </w:r>
      <w:r>
        <w:t xml:space="preserve"> </w:t>
      </w:r>
      <w:r>
        <w:t xml:space="preserve">“knows”</w:t>
      </w:r>
      <w:r>
        <w:t xml:space="preserve"> </w:t>
      </w:r>
      <w:r>
        <w:t xml:space="preserve">across this entire scope indicates that cosmic scale represents comprehensive consciousness rather than physical vision. The</w:t>
      </w:r>
      <w:r>
        <w:t xml:space="preserve"> </w:t>
      </w:r>
      <w:r>
        <w:rPr>
          <w:i/>
          <w:iCs/>
        </w:rPr>
        <w:t xml:space="preserve">Avataṃsaka Sūtra</w:t>
      </w:r>
      <w:r>
        <w:t xml:space="preserve"> </w:t>
      </w:r>
      <w:r>
        <w:t xml:space="preserve">describes similar phenomena where Bodhisattvas perceive infinite Buddha-fields within single atoms—spatial vastness becomes metaphor for non-dual awareness transcending subject-object duality. This parallels process philosophy’s concept of</w:t>
      </w:r>
      <w:r>
        <w:t xml:space="preserve"> </w:t>
      </w:r>
      <w:r>
        <w:t xml:space="preserve">“prehension”</w:t>
      </w:r>
      <w:r>
        <w:t xml:space="preserve"> </w:t>
      </w:r>
      <w:r>
        <w:t xml:space="preserve">(Whitehead) where consciousness participates in becoming of all entities, and phenomenology’s notion of</w:t>
      </w:r>
      <w:r>
        <w:t xml:space="preserve"> </w:t>
      </w:r>
      <w:r>
        <w:t xml:space="preserve">“horizonal consciousness”</w:t>
      </w:r>
      <w:r>
        <w:t xml:space="preserve"> </w:t>
      </w:r>
      <w:r>
        <w:t xml:space="preserve">(Husserl) where awareness always exceeds its immediate object. The dharma-teacher’s perception of three thousand worlds represents</w:t>
      </w:r>
      <w:r>
        <w:t xml:space="preserve"> </w:t>
      </w:r>
      <w:r>
        <w:rPr>
          <w:i/>
          <w:iCs/>
        </w:rPr>
        <w:t xml:space="preserve">sarva-jñā</w:t>
      </w:r>
      <w:r>
        <w:t xml:space="preserve"> </w:t>
      </w:r>
      <w:r>
        <w:t xml:space="preserve">(omniscience)—not as quantitative data-accumulation but as qualitative transformation of knowing itself.</w:t>
      </w:r>
    </w:p>
    <w:p>
      <w:pPr>
        <w:numPr>
          <w:ilvl w:val="0"/>
          <w:numId w:val="1062"/>
        </w:numPr>
      </w:pPr>
      <w:r>
        <w:rPr>
          <w:b/>
          <w:bCs/>
        </w:rPr>
        <w:t xml:space="preserve">Comprehensive Auditory Processing</w:t>
      </w:r>
      <w:r>
        <w:t xml:space="preserve">: The chapter’s description of the dharma-teacher hearing</w:t>
      </w:r>
      <w:r>
        <w:t xml:space="preserve"> </w:t>
      </w:r>
      <w:r>
        <w:t xml:space="preserve">“every sound”</w:t>
      </w:r>
      <w:r>
        <w:t xml:space="preserve"> </w:t>
      </w:r>
      <w:r>
        <w:t xml:space="preserve">across all realms without sensory damage represents transformed listening capacity—discrimination without disturbance. This parallels Zen concept of</w:t>
      </w:r>
      <w:r>
        <w:t xml:space="preserve"> </w:t>
      </w:r>
      <w:r>
        <w:rPr>
          <w:i/>
          <w:iCs/>
        </w:rPr>
        <w:t xml:space="preserve">kōan</w:t>
      </w:r>
      <w:r>
        <w:t xml:space="preserve">-practice where practitioners learn to</w:t>
      </w:r>
      <w:r>
        <w:t xml:space="preserve"> </w:t>
      </w:r>
      <w:r>
        <w:t xml:space="preserve">“hear the dharma in all sounds,”</w:t>
      </w:r>
      <w:r>
        <w:t xml:space="preserve"> </w:t>
      </w:r>
      <w:r>
        <w:t xml:space="preserve">recognizing that reality itself perpetually teaches. The</w:t>
      </w:r>
      <w:r>
        <w:t xml:space="preserve"> </w:t>
      </w:r>
      <w:r>
        <w:rPr>
          <w:i/>
          <w:iCs/>
        </w:rPr>
        <w:t xml:space="preserve">Laṅkāvātāra Sūtra</w:t>
      </w:r>
      <w:r>
        <w:t xml:space="preserve"> </w:t>
      </w:r>
      <w:r>
        <w:t xml:space="preserve">describes similar capacity where Bodhisattvas hear</w:t>
      </w:r>
      <w:r>
        <w:t xml:space="preserve"> </w:t>
      </w:r>
      <w:r>
        <w:t xml:space="preserve">“soundless sound”</w:t>
      </w:r>
      <w:r>
        <w:t xml:space="preserve"> </w:t>
      </w:r>
      <w:r>
        <w:t xml:space="preserve">(</w:t>
      </w:r>
      <w:r>
        <w:rPr>
          <w:i/>
          <w:iCs/>
        </w:rPr>
        <w:t xml:space="preserve">anakṣara-śabda</w:t>
      </w:r>
      <w:r>
        <w:t xml:space="preserve">)—perceiving meaning beyond linguistic signification. What distinguishes dharma-hearing from ordinary audition is non-attachment: the dharma-teacher</w:t>
      </w:r>
      <w:r>
        <w:t xml:space="preserve"> </w:t>
      </w:r>
      <w:r>
        <w:t xml:space="preserve">“listens but don’t get attached.”</w:t>
      </w:r>
      <w:r>
        <w:t xml:space="preserve"> </w:t>
      </w:r>
      <w:r>
        <w:t xml:space="preserve">This accords with cognitive psychology’s research on selective attention and</w:t>
      </w:r>
      <w:r>
        <w:t xml:space="preserve"> </w:t>
      </w:r>
      <w:r>
        <w:t xml:space="preserve">“cocktail party effect”</w:t>
      </w:r>
      <w:r>
        <w:t xml:space="preserve">—we constantly filter auditory input based on significance-assignment. The dharma-teacher’s comprehensive hearing represents liberation from ego-driven filtering, allowing all phenomena to be heard as expressions of</w:t>
      </w:r>
      <w:r>
        <w:t xml:space="preserve"> </w:t>
      </w:r>
      <w:r>
        <w:rPr>
          <w:i/>
          <w:iCs/>
        </w:rPr>
        <w:t xml:space="preserve">tathātā</w:t>
      </w:r>
      <w:r>
        <w:t xml:space="preserve"> </w:t>
      </w:r>
      <w:r>
        <w:t xml:space="preserve">(suchness). Contemporary contemplative neuroscience confirms meditation training expands auditory awareness while reducing reactive response—practitioners hear more while suffering less.</w:t>
      </w:r>
    </w:p>
    <w:p>
      <w:pPr>
        <w:numPr>
          <w:ilvl w:val="0"/>
          <w:numId w:val="1062"/>
        </w:numPr>
      </w:pPr>
      <w:r>
        <w:rPr>
          <w:b/>
          <w:bCs/>
        </w:rPr>
        <w:t xml:space="preserve">Olfactory Omniscience &amp; Subtle Perception</w:t>
      </w:r>
      <w:r>
        <w:t xml:space="preserve">: The dharma-teacher’s capacity to perceive</w:t>
      </w:r>
      <w:r>
        <w:t xml:space="preserve"> </w:t>
      </w:r>
      <w:r>
        <w:t xml:space="preserve">“every scent”</w:t>
      </w:r>
      <w:r>
        <w:t xml:space="preserve"> </w:t>
      </w:r>
      <w:r>
        <w:t xml:space="preserve">in three thousand worlds, including ability to discern beings’ karmic states and mental afflictions through smell, positions olfaction as organ of karmic perception. Olfaction is neurologically unique—the only sense with direct access to limbic system without thalamic mediation, making smell intimately connected to emotion and memory. The chapter’s emphasis that the dharma-teacher</w:t>
      </w:r>
      <w:r>
        <w:t xml:space="preserve"> </w:t>
      </w:r>
      <w:r>
        <w:t xml:space="preserve">“knows what men and women thinking”</w:t>
      </w:r>
      <w:r>
        <w:t xml:space="preserve"> </w:t>
      </w:r>
      <w:r>
        <w:t xml:space="preserve">through smell suggests karmic predispositions (</w:t>
      </w:r>
      <w:r>
        <w:rPr>
          <w:i/>
          <w:iCs/>
        </w:rPr>
        <w:t xml:space="preserve">saṃskāra</w:t>
      </w:r>
      <w:r>
        <w:t xml:space="preserve">) have subtle sensory signature accessible to purified perception. This parallels Tantric Buddhism’s concept of</w:t>
      </w:r>
      <w:r>
        <w:t xml:space="preserve"> </w:t>
      </w:r>
      <w:r>
        <w:rPr>
          <w:i/>
          <w:iCs/>
        </w:rPr>
        <w:t xml:space="preserve">bindu</w:t>
      </w:r>
      <w:r>
        <w:t xml:space="preserve"> </w:t>
      </w:r>
      <w:r>
        <w:t xml:space="preserve">(subtle drops) and</w:t>
      </w:r>
      <w:r>
        <w:t xml:space="preserve"> </w:t>
      </w:r>
      <w:r>
        <w:rPr>
          <w:i/>
          <w:iCs/>
        </w:rPr>
        <w:t xml:space="preserve">nāḍī</w:t>
      </w:r>
      <w:r>
        <w:t xml:space="preserve"> </w:t>
      </w:r>
      <w:r>
        <w:t xml:space="preserve">(energy channels) where karmic patterns manifest as subtle bodily phenomena. Contemporary research confirms humans unconsciously detect emotional states through chemosignals (pheromones, stress hormones in sweat). The dharma-teacher’s olfactory omniscience represents heightened sensitivity to subtle material expression of consciousness—the interface between mind and matter.</w:t>
      </w:r>
    </w:p>
    <w:p>
      <w:pPr>
        <w:numPr>
          <w:ilvl w:val="0"/>
          <w:numId w:val="1062"/>
        </w:numPr>
      </w:pPr>
      <w:r>
        <w:rPr>
          <w:b/>
          <w:bCs/>
        </w:rPr>
        <w:t xml:space="preserve">Alchemical Taste Transformation</w:t>
      </w:r>
      <w:r>
        <w:t xml:space="preserve">: The chapter’s teaching that all flavors</w:t>
      </w:r>
      <w:r>
        <w:t xml:space="preserve"> </w:t>
      </w:r>
      <w:r>
        <w:t xml:space="preserve">“turn into supreme flavor”</w:t>
      </w:r>
      <w:r>
        <w:t xml:space="preserve"> </w:t>
      </w:r>
      <w:r>
        <w:t xml:space="preserve">(</w:t>
      </w:r>
      <w:r>
        <w:rPr>
          <w:i/>
          <w:iCs/>
        </w:rPr>
        <w:t xml:space="preserve">agra-rasa</w:t>
      </w:r>
      <w:r>
        <w:t xml:space="preserve">) like</w:t>
      </w:r>
      <w:r>
        <w:t xml:space="preserve"> </w:t>
      </w:r>
      <w:r>
        <w:t xml:space="preserve">“heaven-nectar”</w:t>
      </w:r>
      <w:r>
        <w:t xml:space="preserve"> </w:t>
      </w:r>
      <w:r>
        <w:t xml:space="preserve">when touching the dharma-teacher’s tongue represents sensory transformation where materiality becomes transparent to spiritual significance. This parallels</w:t>
      </w:r>
      <w:r>
        <w:t xml:space="preserve"> </w:t>
      </w:r>
      <w:r>
        <w:rPr>
          <w:i/>
          <w:iCs/>
        </w:rPr>
        <w:t xml:space="preserve">Prajñāpāramitā</w:t>
      </w:r>
      <w:r>
        <w:t xml:space="preserve"> </w:t>
      </w:r>
      <w:r>
        <w:t xml:space="preserve">teaching that</w:t>
      </w:r>
      <w:r>
        <w:t xml:space="preserve"> </w:t>
      </w:r>
      <w:r>
        <w:t xml:space="preserve">“form is emptiness, emptiness is form”</w:t>
      </w:r>
      <w:r>
        <w:t xml:space="preserve">—the dharma-teacher doesn’t reject material experience but perceives its ultimate nature. Tantric Buddhism, particularly</w:t>
      </w:r>
      <w:r>
        <w:t xml:space="preserve"> </w:t>
      </w:r>
      <w:r>
        <w:rPr>
          <w:i/>
          <w:iCs/>
        </w:rPr>
        <w:t xml:space="preserve">anuttarayoga-tantra</w:t>
      </w:r>
      <w:r>
        <w:t xml:space="preserve"> </w:t>
      </w:r>
      <w:r>
        <w:t xml:space="preserve">tradition, extensively uses taste in ritual practice (</w:t>
      </w:r>
      <w:r>
        <w:rPr>
          <w:i/>
          <w:iCs/>
        </w:rPr>
        <w:t xml:space="preserve">tsog</w:t>
      </w:r>
      <w:r>
        <w:t xml:space="preserve"> </w:t>
      </w:r>
      <w:r>
        <w:t xml:space="preserve">offerings, sacramental substances) to train practitioners in recognizing non-duality between sensory pleasure and emptiness-realization. The Hebrew Bible similarly describes spiritual teaching as</w:t>
      </w:r>
      <w:r>
        <w:t xml:space="preserve"> </w:t>
      </w:r>
      <w:r>
        <w:t xml:space="preserve">“sweeter than honey,”</w:t>
      </w:r>
      <w:r>
        <w:t xml:space="preserve"> </w:t>
      </w:r>
      <w:r>
        <w:t xml:space="preserve">and Christian mysticism speaks of</w:t>
      </w:r>
      <w:r>
        <w:t xml:space="preserve"> </w:t>
      </w:r>
      <w:r>
        <w:t xml:space="preserve">“tasting”</w:t>
      </w:r>
      <w:r>
        <w:t xml:space="preserve"> </w:t>
      </w:r>
      <w:r>
        <w:t xml:space="preserve">God. The chapter’s emphasis on taste transformation thus articulates somatic epistemology—knowing through embodied experience rather than abstract cognition. Phenomenologically, this represents what Merleau-Ponty terms</w:t>
      </w:r>
      <w:r>
        <w:t xml:space="preserve"> </w:t>
      </w:r>
      <w:r>
        <w:t xml:space="preserve">“the flesh of the world”</w:t>
      </w:r>
      <w:r>
        <w:t xml:space="preserve">—pre-reflective layer where subject and object, perceiver and perceived, are not yet distinguished.</w:t>
      </w:r>
    </w:p>
    <w:p>
      <w:pPr>
        <w:numPr>
          <w:ilvl w:val="0"/>
          <w:numId w:val="1062"/>
        </w:numPr>
      </w:pPr>
      <w:r>
        <w:rPr>
          <w:b/>
          <w:bCs/>
        </w:rPr>
        <w:t xml:space="preserve">Three Wisdoms as Epistemological Trinity</w:t>
      </w:r>
      <w:r>
        <w:t xml:space="preserve">: While not explicitly enumerated in this chapter, the dharma-teacher’s capacities demonstrate traditional Buddhist three wisdoms (</w:t>
      </w:r>
      <w:r>
        <w:rPr>
          <w:i/>
          <w:iCs/>
        </w:rPr>
        <w:t xml:space="preserve">tri-vidyā</w:t>
      </w:r>
      <w:r>
        <w:t xml:space="preserve"> </w:t>
      </w:r>
      <w:r>
        <w:t xml:space="preserve">or</w:t>
      </w:r>
      <w:r>
        <w:t xml:space="preserve"> </w:t>
      </w:r>
      <w:r>
        <w:rPr>
          <w:i/>
          <w:iCs/>
        </w:rPr>
        <w:t xml:space="preserve">tri-prajñā</w:t>
      </w:r>
      <w:r>
        <w:t xml:space="preserve">): worldly knowledge (knowing beings’ conditions, locations, karmic states), dharmic knowledge (recognizing all phenomena as dharma-teachings), and transcendent wisdom (non-dual awareness beyond subject-object). The chapter describes dharma-teacher knowing</w:t>
      </w:r>
      <w:r>
        <w:t xml:space="preserve"> </w:t>
      </w:r>
      <w:r>
        <w:t xml:space="preserve">“the high and low and middle plain,”</w:t>
      </w:r>
      <w:r>
        <w:t xml:space="preserve"> </w:t>
      </w:r>
      <w:r>
        <w:t xml:space="preserve">understanding</w:t>
      </w:r>
      <w:r>
        <w:t xml:space="preserve"> </w:t>
      </w:r>
      <w:r>
        <w:t xml:space="preserve">“characteristics of all dharmas,”</w:t>
      </w:r>
      <w:r>
        <w:t xml:space="preserve"> </w:t>
      </w:r>
      <w:r>
        <w:t xml:space="preserve">and speaking what</w:t>
      </w:r>
      <w:r>
        <w:t xml:space="preserve"> </w:t>
      </w:r>
      <w:r>
        <w:t xml:space="preserve">“accords with true reality”</w:t>
      </w:r>
      <w:r>
        <w:t xml:space="preserve">—corresponding to conventional, ultimate, and integrated knowledge. This tripartite epistemology parallels Western philosophical distinctions: empirical knowledge (</w:t>
      </w:r>
      <w:r>
        <w:rPr>
          <w:i/>
          <w:iCs/>
        </w:rPr>
        <w:t xml:space="preserve">a posteriori</w:t>
      </w:r>
      <w:r>
        <w:t xml:space="preserve">), conceptual knowledge (</w:t>
      </w:r>
      <w:r>
        <w:rPr>
          <w:i/>
          <w:iCs/>
        </w:rPr>
        <w:t xml:space="preserve">a priori</w:t>
      </w:r>
      <w:r>
        <w:t xml:space="preserve">), and practical wisdom (</w:t>
      </w:r>
      <w:r>
        <w:rPr>
          <w:i/>
          <w:iCs/>
        </w:rPr>
        <w:t xml:space="preserve">phronesis</w:t>
      </w:r>
      <w:r>
        <w:t xml:space="preserve">/Aristotle). The Madhyamaka tradition terms these</w:t>
      </w:r>
      <w:r>
        <w:t xml:space="preserve"> </w:t>
      </w:r>
      <w:r>
        <w:rPr>
          <w:i/>
          <w:iCs/>
        </w:rPr>
        <w:t xml:space="preserve">saṃvṛti-satya</w:t>
      </w:r>
      <w:r>
        <w:t xml:space="preserve"> </w:t>
      </w:r>
      <w:r>
        <w:t xml:space="preserve">(conventional truth),</w:t>
      </w:r>
      <w:r>
        <w:t xml:space="preserve"> </w:t>
      </w:r>
      <w:r>
        <w:rPr>
          <w:i/>
          <w:iCs/>
        </w:rPr>
        <w:t xml:space="preserve">paramārtha-satya</w:t>
      </w:r>
      <w:r>
        <w:t xml:space="preserve"> </w:t>
      </w:r>
      <w:r>
        <w:t xml:space="preserve">(ultimate truth), and their non-dual integration. The dharma-teacher embodies complete epistemic capacity.</w:t>
      </w:r>
    </w:p>
    <w:p>
      <w:pPr>
        <w:numPr>
          <w:ilvl w:val="0"/>
          <w:numId w:val="1062"/>
        </w:numPr>
      </w:pPr>
      <w:r>
        <w:rPr>
          <w:b/>
          <w:bCs/>
        </w:rPr>
        <w:t xml:space="preserve">Pratibhāna as Sacred Speech-Capacity</w:t>
      </w:r>
      <w:r>
        <w:t xml:space="preserve">: The chapter describes dharma-teacher speaking with</w:t>
      </w:r>
      <w:r>
        <w:t xml:space="preserve"> </w:t>
      </w:r>
      <w:r>
        <w:t xml:space="preserve">“deep and subtle voice that enters people’s hearts,”</w:t>
      </w:r>
      <w:r>
        <w:t xml:space="preserve"> </w:t>
      </w:r>
      <w:r>
        <w:t xml:space="preserve">using</w:t>
      </w:r>
      <w:r>
        <w:t xml:space="preserve"> </w:t>
      </w:r>
      <w:r>
        <w:t xml:space="preserve">“thousand, ten-thousand kinds of skillful language,”</w:t>
      </w:r>
      <w:r>
        <w:t xml:space="preserve"> </w:t>
      </w:r>
      <w:r>
        <w:t xml:space="preserve">with all beings coming to listen. This represents</w:t>
      </w:r>
      <w:r>
        <w:t xml:space="preserve"> </w:t>
      </w:r>
      <w:r>
        <w:rPr>
          <w:i/>
          <w:iCs/>
        </w:rPr>
        <w:t xml:space="preserve">pratibhāna</w:t>
      </w:r>
      <w:r>
        <w:t xml:space="preserve"> </w:t>
      </w:r>
      <w:r>
        <w:t xml:space="preserve">(spontaneous eloquence), one of four Bodhisattva masteries. Critically,</w:t>
      </w:r>
      <w:r>
        <w:t xml:space="preserve"> </w:t>
      </w:r>
      <w:r>
        <w:rPr>
          <w:i/>
          <w:iCs/>
        </w:rPr>
        <w:t xml:space="preserve">pratibhāna</w:t>
      </w:r>
      <w:r>
        <w:t xml:space="preserve"> </w:t>
      </w:r>
      <w:r>
        <w:t xml:space="preserve">differs from rhetorical skill (</w:t>
      </w:r>
      <w:r>
        <w:rPr>
          <w:i/>
          <w:iCs/>
        </w:rPr>
        <w:t xml:space="preserve">vākpāṭava</w:t>
      </w:r>
      <w:r>
        <w:t xml:space="preserve">) in that it arises not from personal cleverness but from dharma-realization itself—dharma speaks through the teacher. This parallels shamanic traditions’ concepts of spirit-possession or prophetic inspiration where speaker becomes conduit for transcendent wisdom. The chapter emphasizes that</w:t>
      </w:r>
      <w:r>
        <w:t xml:space="preserve"> </w:t>
      </w:r>
      <w:r>
        <w:t xml:space="preserve">“whatever this person thinks about, whatever they calculate, whatever they say—it’s all Buddha-dharma,”</w:t>
      </w:r>
      <w:r>
        <w:t xml:space="preserve"> </w:t>
      </w:r>
      <w:r>
        <w:t xml:space="preserve">indicating</w:t>
      </w:r>
      <w:r>
        <w:t xml:space="preserve"> </w:t>
      </w:r>
      <w:r>
        <w:rPr>
          <w:i/>
          <w:iCs/>
        </w:rPr>
        <w:t xml:space="preserve">pratibhāna</w:t>
      </w:r>
      <w:r>
        <w:t xml:space="preserve"> </w:t>
      </w:r>
      <w:r>
        <w:t xml:space="preserve">represents total alignment between consciousness and dharma, where spontaneous speech necessarily accords with truth.</w:t>
      </w:r>
    </w:p>
    <w:p>
      <w:pPr>
        <w:numPr>
          <w:ilvl w:val="0"/>
          <w:numId w:val="1062"/>
        </w:numPr>
      </w:pPr>
      <w:r>
        <w:rPr>
          <w:b/>
          <w:bCs/>
        </w:rPr>
        <w:t xml:space="preserve">Transparent Dharma-Teacher</w:t>
      </w:r>
      <w:r>
        <w:t xml:space="preserve">: The chapter’s description of dharma-teacher’s body becoming</w:t>
      </w:r>
      <w:r>
        <w:t xml:space="preserve"> </w:t>
      </w:r>
      <w:r>
        <w:t xml:space="preserve">“pure like clean lapis lazuli, like crystal glass,”</w:t>
      </w:r>
      <w:r>
        <w:t xml:space="preserve"> </w:t>
      </w:r>
      <w:r>
        <w:t xml:space="preserve">with entire three thousand worlds</w:t>
      </w:r>
      <w:r>
        <w:t xml:space="preserve"> </w:t>
      </w:r>
      <w:r>
        <w:t xml:space="preserve">“showing up in it,”</w:t>
      </w:r>
      <w:r>
        <w:t xml:space="preserve"> </w:t>
      </w:r>
      <w:r>
        <w:t xml:space="preserve">represents dharma-teacher as transparent conduit rather than opaque obstruction. The mirror metaphor emphasizes non-distorting reflection—the dharma-teacher’s body receives and transmits reality without ego-interference. This parallels Zen concept of</w:t>
      </w:r>
      <w:r>
        <w:t xml:space="preserve"> </w:t>
      </w:r>
      <w:r>
        <w:rPr>
          <w:i/>
          <w:iCs/>
        </w:rPr>
        <w:t xml:space="preserve">mushin</w:t>
      </w:r>
      <w:r>
        <w:t xml:space="preserve"> </w:t>
      </w:r>
      <w:r>
        <w:t xml:space="preserve">(no-mind) where enlightened activity occurs without self-consciousness. Contemporary psychology identifies similar phenomena in</w:t>
      </w:r>
      <w:r>
        <w:t xml:space="preserve"> </w:t>
      </w:r>
      <w:r>
        <w:t xml:space="preserve">“flow states”</w:t>
      </w:r>
      <w:r>
        <w:t xml:space="preserve"> </w:t>
      </w:r>
      <w:r>
        <w:t xml:space="preserve">where peak performance emerges when self-monitoring consciousness dissolves and action becomes spontaneous. Heidegger’s concept of</w:t>
      </w:r>
      <w:r>
        <w:t xml:space="preserve"> </w:t>
      </w:r>
      <w:r>
        <w:rPr>
          <w:i/>
          <w:iCs/>
        </w:rPr>
        <w:t xml:space="preserve">Gelassenheit</w:t>
      </w:r>
      <w:r>
        <w:t xml:space="preserve"> </w:t>
      </w:r>
      <w:r>
        <w:t xml:space="preserve">(releasement) similarly describes authentic being as non-willful openness. The dharma-teacher’s transparency represents</w:t>
      </w:r>
      <w:r>
        <w:t xml:space="preserve"> </w:t>
      </w:r>
      <w:r>
        <w:rPr>
          <w:i/>
          <w:iCs/>
        </w:rPr>
        <w:t xml:space="preserve">anātman</w:t>
      </w:r>
      <w:r>
        <w:t xml:space="preserve"> </w:t>
      </w:r>
      <w:r>
        <w:t xml:space="preserve">(non-self) actualized—not as annihilation but as complete permeability to reality.</w:t>
      </w:r>
    </w:p>
    <w:p>
      <w:pPr>
        <w:numPr>
          <w:ilvl w:val="0"/>
          <w:numId w:val="1062"/>
        </w:numPr>
      </w:pPr>
      <w:r>
        <w:rPr>
          <w:b/>
          <w:bCs/>
        </w:rPr>
        <w:t xml:space="preserve">Buddha-Network &amp; Cosmic Consciousness</w:t>
      </w:r>
      <w:r>
        <w:t xml:space="preserve">: The chapter describes beings throughout cosmos—from hell-realms to highest heavens—appearing within dharma-teacher’s purified body, and dharma-teacher simultaneously perceiving</w:t>
      </w:r>
      <w:r>
        <w:t xml:space="preserve"> </w:t>
      </w:r>
      <w:r>
        <w:t xml:space="preserve">“countless Buddhas in ten directions”</w:t>
      </w:r>
      <w:r>
        <w:t xml:space="preserve"> </w:t>
      </w:r>
      <w:r>
        <w:t xml:space="preserve">teaching dharma. This represents participation in</w:t>
      </w:r>
      <w:r>
        <w:t xml:space="preserve"> </w:t>
      </w:r>
      <w:r>
        <w:rPr>
          <w:i/>
          <w:iCs/>
        </w:rPr>
        <w:t xml:space="preserve">buddha-kṣetra</w:t>
      </w:r>
      <w:r>
        <w:t xml:space="preserve"> </w:t>
      </w:r>
      <w:r>
        <w:t xml:space="preserve">(Buddha-field) network—enlightened consciousness as fundamentally non-local and interconnected. The Huayan Buddhist concept of</w:t>
      </w:r>
      <w:r>
        <w:t xml:space="preserve"> </w:t>
      </w:r>
      <w:r>
        <w:rPr>
          <w:i/>
          <w:iCs/>
        </w:rPr>
        <w:t xml:space="preserve">shishi wu’ai</w:t>
      </w:r>
      <w:r>
        <w:t xml:space="preserve"> </w:t>
      </w:r>
      <w:r>
        <w:t xml:space="preserve">(mutual interpenetration of all phenomena) describes similar reality where each particular contains and expresses the whole. This parallels Jung’s</w:t>
      </w:r>
      <w:r>
        <w:t xml:space="preserve"> </w:t>
      </w:r>
      <w:r>
        <w:t xml:space="preserve">“collective unconscious”</w:t>
      </w:r>
      <w:r>
        <w:t xml:space="preserve">—a transpersonal psychic stratum shared across individuals—and physicist David Bohm’s</w:t>
      </w:r>
      <w:r>
        <w:t xml:space="preserve"> </w:t>
      </w:r>
      <w:r>
        <w:t xml:space="preserve">“implicate order”</w:t>
      </w:r>
      <w:r>
        <w:t xml:space="preserve"> </w:t>
      </w:r>
      <w:r>
        <w:t xml:space="preserve">where apparently separate phenomena are enfolded expressions of underlying unified field. The dharma-teacher’s cosmic awareness represents participation in what Teilhard de Chardin termed</w:t>
      </w:r>
      <w:r>
        <w:t xml:space="preserve"> </w:t>
      </w:r>
      <w:r>
        <w:t xml:space="preserve">“noosphere”</w:t>
      </w:r>
      <w:r>
        <w:t xml:space="preserve">—planetary layer of thinking transcending individual minds.</w:t>
      </w:r>
    </w:p>
    <w:p>
      <w:pPr>
        <w:numPr>
          <w:ilvl w:val="0"/>
          <w:numId w:val="1062"/>
        </w:numPr>
      </w:pPr>
      <w:r>
        <w:rPr>
          <w:b/>
          <w:bCs/>
        </w:rPr>
        <w:t xml:space="preserve">Bodhi-Seat as Sacred Geography</w:t>
      </w:r>
      <w:r>
        <w:t xml:space="preserve">: The chapter implies that wherever dharma-teacher teaches becomes functionally equivalent to</w:t>
      </w:r>
      <w:r>
        <w:t xml:space="preserve"> </w:t>
      </w:r>
      <w:r>
        <w:rPr>
          <w:i/>
          <w:iCs/>
        </w:rPr>
        <w:t xml:space="preserve">bodhimaṇḍa</w:t>
      </w:r>
      <w:r>
        <w:t xml:space="preserve"> </w:t>
      </w:r>
      <w:r>
        <w:t xml:space="preserve">(seat of enlightenment) where Buddha attained awakening. This represents consecration of space through dharma-transmission: ordinary location becomes</w:t>
      </w:r>
      <w:r>
        <w:t xml:space="preserve"> </w:t>
      </w:r>
      <w:r>
        <w:rPr>
          <w:i/>
          <w:iCs/>
        </w:rPr>
        <w:t xml:space="preserve">tīrtha</w:t>
      </w:r>
      <w:r>
        <w:t xml:space="preserve"> </w:t>
      </w:r>
      <w:r>
        <w:t xml:space="preserve">(sacred place) not through prior sanctity but through present awakening. Anthropologically, Mircea Eliade termed this</w:t>
      </w:r>
      <w:r>
        <w:t xml:space="preserve"> </w:t>
      </w:r>
      <w:r>
        <w:rPr>
          <w:i/>
          <w:iCs/>
        </w:rPr>
        <w:t xml:space="preserve">hierophany</w:t>
      </w:r>
      <w:r>
        <w:t xml:space="preserve">—manifestation of the sacred within the profane. The chapter’s teaching that</w:t>
      </w:r>
      <w:r>
        <w:t xml:space="preserve"> </w:t>
      </w:r>
      <w:r>
        <w:t xml:space="preserve">“the dharma-speaker sitting here”</w:t>
      </w:r>
      <w:r>
        <w:t xml:space="preserve"> </w:t>
      </w:r>
      <w:r>
        <w:t xml:space="preserve">perceives distant realms indicates dharma-teacher’s location becomes cosmic center, paralleling</w:t>
      </w:r>
      <w:r>
        <w:t xml:space="preserve"> </w:t>
      </w:r>
      <w:r>
        <w:rPr>
          <w:i/>
          <w:iCs/>
        </w:rPr>
        <w:t xml:space="preserve">axis mundi</w:t>
      </w:r>
      <w:r>
        <w:t xml:space="preserve"> </w:t>
      </w:r>
      <w:r>
        <w:t xml:space="preserve">concept where sacred centers function as connection-points between earthly and cosmic realms. This teaching democratizes sanctity: any place becomes sacred through awakened presence.</w:t>
      </w:r>
    </w:p>
    <w:p>
      <w:pPr>
        <w:numPr>
          <w:ilvl w:val="0"/>
          <w:numId w:val="1062"/>
        </w:numPr>
      </w:pPr>
      <w:r>
        <w:rPr>
          <w:b/>
          <w:bCs/>
        </w:rPr>
        <w:t xml:space="preserve">Fearlessness Attribute (Abhaya)</w:t>
      </w:r>
      <w:r>
        <w:t xml:space="preserve">: The chapter describes dharma-teacher speaking</w:t>
      </w:r>
      <w:r>
        <w:t xml:space="preserve"> </w:t>
      </w:r>
      <w:r>
        <w:t xml:space="preserve">“in a great assembly, with a heart that ain’t afraid,”</w:t>
      </w:r>
      <w:r>
        <w:t xml:space="preserve"> </w:t>
      </w:r>
      <w:r>
        <w:t xml:space="preserve">manifesting</w:t>
      </w:r>
      <w:r>
        <w:t xml:space="preserve"> </w:t>
      </w:r>
      <w:r>
        <w:rPr>
          <w:i/>
          <w:iCs/>
        </w:rPr>
        <w:t xml:space="preserve">abhaya</w:t>
      </w:r>
      <w:r>
        <w:t xml:space="preserve"> </w:t>
      </w:r>
      <w:r>
        <w:t xml:space="preserve">(fearlessness) as natural consequence of dharma-realization. The Buddha’s traditional four</w:t>
      </w:r>
      <w:r>
        <w:t xml:space="preserve"> </w:t>
      </w:r>
      <w:r>
        <w:rPr>
          <w:i/>
          <w:iCs/>
        </w:rPr>
        <w:t xml:space="preserve">vaiśāradya</w:t>
      </w:r>
      <w:r>
        <w:t xml:space="preserve"> </w:t>
      </w:r>
      <w:r>
        <w:t xml:space="preserve">(confidences/fearlessnesses) in omniscience, freedom from contamination, recognizing obstructions, and teaching liberation represent psychological fruits of enlightenment rather than cultivated courage. Cognitive neuroscience distinguishes between</w:t>
      </w:r>
      <w:r>
        <w:t xml:space="preserve"> </w:t>
      </w:r>
      <w:r>
        <w:t xml:space="preserve">“fear”</w:t>
      </w:r>
      <w:r>
        <w:t xml:space="preserve"> </w:t>
      </w:r>
      <w:r>
        <w:t xml:space="preserve">(immediate threat response via amygdala activation) and</w:t>
      </w:r>
      <w:r>
        <w:t xml:space="preserve"> </w:t>
      </w:r>
      <w:r>
        <w:t xml:space="preserve">“anxiety”</w:t>
      </w:r>
      <w:r>
        <w:t xml:space="preserve"> </w:t>
      </w:r>
      <w:r>
        <w:t xml:space="preserve">(anticipatory worry involving prefrontal cortex rumination). Contemplative training reduces both: meditation practitioners show decreased amygdala reactivity and increased prefrontal regulation. The dharma-teacher’s fearlessness specifically concerns public dharma-teaching—freedom from</w:t>
      </w:r>
      <w:r>
        <w:t xml:space="preserve"> </w:t>
      </w:r>
      <w:r>
        <w:rPr>
          <w:i/>
          <w:iCs/>
        </w:rPr>
        <w:t xml:space="preserve">loka-dharma</w:t>
      </w:r>
      <w:r>
        <w:t xml:space="preserve"> </w:t>
      </w:r>
      <w:r>
        <w:t xml:space="preserve">(worldly concerns) including praise-and-blame, fame-and-disrepute.</w:t>
      </w:r>
    </w:p>
    <w:p>
      <w:pPr>
        <w:numPr>
          <w:ilvl w:val="0"/>
          <w:numId w:val="1062"/>
        </w:numPr>
      </w:pPr>
      <w:r>
        <w:rPr>
          <w:b/>
          <w:bCs/>
        </w:rPr>
        <w:t xml:space="preserve">Non-Dual Dharma-Consciousness</w:t>
      </w:r>
      <w:r>
        <w:t xml:space="preserve">: The chapter emphasizes that</w:t>
      </w:r>
      <w:r>
        <w:t xml:space="preserve"> </w:t>
      </w:r>
      <w:r>
        <w:t xml:space="preserve">“whatever this person thinks about, whatever they calculate, whatever they say—it’s all Buddha-dharma,”</w:t>
      </w:r>
      <w:r>
        <w:t xml:space="preserve"> </w:t>
      </w:r>
      <w:r>
        <w:t xml:space="preserve">indicating dharma-teacher’s consciousness is non-dual with dharma itself. This represents</w:t>
      </w:r>
      <w:r>
        <w:t xml:space="preserve"> </w:t>
      </w:r>
      <w:r>
        <w:rPr>
          <w:i/>
          <w:iCs/>
        </w:rPr>
        <w:t xml:space="preserve">jñāna-jñeya-advaya</w:t>
      </w:r>
      <w:r>
        <w:t xml:space="preserve"> </w:t>
      </w:r>
      <w:r>
        <w:t xml:space="preserve">(non-duality of knowledge and known)—consciousness and dharma are not separate subject contemplating external object but mutual arising. The</w:t>
      </w:r>
      <w:r>
        <w:t xml:space="preserve"> </w:t>
      </w:r>
      <w:r>
        <w:rPr>
          <w:i/>
          <w:iCs/>
        </w:rPr>
        <w:t xml:space="preserve">Awakening of Faith in Mahāyāna</w:t>
      </w:r>
      <w:r>
        <w:t xml:space="preserve"> </w:t>
      </w:r>
      <w:r>
        <w:t xml:space="preserve">describes similar teaching: enlightened mind (</w:t>
      </w:r>
      <w:r>
        <w:rPr>
          <w:i/>
          <w:iCs/>
        </w:rPr>
        <w:t xml:space="preserve">bodhi-citta</w:t>
      </w:r>
      <w:r>
        <w:t xml:space="preserve">) is not mind awakening to dharma but mind recognizing its own dharma-nature. Dzogchen Buddhism’s</w:t>
      </w:r>
      <w:r>
        <w:t xml:space="preserve"> </w:t>
      </w:r>
      <w:r>
        <w:rPr>
          <w:i/>
          <w:iCs/>
        </w:rPr>
        <w:t xml:space="preserve">rigpa</w:t>
      </w:r>
      <w:r>
        <w:t xml:space="preserve"> </w:t>
      </w:r>
      <w:r>
        <w:t xml:space="preserve">(pristine awareness) similarly describes mind’s innate nature as already enlightened, with ignorance being temporary obscuration rather than essential deficit. This parallels phenomenology’s concept of</w:t>
      </w:r>
      <w:r>
        <w:t xml:space="preserve"> </w:t>
      </w:r>
      <w:r>
        <w:t xml:space="preserve">“intentionality”</w:t>
      </w:r>
      <w:r>
        <w:t xml:space="preserve"> </w:t>
      </w:r>
      <w:r>
        <w:t xml:space="preserve">where consciousness is always consciousness-of-something—subject and object co-arise rather than pre-existing separately.</w:t>
      </w:r>
    </w:p>
    <w:p>
      <w:pPr>
        <w:numPr>
          <w:ilvl w:val="0"/>
          <w:numId w:val="1062"/>
        </w:numPr>
      </w:pPr>
      <w:r>
        <w:rPr>
          <w:b/>
          <w:bCs/>
        </w:rPr>
        <w:t xml:space="preserve">Six Sense-Organs as Dharma-Gates</w:t>
      </w:r>
      <w:r>
        <w:t xml:space="preserve">: The chapter systematically describes purification of all six sense-organs (</w:t>
      </w:r>
      <w:r>
        <w:rPr>
          <w:i/>
          <w:iCs/>
        </w:rPr>
        <w:t xml:space="preserve">ṣaḍ-indriya</w:t>
      </w:r>
      <w:r>
        <w:t xml:space="preserve">)—eyes, ears, nose, tongue, body, and mind—each becoming</w:t>
      </w:r>
      <w:r>
        <w:t xml:space="preserve"> </w:t>
      </w:r>
      <w:r>
        <w:rPr>
          <w:i/>
          <w:iCs/>
        </w:rPr>
        <w:t xml:space="preserve">dharma-dvāra</w:t>
      </w:r>
      <w:r>
        <w:t xml:space="preserve"> </w:t>
      </w:r>
      <w:r>
        <w:t xml:space="preserve">(dharma-gate) through which reality flows. This represents inversion of traditional Buddhist teaching that sense-organs are</w:t>
      </w:r>
      <w:r>
        <w:t xml:space="preserve"> </w:t>
      </w:r>
      <w:r>
        <w:rPr>
          <w:i/>
          <w:iCs/>
        </w:rPr>
        <w:t xml:space="preserve">āyatana</w:t>
      </w:r>
      <w:r>
        <w:t xml:space="preserve"> </w:t>
      </w:r>
      <w:r>
        <w:t xml:space="preserve">(sense-bases) where attachment arises. The</w:t>
      </w:r>
      <w:r>
        <w:t xml:space="preserve"> </w:t>
      </w:r>
      <w:r>
        <w:rPr>
          <w:i/>
          <w:iCs/>
        </w:rPr>
        <w:t xml:space="preserve">Śūraṅgama Sūtra</w:t>
      </w:r>
      <w:r>
        <w:t xml:space="preserve"> </w:t>
      </w:r>
      <w:r>
        <w:t xml:space="preserve">describes similar reversal where Avalokiteśvara Bodhisattva attains enlightenment through ear-faculty rather than despite it. Jewish Kabbalistic tradition similarly conceives sensory experience as divine influx flowing through</w:t>
      </w:r>
      <w:r>
        <w:t xml:space="preserve"> </w:t>
      </w:r>
      <w:r>
        <w:rPr>
          <w:i/>
          <w:iCs/>
        </w:rPr>
        <w:t xml:space="preserve">sefirot</w:t>
      </w:r>
      <w:r>
        <w:t xml:space="preserve"> </w:t>
      </w:r>
      <w:r>
        <w:t xml:space="preserve">(emanations). Hindu Tantra’s</w:t>
      </w:r>
      <w:r>
        <w:t xml:space="preserve"> </w:t>
      </w:r>
      <w:r>
        <w:rPr>
          <w:i/>
          <w:iCs/>
        </w:rPr>
        <w:t xml:space="preserve">chakra</w:t>
      </w:r>
      <w:r>
        <w:t xml:space="preserve"> </w:t>
      </w:r>
      <w:r>
        <w:t xml:space="preserve">system maps sensory and psychospiritual capacities onto bodily centers, with awakened</w:t>
      </w:r>
      <w:r>
        <w:t xml:space="preserve"> </w:t>
      </w:r>
      <w:r>
        <w:rPr>
          <w:i/>
          <w:iCs/>
        </w:rPr>
        <w:t xml:space="preserve">kuṇḍalinī</w:t>
      </w:r>
      <w:r>
        <w:t xml:space="preserve"> </w:t>
      </w:r>
      <w:r>
        <w:t xml:space="preserve">transforming these centers into channels for divine energy (</w:t>
      </w:r>
      <w:r>
        <w:rPr>
          <w:i/>
          <w:iCs/>
        </w:rPr>
        <w:t xml:space="preserve">śakti</w:t>
      </w:r>
      <w:r>
        <w:t xml:space="preserve">). The chapter articulates</w:t>
      </w:r>
      <w:r>
        <w:t xml:space="preserve"> </w:t>
      </w:r>
      <w:r>
        <w:rPr>
          <w:i/>
          <w:iCs/>
        </w:rPr>
        <w:t xml:space="preserve">tantrayana</w:t>
      </w:r>
      <w:r>
        <w:t xml:space="preserve"> </w:t>
      </w:r>
      <w:r>
        <w:t xml:space="preserve">principle: sensory embodiment as site of liberation rather than contamination.</w:t>
      </w:r>
    </w:p>
    <w:p>
      <w:pPr>
        <w:numPr>
          <w:ilvl w:val="0"/>
          <w:numId w:val="1062"/>
        </w:numPr>
      </w:pPr>
      <w:r>
        <w:rPr>
          <w:b/>
          <w:bCs/>
        </w:rPr>
        <w:t xml:space="preserve">Supernatural Power vs. Dharmic Power Distinction</w:t>
      </w:r>
      <w:r>
        <w:t xml:space="preserve">: The chapter repeatedly emphasizes dharma-teacher achieves extraordinary capacities</w:t>
      </w:r>
      <w:r>
        <w:t xml:space="preserve"> </w:t>
      </w:r>
      <w:r>
        <w:t xml:space="preserve">“though they ain’t yet got the heavenly eye,”</w:t>
      </w:r>
      <w:r>
        <w:t xml:space="preserve"> </w:t>
      </w:r>
      <w:r>
        <w:t xml:space="preserve">“ain’t got the heavenly ear yet,”</w:t>
      </w:r>
      <w:r>
        <w:t xml:space="preserve"> </w:t>
      </w:r>
      <w:r>
        <w:t xml:space="preserve">“ain’t yet got the no-outflow dharma-nature nose.”</w:t>
      </w:r>
      <w:r>
        <w:t xml:space="preserve"> </w:t>
      </w:r>
      <w:r>
        <w:t xml:space="preserve">This distinguishes between</w:t>
      </w:r>
      <w:r>
        <w:t xml:space="preserve"> </w:t>
      </w:r>
      <w:r>
        <w:rPr>
          <w:i/>
          <w:iCs/>
        </w:rPr>
        <w:t xml:space="preserve">ṛddhi</w:t>
      </w:r>
      <w:r>
        <w:t xml:space="preserve"> </w:t>
      </w:r>
      <w:r>
        <w:t xml:space="preserve">(supernatural powers/siddhis) cultivated through yogic practice and</w:t>
      </w:r>
      <w:r>
        <w:t xml:space="preserve"> </w:t>
      </w:r>
      <w:r>
        <w:rPr>
          <w:i/>
          <w:iCs/>
        </w:rPr>
        <w:t xml:space="preserve">dharma-bala</w:t>
      </w:r>
      <w:r>
        <w:t xml:space="preserve"> </w:t>
      </w:r>
      <w:r>
        <w:t xml:space="preserve">(dharmic power) arising from dharma-realization. The Buddha explicitly warned against pursuing</w:t>
      </w:r>
      <w:r>
        <w:t xml:space="preserve"> </w:t>
      </w:r>
      <w:r>
        <w:rPr>
          <w:i/>
          <w:iCs/>
        </w:rPr>
        <w:t xml:space="preserve">abhijñā</w:t>
      </w:r>
      <w:r>
        <w:t xml:space="preserve"> </w:t>
      </w:r>
      <w:r>
        <w:t xml:space="preserve">(supernatural knowledges) as spiritual goal—the</w:t>
      </w:r>
      <w:r>
        <w:t xml:space="preserve"> </w:t>
      </w:r>
      <w:r>
        <w:rPr>
          <w:i/>
          <w:iCs/>
        </w:rPr>
        <w:t xml:space="preserve">Kevaṭṭa Sutta</w:t>
      </w:r>
      <w:r>
        <w:t xml:space="preserve"> </w:t>
      </w:r>
      <w:r>
        <w:t xml:space="preserve">teaches psychic displays inspire wonder but not liberation. The distinction is ethical:</w:t>
      </w:r>
      <w:r>
        <w:t xml:space="preserve"> </w:t>
      </w:r>
      <w:r>
        <w:rPr>
          <w:i/>
          <w:iCs/>
        </w:rPr>
        <w:t xml:space="preserve">ṛddhi</w:t>
      </w:r>
      <w:r>
        <w:t xml:space="preserve"> </w:t>
      </w:r>
      <w:r>
        <w:t xml:space="preserve">can serve ego-inflation or personal power, while</w:t>
      </w:r>
      <w:r>
        <w:t xml:space="preserve"> </w:t>
      </w:r>
      <w:r>
        <w:rPr>
          <w:i/>
          <w:iCs/>
        </w:rPr>
        <w:t xml:space="preserve">dharma-bala</w:t>
      </w:r>
      <w:r>
        <w:t xml:space="preserve"> </w:t>
      </w:r>
      <w:r>
        <w:t xml:space="preserve">necessarily serves liberation because it arises from wisdom (</w:t>
      </w:r>
      <w:r>
        <w:rPr>
          <w:i/>
          <w:iCs/>
        </w:rPr>
        <w:t xml:space="preserve">prajñā</w:t>
      </w:r>
      <w:r>
        <w:t xml:space="preserve">) rather than concentration (</w:t>
      </w:r>
      <w:r>
        <w:rPr>
          <w:i/>
          <w:iCs/>
        </w:rPr>
        <w:t xml:space="preserve">samādhi</w:t>
      </w:r>
      <w:r>
        <w:t xml:space="preserve">) alone. This parallels Christian theological distinction between</w:t>
      </w:r>
      <w:r>
        <w:t xml:space="preserve"> </w:t>
      </w:r>
      <w:r>
        <w:rPr>
          <w:i/>
          <w:iCs/>
        </w:rPr>
        <w:t xml:space="preserve">charisms</w:t>
      </w:r>
      <w:r>
        <w:t xml:space="preserve"> </w:t>
      </w:r>
      <w:r>
        <w:t xml:space="preserve">(spiritual gifts serving community) and</w:t>
      </w:r>
      <w:r>
        <w:t xml:space="preserve"> </w:t>
      </w:r>
      <w:r>
        <w:rPr>
          <w:i/>
          <w:iCs/>
        </w:rPr>
        <w:t xml:space="preserve">magic</w:t>
      </w:r>
      <w:r>
        <w:t xml:space="preserve"> </w:t>
      </w:r>
      <w:r>
        <w:t xml:space="preserve">(power serving self). The dharma-teacher’s powers represent</w:t>
      </w:r>
      <w:r>
        <w:t xml:space="preserve"> </w:t>
      </w:r>
      <w:r>
        <w:rPr>
          <w:i/>
          <w:iCs/>
        </w:rPr>
        <w:t xml:space="preserve">upāya</w:t>
      </w:r>
      <w:r>
        <w:t xml:space="preserve"> </w:t>
      </w:r>
      <w:r>
        <w:t xml:space="preserve">(skillful means) for teaching beings.</w:t>
      </w:r>
    </w:p>
    <w:p>
      <w:r>
        <w:pict>
          <v:rect style="width:0;height:1.5pt" o:hralign="center" o:hrstd="t" o:hr="t"/>
        </w:pict>
      </w:r>
    </w:p>
    <w:p>
      <w:pPr>
        <w:pStyle w:val="FirstParagraph"/>
      </w:pPr>
      <w:r>
        <w:rPr>
          <w:b/>
          <w:bCs/>
        </w:rPr>
        <w:t xml:space="preserve">Key References</w:t>
      </w:r>
      <w:r>
        <w:t xml:space="preserve">:</w:t>
      </w:r>
      <w:r>
        <w:t xml:space="preserve"> </w:t>
      </w:r>
      <w:r>
        <w:t xml:space="preserve">- Pratibhana (inexhaustible eloquence): Mahāprajñāpāramitā Śāstra</w:t>
      </w:r>
      <w:r>
        <w:t xml:space="preserve"> </w:t>
      </w:r>
      <w:r>
        <w:t xml:space="preserve">- Divine penetrations: Abhidharmakosha 5.40-45</w:t>
      </w:r>
      <w:r>
        <w:t xml:space="preserve"> </w:t>
      </w:r>
      <w:r>
        <w:t xml:space="preserve">- Buddha-field doctrine: Sukhāvatīvyūha Sutras</w:t>
      </w:r>
    </w:p>
    <w:p>
      <w:r>
        <w:pict>
          <v:rect style="width:0;height:1.5pt" o:hralign="center" o:hrstd="t" o:hr="t"/>
        </w:pict>
      </w:r>
    </w:p>
    <w:p>
      <w:pPr>
        <w:pStyle w:val="Heading1"/>
      </w:pPr>
      <w:r>
        <w:t xml:space="preserve">Chapter 20: The Bodhisattva of Never-Despiser</w:t>
      </w:r>
    </w:p>
    <w:p>
      <w:pPr>
        <w:pStyle w:val="Heading2"/>
      </w:pPr>
      <w:r>
        <w:t xml:space="preserve">SCHOLARLY APPARATUS</w:t>
      </w:r>
    </w:p>
    <w:p>
      <w:pPr>
        <w:pStyle w:val="Heading3"/>
      </w:pPr>
      <w:r>
        <w:t xml:space="preserve">Additional Analysis</w:t>
      </w:r>
    </w:p>
    <w:p>
      <w:pPr>
        <w:pStyle w:val="FirstParagraph"/>
      </w:pPr>
      <w:r>
        <w:t xml:space="preserve">The detail about hearing the Buddha’s recitation</w:t>
      </w:r>
      <w:r>
        <w:t xml:space="preserve"> </w:t>
      </w:r>
      <w:r>
        <w:t xml:space="preserve">“suspended in the void”</w:t>
      </w:r>
      <w:r>
        <w:t xml:space="preserve"> </w:t>
      </w:r>
      <w:r>
        <w:t xml:space="preserve">at the moment of death deserves careful attention. Never-Despiser does not seek supernatural experience; he does not practice mystical techniques. Yet at his life’s end, the dharma itself manifests to him. This suggests that complete dedication to dharma-truth, even (or especially) in its most humble form, creates conditions for direct dharma-revelation. The outer practice of reverence and the inner realization of dharma-truth become identical.</w:t>
      </w:r>
    </w:p>
    <w:p>
      <w:pPr>
        <w:pStyle w:val="BodyText"/>
      </w:pPr>
      <w:r>
        <w:t xml:space="preserve">The acquisition of the six perfected senses upon hearing the dharma represents the transition from practice to realization. Never-Despiser’s practice throughout his life consisted of outer reverence; his realization manifests as inner sensory transformation. The two are not separate. Years of honoring all beings as future Buddhas culminate in sensory organs purified to perceive the Buddha in all beings.</w:t>
      </w:r>
    </w:p>
    <w:p>
      <w:pPr>
        <w:pStyle w:val="BodyText"/>
      </w:pPr>
      <w:r>
        <w:t xml:space="preserve">The narrative also emphasizes continuous dharma-transmission. Never-Despiser encounters not one Buddha but billions of them. Each time, his practice remains constant: receiving the sutra, maintaining it, proclaiming it to the four assemblies. There is no arrival point, no final achievement. The dharma-transmission continues across multiple Buddha-eons, establishing an eternal rhythm of receiving and giving, realizing and teaching.</w:t>
      </w:r>
    </w:p>
    <w:p>
      <w:pPr>
        <w:pStyle w:val="BodyText"/>
      </w:pPr>
      <w:r>
        <w:t xml:space="preserve">Perhaps most profoundly, the chapter reveals the identity between Never-Despiser and Śākyamuni Buddha. The historical Buddha is the reincarnation of this ancient bodhisattva. This means that Buddhahood itself is understood as the fruition of practices that appear utterly simple—mere reverence, mere transmission, mere respect. The supreme enlightenment that seems to demand incomprehensible wisdom actually emerges from practices of radical humility.</w:t>
      </w:r>
    </w:p>
    <w:p>
      <w:pPr>
        <w:pStyle w:val="BodyText"/>
      </w:pPr>
      <w:r>
        <w:t xml:space="preserve">The treatment of those who despised Never-Despiser introduces the problem of negative karma and its eventual exhaustion. Those who reviled him created negative karma that separated them from Buddha-encounter for eons. Yet the text is clear: this separation is not eternal. Eventually they encounter Never-Despiser again and receive his guidance. Even the most deeply karmic obstacles eventually resolve, making enlightenment inevitable for all beings.</w:t>
      </w:r>
    </w:p>
    <w:p>
      <w:pPr>
        <w:pStyle w:val="Heading3"/>
      </w:pPr>
      <w:r>
        <w:t xml:space="preserve">Apparatus Summary</w:t>
      </w:r>
    </w:p>
    <w:p>
      <w:pPr>
        <w:pStyle w:val="FirstParagraph"/>
      </w:pPr>
      <w:r>
        <w:rPr>
          <w:b/>
          <w:bCs/>
        </w:rPr>
        <w:t xml:space="preserve">Context</w:t>
      </w:r>
      <w:r>
        <w:t xml:space="preserve">: Chapter 20 follows the abstract enumeration of benefits (Chapters 17-19) with a concrete narrative exemplifying these benefits. It answers the question:</w:t>
      </w:r>
      <w:r>
        <w:t xml:space="preserve"> </w:t>
      </w:r>
      <w:r>
        <w:t xml:space="preserve">“What dharma-practice actually looks like in the world.”</w:t>
      </w:r>
    </w:p>
    <w:p>
      <w:pPr>
        <w:pStyle w:val="BodyText"/>
      </w:pPr>
      <w:r>
        <w:rPr>
          <w:b/>
          <w:bCs/>
        </w:rPr>
        <w:t xml:space="preserve">Central Teaching</w:t>
      </w:r>
      <w:r>
        <w:t xml:space="preserve">: The simplest and most radical dharma-practice is universal reverence—seeing all beings as future Buddhas and treating them accordingly. This practice, though mocked and opposed, transforms both the practitioner and, eventually, all beings encountered. It represents the practical application of the teaching that all beings possess Buddha-nature and will attain enlightenment.</w:t>
      </w:r>
    </w:p>
    <w:p>
      <w:pPr>
        <w:pStyle w:val="BodyText"/>
      </w:pPr>
      <w:r>
        <w:rPr>
          <w:b/>
          <w:bCs/>
        </w:rPr>
        <w:t xml:space="preserve">Structural Function</w:t>
      </w:r>
      <w:r>
        <w:t xml:space="preserve">: Chapter 20 provides a narrative bridge between the abstract benefits (Chapters 17-19) and the cosmic dharma-transmission (Chapters 21-22). It grounds the sutra’s teachings in a concrete example of a being whose practice and realization embody all the principles discussed.</w:t>
      </w:r>
    </w:p>
    <w:p>
      <w:pPr>
        <w:pStyle w:val="BodyText"/>
      </w:pPr>
      <w:r>
        <w:rPr>
          <w:b/>
          <w:bCs/>
        </w:rPr>
        <w:t xml:space="preserve">Key Doctrinal Claims</w:t>
      </w:r>
      <w:r>
        <w:t xml:space="preserve">:</w:t>
      </w:r>
      <w:r>
        <w:t xml:space="preserve"> </w:t>
      </w:r>
      <w:r>
        <w:t xml:space="preserve">-</w:t>
      </w:r>
      <w:r>
        <w:t xml:space="preserve"> </w:t>
      </w:r>
      <w:r>
        <w:t xml:space="preserve">“All beings will become Buddhas; they need only recognize this truth”</w:t>
      </w:r>
      <w:r>
        <w:t xml:space="preserve">—establishes universal Buddha-nature</w:t>
      </w:r>
      <w:r>
        <w:t xml:space="preserve"> </w:t>
      </w:r>
      <w:r>
        <w:t xml:space="preserve">-</w:t>
      </w:r>
      <w:r>
        <w:t xml:space="preserve"> </w:t>
      </w:r>
      <w:r>
        <w:t xml:space="preserve">“Reverence itself is the highest dharma-practice”</w:t>
      </w:r>
      <w:r>
        <w:t xml:space="preserve">—democratizes enlightenment practice</w:t>
      </w:r>
      <w:r>
        <w:t xml:space="preserve"> </w:t>
      </w:r>
      <w:r>
        <w:t xml:space="preserve">-</w:t>
      </w:r>
      <w:r>
        <w:t xml:space="preserve"> </w:t>
      </w:r>
      <w:r>
        <w:t xml:space="preserve">“Those who despise dharma-teachers undergo karmic separation but eventually receive transmission”</w:t>
      </w:r>
      <w:r>
        <w:t xml:space="preserve">—asserts inevitability of enlightenment</w:t>
      </w:r>
      <w:r>
        <w:t xml:space="preserve"> </w:t>
      </w:r>
      <w:r>
        <w:t xml:space="preserve">-</w:t>
      </w:r>
      <w:r>
        <w:t xml:space="preserve"> </w:t>
      </w:r>
      <w:r>
        <w:t xml:space="preserve">“Continuous dharma-transmission across Buddha-eons is the pattern of salvation”</w:t>
      </w:r>
      <w:r>
        <w:t xml:space="preserve">—establishes eternal dharma-transmission</w:t>
      </w:r>
      <w:r>
        <w:t xml:space="preserve"> </w:t>
      </w:r>
      <w:r>
        <w:t xml:space="preserve">-</w:t>
      </w:r>
      <w:r>
        <w:t xml:space="preserve"> </w:t>
      </w:r>
      <w:r>
        <w:t xml:space="preserve">“The Buddha of our age is the reincarnation of this ancient reverent one”</w:t>
      </w:r>
      <w:r>
        <w:t xml:space="preserve">—grounds the historical Buddha in the principle of continuous dharma-transmission</w:t>
      </w:r>
    </w:p>
    <w:p>
      <w:pPr>
        <w:pStyle w:val="BodyText"/>
      </w:pPr>
      <w:r>
        <w:rPr>
          <w:b/>
          <w:bCs/>
        </w:rPr>
        <w:t xml:space="preserve">Philosophical Connections</w:t>
      </w:r>
      <w:r>
        <w:t xml:space="preserve">:</w:t>
      </w:r>
      <w:r>
        <w:t xml:space="preserve"> </w:t>
      </w:r>
      <w:r>
        <w:t xml:space="preserve">-</w:t>
      </w:r>
      <w:r>
        <w:t xml:space="preserve"> </w:t>
      </w:r>
      <w:r>
        <w:rPr>
          <w:b/>
          <w:bCs/>
        </w:rPr>
        <w:t xml:space="preserve">Buddha-nature</w:t>
      </w:r>
      <w:r>
        <w:t xml:space="preserve"> </w:t>
      </w:r>
      <w:r>
        <w:t xml:space="preserve">(Chapters 8-9): Never-Despiser’s universal reverence is the practical expression of Buddha-nature doctrine</w:t>
      </w:r>
      <w:r>
        <w:t xml:space="preserve"> </w:t>
      </w:r>
      <w:r>
        <w:t xml:space="preserve">-</w:t>
      </w:r>
      <w:r>
        <w:t xml:space="preserve"> </w:t>
      </w:r>
      <w:r>
        <w:rPr>
          <w:b/>
          <w:bCs/>
        </w:rPr>
        <w:t xml:space="preserve">Upaya</w:t>
      </w:r>
      <w:r>
        <w:t xml:space="preserve"> </w:t>
      </w:r>
      <w:r>
        <w:t xml:space="preserve">(Chapter 2): Never-Despiser’s practice is the ultimate skillful means—meeting each being where they are while treating them as eternal Buddhas</w:t>
      </w:r>
      <w:r>
        <w:t xml:space="preserve"> </w:t>
      </w:r>
      <w:r>
        <w:t xml:space="preserve">-</w:t>
      </w:r>
      <w:r>
        <w:t xml:space="preserve"> </w:t>
      </w:r>
      <w:r>
        <w:rPr>
          <w:b/>
          <w:bCs/>
        </w:rPr>
        <w:t xml:space="preserve">Dharma-transmission</w:t>
      </w:r>
      <w:r>
        <w:t xml:space="preserve"> </w:t>
      </w:r>
      <w:r>
        <w:t xml:space="preserve">(throughout): The chapter demonstrates how dharma passes from Buddha to being to Buddha across infinite eons</w:t>
      </w:r>
      <w:r>
        <w:t xml:space="preserve"> </w:t>
      </w:r>
      <w:r>
        <w:t xml:space="preserve">-</w:t>
      </w:r>
      <w:r>
        <w:t xml:space="preserve"> </w:t>
      </w:r>
      <w:r>
        <w:rPr>
          <w:b/>
          <w:bCs/>
        </w:rPr>
        <w:t xml:space="preserve">Karma</w:t>
      </w:r>
      <w:r>
        <w:t xml:space="preserve"> </w:t>
      </w:r>
      <w:r>
        <w:t xml:space="preserve">(implicit throughout): The negative karma created by despising dharma-teachers and the positive karma of reverence are detailed</w:t>
      </w:r>
    </w:p>
    <w:p>
      <w:pPr>
        <w:pStyle w:val="Heading4"/>
      </w:pPr>
      <w:r>
        <w:t xml:space="preserve">Footnotes</w:t>
      </w:r>
    </w:p>
    <w:p>
      <w:pPr>
        <w:numPr>
          <w:ilvl w:val="0"/>
          <w:numId w:val="1063"/>
        </w:numPr>
      </w:pPr>
      <w:r>
        <w:rPr>
          <w:b/>
          <w:bCs/>
        </w:rPr>
        <w:t xml:space="preserve">The connection to Chapter 19</w:t>
      </w:r>
      <w:r>
        <w:t xml:space="preserve">: The chapter’s opening explicitly links to the previous chapter’s enumeration of perfected senses, suggesting that Never-Despiser’s story exemplifies how these perfections develop in practice.</w:t>
      </w:r>
    </w:p>
    <w:p>
      <w:pPr>
        <w:numPr>
          <w:ilvl w:val="0"/>
          <w:numId w:val="1063"/>
        </w:numPr>
      </w:pPr>
      <w:r>
        <w:rPr>
          <w:b/>
          <w:bCs/>
        </w:rPr>
        <w:t xml:space="preserve">The Medicine King Buddha</w:t>
      </w:r>
      <w:r>
        <w:t xml:space="preserve">: Bhaiṣajya-rāja (Medicine King) is a Buddha-name symbolizing healing. The spiritual disease requiring healing is ignorance; dharma is the medicine. This Buddha teaching all paths (śrāvaka, pratyeka-buddha, bodhisattva) suggests that even within this ancient Buddha’s teaching, the Lotus Sutra’s universal inclusivity appears.</w:t>
      </w:r>
    </w:p>
    <w:p>
      <w:pPr>
        <w:numPr>
          <w:ilvl w:val="0"/>
          <w:numId w:val="1063"/>
        </w:numPr>
      </w:pPr>
      <w:r>
        <w:rPr>
          <w:b/>
          <w:bCs/>
        </w:rPr>
        <w:t xml:space="preserve">The degenerate age</w:t>
      </w:r>
      <w:r>
        <w:t xml:space="preserve">: The text specifies that Never-Despiser’s practice occurs in the</w:t>
      </w:r>
      <w:r>
        <w:t xml:space="preserve"> </w:t>
      </w:r>
      <w:r>
        <w:t xml:space="preserve">“semblance dharma”</w:t>
      </w:r>
      <w:r>
        <w:t xml:space="preserve"> </w:t>
      </w:r>
      <w:r>
        <w:t xml:space="preserve">period after the Buddha’s passing, when the form of teachings remains but their living power fades. This makes Never-Despiser’s practice particularly significant—in the most difficult age, a single simple practice proves transformative.</w:t>
      </w:r>
    </w:p>
    <w:p>
      <w:pPr>
        <w:numPr>
          <w:ilvl w:val="0"/>
          <w:numId w:val="1063"/>
        </w:numPr>
      </w:pPr>
      <w:r>
        <w:rPr>
          <w:b/>
          <w:bCs/>
        </w:rPr>
        <w:t xml:space="preserve">The void-voice</w:t>
      </w:r>
      <w:r>
        <w:t xml:space="preserve">: Never-Despiser hears the Buddha’s voice</w:t>
      </w:r>
      <w:r>
        <w:t xml:space="preserve"> </w:t>
      </w:r>
      <w:r>
        <w:t xml:space="preserve">“suspended in the void”</w:t>
      </w:r>
      <w:r>
        <w:t xml:space="preserve"> </w:t>
      </w:r>
      <w:r>
        <w:t xml:space="preserve">at the moment of death. This suggests that dharma-manifestation coincides with complete readiness. The bodhisattva’s lifetime of reverent practice creates the condition for direct dharma-revelation.</w:t>
      </w:r>
    </w:p>
    <w:p>
      <w:pPr>
        <w:numPr>
          <w:ilvl w:val="0"/>
          <w:numId w:val="1063"/>
        </w:numPr>
      </w:pPr>
      <w:r>
        <w:rPr>
          <w:b/>
          <w:bCs/>
        </w:rPr>
        <w:t xml:space="preserve">The Buddha’s identity-claim</w:t>
      </w:r>
      <w:r>
        <w:t xml:space="preserve">: The statement</w:t>
      </w:r>
      <w:r>
        <w:t xml:space="preserve"> </w:t>
      </w:r>
      <w:r>
        <w:t xml:space="preserve">“The Never-Despiser of ancient times—he is none other than I myself!”</w:t>
      </w:r>
      <w:r>
        <w:t xml:space="preserve"> </w:t>
      </w:r>
      <w:r>
        <w:t xml:space="preserve">reveals that the historical Buddha Śākyamuni is the continued embodiment of this ancient bodhisattva’s practice. Buddhahood is not a new condition but the fruition of continuous dharma-dedication.</w:t>
      </w:r>
    </w:p>
    <w:p>
      <w:pPr>
        <w:numPr>
          <w:ilvl w:val="0"/>
          <w:numId w:val="1063"/>
        </w:numPr>
      </w:pPr>
      <w:r>
        <w:rPr>
          <w:b/>
          <w:bCs/>
        </w:rPr>
        <w:t xml:space="preserve">Twenty thousand million billion verses</w:t>
      </w:r>
      <w:r>
        <w:t xml:space="preserve">: The text specifies the number of verses Never-Despiser hears:</w:t>
      </w:r>
      <w:r>
        <w:t xml:space="preserve"> </w:t>
      </w:r>
      <w:r>
        <w:t xml:space="preserve">“twenty thousand million billion.”</w:t>
      </w:r>
      <w:r>
        <w:t xml:space="preserve"> </w:t>
      </w:r>
      <w:r>
        <w:t xml:space="preserve">This precise (if astronomically large) number suggests that dharma has specific structure even as its totality vastly exceeds comprehension.</w:t>
      </w:r>
    </w:p>
    <w:p>
      <w:pPr>
        <w:numPr>
          <w:ilvl w:val="0"/>
          <w:numId w:val="1063"/>
        </w:numPr>
      </w:pPr>
      <w:r>
        <w:rPr>
          <w:b/>
          <w:bCs/>
        </w:rPr>
        <w:t xml:space="preserve">The six purified senses again</w:t>
      </w:r>
      <w:r>
        <w:t xml:space="preserve">: The enumeration of six perfected senses represents the full enlightenment-realization, described in Chapter 19 as arising through sutra-maintenance. Never-Despiser’s senses become purified through his lifetime practice of reverence.</w:t>
      </w:r>
    </w:p>
    <w:p>
      <w:pPr>
        <w:numPr>
          <w:ilvl w:val="0"/>
          <w:numId w:val="1063"/>
        </w:numPr>
      </w:pPr>
      <w:r>
        <w:rPr>
          <w:b/>
          <w:bCs/>
        </w:rPr>
        <w:t xml:space="preserve">Multiple Buddha-encounters</w:t>
      </w:r>
      <w:r>
        <w:t xml:space="preserve">: The pattern of encountering two billion Sunny-Moon Radiance Buddhas, then two billion Cloud-Radiance Liberation King Buddhas, then innumerable others represents the eternal continuation of dharma-transmission across Buddha-eons. Never-Despiser’s practice continues without interruption.</w:t>
      </w:r>
    </w:p>
    <w:p>
      <w:pPr>
        <w:numPr>
          <w:ilvl w:val="0"/>
          <w:numId w:val="1063"/>
        </w:numPr>
      </w:pPr>
      <w:r>
        <w:rPr>
          <w:b/>
          <w:bCs/>
        </w:rPr>
        <w:t xml:space="preserve">Gradual liberation of the despisers</w:t>
      </w:r>
      <w:r>
        <w:t xml:space="preserve">: The text notes that those who despised Never-Despiser eventually encounter him again and are</w:t>
      </w:r>
      <w:r>
        <w:t xml:space="preserve"> </w:t>
      </w:r>
      <w:r>
        <w:t xml:space="preserve">“gradually guided”</w:t>
      </w:r>
      <w:r>
        <w:t xml:space="preserve"> </w:t>
      </w:r>
      <w:r>
        <w:t xml:space="preserve">toward enlightenment. This</w:t>
      </w:r>
      <w:r>
        <w:t xml:space="preserve"> </w:t>
      </w:r>
      <w:r>
        <w:t xml:space="preserve">“gradual”</w:t>
      </w:r>
      <w:r>
        <w:t xml:space="preserve"> </w:t>
      </w:r>
      <w:r>
        <w:t xml:space="preserve">element suggests that even those with strongest negative karma eventually respond to dharma-transmission.</w:t>
      </w:r>
    </w:p>
    <w:p>
      <w:pPr>
        <w:numPr>
          <w:ilvl w:val="0"/>
          <w:numId w:val="1063"/>
        </w:numPr>
      </w:pPr>
      <w:r>
        <w:rPr>
          <w:b/>
          <w:bCs/>
        </w:rPr>
        <w:t xml:space="preserve">Degenerate Age (Mappō) &amp; Historical Significance</w:t>
      </w:r>
      <w:r>
        <w:t xml:space="preserve">: The chapter explicitly references the</w:t>
      </w:r>
      <w:r>
        <w:t xml:space="preserve"> </w:t>
      </w:r>
      <w:r>
        <w:t xml:space="preserve">“semblance dharma”</w:t>
      </w:r>
      <w:r>
        <w:t xml:space="preserve"> </w:t>
      </w:r>
      <w:r>
        <w:t xml:space="preserve">(xiàngfǎ) age, corresponding to the second period of Buddhist decline following True Dharma. This era is marked by institutional corruption—</w:t>
      </w:r>
      <w:r>
        <w:t xml:space="preserve">“bhikṣus of overweening pride wielded great influence”</w:t>
      </w:r>
      <w:r>
        <w:t xml:space="preserve">—making traditional practices ineffective. Within this context, Sadāparibhūta’s radical practice of universal reverence represents dharma reduced to its irreducible core. As history declines, dharma intensifies through simplification. This resonates with contemporary apocalyptic thought wherein civilization’s collapse necessitates return to foundational recognition. The degenerate age paradoxically enables the most radical dharmic expression: pure recognition unencumbered by meditative technique, ritual complexity, or scholastic learning. The chapter thus establishes eschatological principle that spiritual darkness demands simplification—when external dharma fails, internal recognition becomes supreme path.</w:t>
      </w:r>
    </w:p>
    <w:p>
      <w:pPr>
        <w:numPr>
          <w:ilvl w:val="0"/>
          <w:numId w:val="1063"/>
        </w:numPr>
      </w:pPr>
      <w:r>
        <w:rPr>
          <w:b/>
          <w:bCs/>
        </w:rPr>
        <w:t xml:space="preserve">Reverence as Ultimate Dharma-Practice</w:t>
      </w:r>
      <w:r>
        <w:t xml:space="preserve">: Sadāparibhūta engages in no traditional Buddhist practice beyond</w:t>
      </w:r>
      <w:r>
        <w:t xml:space="preserve"> </w:t>
      </w:r>
      <w:r>
        <w:t xml:space="preserve">“making obeisance.”</w:t>
      </w:r>
      <w:r>
        <w:t xml:space="preserve"> </w:t>
      </w:r>
      <w:r>
        <w:t xml:space="preserve">Unlike other bodhisattvas practicing the Six Pāramitās, he performs only praṇāma (prostration) combined with declarative speech:</w:t>
      </w:r>
      <w:r>
        <w:t xml:space="preserve"> </w:t>
      </w:r>
      <w:r>
        <w:t xml:space="preserve">“You shall all become Buddhas.”</w:t>
      </w:r>
      <w:r>
        <w:t xml:space="preserve"> </w:t>
      </w:r>
      <w:r>
        <w:t xml:space="preserve">This gesture-utterance constitutes the totality of his path, representing dharma reduced to ontological minimum—recognition itself as complete practice. The chapter posits that dharma-transmission occurs not through doctrinal teaching but through enacted recognition. This aligns with Zen’s</w:t>
      </w:r>
      <w:r>
        <w:t xml:space="preserve"> </w:t>
      </w:r>
      <w:r>
        <w:t xml:space="preserve">“direct pointing”</w:t>
      </w:r>
      <w:r>
        <w:t xml:space="preserve"> </w:t>
      </w:r>
      <w:r>
        <w:t xml:space="preserve">(zhízhǐ) and the phrase</w:t>
      </w:r>
      <w:r>
        <w:t xml:space="preserve"> </w:t>
      </w:r>
      <w:r>
        <w:t xml:space="preserve">“Just this!”</w:t>
      </w:r>
      <w:r>
        <w:t xml:space="preserve">—no supplementary technique, only pure honoring of Buddha-nature. The chapter thereby suggests all Buddhist complexity ultimately condenses into single recognition-gesture, making Sadāparibhūta’s practice archetypal bodhisattva activity from which all others derive.</w:t>
      </w:r>
    </w:p>
    <w:p>
      <w:pPr>
        <w:numPr>
          <w:ilvl w:val="0"/>
          <w:numId w:val="1063"/>
        </w:numPr>
      </w:pPr>
      <w:r>
        <w:rPr>
          <w:b/>
          <w:bCs/>
        </w:rPr>
        <w:t xml:space="preserve">Present Buddhahood &amp; Future Attainment Paradox</w:t>
      </w:r>
      <w:r>
        <w:t xml:space="preserve">: Sadāparibhūta’s proclamation—</w:t>
      </w:r>
      <w:r>
        <w:t xml:space="preserve">“You shall all become Buddhas”</w:t>
      </w:r>
      <w:r>
        <w:t xml:space="preserve">—addresses beings as future-Buddhas while honoring present potential. This creates temporal paradox: are they Buddhas now or only potentially? The text resolves this through</w:t>
      </w:r>
      <w:r>
        <w:t xml:space="preserve"> </w:t>
      </w:r>
      <w:r>
        <w:t xml:space="preserve">“practicing the bodhisattva path and shall attain Buddhahood,”</w:t>
      </w:r>
      <w:r>
        <w:t xml:space="preserve"> </w:t>
      </w:r>
      <w:r>
        <w:t xml:space="preserve">positioning Buddha-nature as simultaneously present (as practice-capacity) and future (as realization). This mirrors Heideggerian Dasein’s structure as futural being—existence constituted not by present properties but by projected possibilities. Reverence-practice thus honors temporal paradox: treating beings according to their futural completion while presently unenlightened. This explains antagonists’ rage—they resent recognition based on unrealized potential, demanding present hierarchical status acknowledgment. Sadāparibhūta’s radical act: collapsing future into present through performative honoring.</w:t>
      </w:r>
    </w:p>
    <w:p>
      <w:pPr>
        <w:numPr>
          <w:ilvl w:val="0"/>
          <w:numId w:val="1063"/>
        </w:numPr>
      </w:pPr>
      <w:r>
        <w:rPr>
          <w:b/>
          <w:bCs/>
        </w:rPr>
        <w:t xml:space="preserve">Karma Exhaustion &amp; Inevitable Enlightenment</w:t>
      </w:r>
      <w:r>
        <w:t xml:space="preserve">: The chapter describes how Sadāparibhūta, beaten with sticks and stones, continued practice until</w:t>
      </w:r>
      <w:r>
        <w:t xml:space="preserve"> </w:t>
      </w:r>
      <w:r>
        <w:t xml:space="preserve">“his offenses were exhausted.”</w:t>
      </w:r>
      <w:r>
        <w:t xml:space="preserve"> </w:t>
      </w:r>
      <w:r>
        <w:t xml:space="preserve">This introduces karma-exhaustion through suffering-endurance. Rather than generating new negative karma through resentment, his patient endurance allows past-life offenses to discharge. Those attacking him</w:t>
      </w:r>
      <w:r>
        <w:t xml:space="preserve"> </w:t>
      </w:r>
      <w:r>
        <w:t xml:space="preserve">“suffered great anguish in Avīci Hell for one thousand kalpas”</w:t>
      </w:r>
      <w:r>
        <w:t xml:space="preserve"> </w:t>
      </w:r>
      <w:r>
        <w:t xml:space="preserve">until</w:t>
      </w:r>
      <w:r>
        <w:t xml:space="preserve"> </w:t>
      </w:r>
      <w:r>
        <w:t xml:space="preserve">“offenses were expiated”</w:t>
      </w:r>
      <w:r>
        <w:t xml:space="preserve">—identical terminology indicating parallel purification-processes. Both victim and attacker undergo purification through suffering, via different mechanisms: Sadāparibhūta consciously through practice, opponents unconsciously through retribution. This reflects Buddhist physics wherein karma must dissipate through specific processes. The chapter thus presents suffering not as punishment but purification: each attack burns karmic residue, accelerating enlightenment by clearing obstructive conditioning.</w:t>
      </w:r>
    </w:p>
    <w:p>
      <w:pPr>
        <w:numPr>
          <w:ilvl w:val="0"/>
          <w:numId w:val="1063"/>
        </w:numPr>
      </w:pPr>
      <w:r>
        <w:rPr>
          <w:b/>
          <w:bCs/>
        </w:rPr>
        <w:t xml:space="preserve">Void-Voice &amp; Dharma-Manifestation</w:t>
      </w:r>
      <w:r>
        <w:t xml:space="preserve">: At death’s threshold, Sadāparibhūta</w:t>
      </w:r>
      <w:r>
        <w:t xml:space="preserve"> </w:t>
      </w:r>
      <w:r>
        <w:t xml:space="preserve">“heard in the space above him all twenty thousand myriads of koṭis of verses of the Lotus Sutra.”</w:t>
      </w:r>
      <w:r>
        <w:t xml:space="preserve"> </w:t>
      </w:r>
      <w:r>
        <w:t xml:space="preserve">This dharma-voice emanating from śūnyatā (space/emptiness) represents non-anthropomorphic dharma-manifestation. Verses appear not from teacher’s mouth but from void above, indicating dharma as trans-personal reality manifesting directly to prepared consciousness. This parallels Christian logos theology wherein the Word exists independently of individual speakers, manifesting to receptive beings. The chapter positions dharma as ontological structure rather than transmitted information—Sadāparibhūta doesn’t learn new content but recognizes always-present truth. The void-voice functions like Platonic anamnesis (recollection), wherein knowledge emerges through internal awakening to eternal forms rather than external teaching.</w:t>
      </w:r>
    </w:p>
    <w:p>
      <w:pPr>
        <w:numPr>
          <w:ilvl w:val="0"/>
          <w:numId w:val="1063"/>
        </w:numPr>
      </w:pPr>
      <w:r>
        <w:rPr>
          <w:b/>
          <w:bCs/>
        </w:rPr>
        <w:t xml:space="preserve">Temporal Collapse (Past=Present=Future)</w:t>
      </w:r>
      <w:r>
        <w:t xml:space="preserve">: The chapter concludes with dramatic revelation:</w:t>
      </w:r>
      <w:r>
        <w:t xml:space="preserve"> </w:t>
      </w:r>
      <w:r>
        <w:t xml:space="preserve">“That Bodhisattva Sadāparibhūta of that time was none other than myself”</w:t>
      </w:r>
      <w:r>
        <w:t xml:space="preserve">—the Buddha identifies as the persecuted bodhisattva from</w:t>
      </w:r>
      <w:r>
        <w:t xml:space="preserve"> </w:t>
      </w:r>
      <w:r>
        <w:t xml:space="preserve">“immeasurable, limitless, inconceivable kalpas ago.”</w:t>
      </w:r>
      <w:r>
        <w:t xml:space="preserve"> </w:t>
      </w:r>
      <w:r>
        <w:t xml:space="preserve">This collapses linear temporality into eternal simultaneity. Past-Sadāparibhūta, present-Buddha, and future-enlightenment exist as single trans-temporal identity. This exemplifies McTaggart’s B-theory of time, wherein temporal positions exist without temporal flow—events occupy fixed spacetime positions rather than moving through time. The chapter further multiplies temporal collapse: persecutors become present disciples who suffered in Avīci Hell, encountered Sadāparibhūta again, and became enlightenment-seekers. Past persecution becomes present discipleship becomes future Buddhahood—all existing simultaneously within eternal dharmic structure. The narrative demonstrates Buddhist metaphysics wherein saṃsāra’s temporal flow masks underlying eternal simultaneity of all karmic relations.</w:t>
      </w:r>
    </w:p>
    <w:p>
      <w:pPr>
        <w:numPr>
          <w:ilvl w:val="0"/>
          <w:numId w:val="1063"/>
        </w:numPr>
      </w:pPr>
      <w:r>
        <w:rPr>
          <w:b/>
          <w:bCs/>
        </w:rPr>
        <w:t xml:space="preserve">Multiple Buddha-Encounters as Eternal Pattern</w:t>
      </w:r>
      <w:r>
        <w:t xml:space="preserve">: Following initial enlightenment, Sadāparibhūta</w:t>
      </w:r>
      <w:r>
        <w:t xml:space="preserve"> </w:t>
      </w:r>
      <w:r>
        <w:t xml:space="preserve">“encountered two thousand koṭis of Buddhas, all named Sun-Moon-Lamp Radiance,”</w:t>
      </w:r>
      <w:r>
        <w:t xml:space="preserve"> </w:t>
      </w:r>
      <w:r>
        <w:t xml:space="preserve">then</w:t>
      </w:r>
      <w:r>
        <w:t xml:space="preserve"> </w:t>
      </w:r>
      <w:r>
        <w:t xml:space="preserve">“encountered two thousand koṭis of Buddhas, all named Cloud-Freedom-Lamp King,”</w:t>
      </w:r>
      <w:r>
        <w:t xml:space="preserve"> </w:t>
      </w:r>
      <w:r>
        <w:t xml:space="preserve">continuing infinitely. This serial Buddha-encountering reveals cosmic structure: infinite enlightened beings pervade reality, and bodhisattva-path consists of successive encounters with dharma-manifestations across countless lifetimes. Repetition of identical Buddha-names indicates archetypal rather than individual identity—eternal Buddha-principles rather than historical persons. This cosmology positions enlightenment as ubiquitous cosmic pattern: Buddhas saturate existence, and spiritual progress consists of progressive recognition-capacity enabling increasingly frequent encounters. This resonates with Nietzsche’s eternal recurrence, though Buddhist cosmology differs critically: successive Buddha-encounters mark progressive deepening until practitioner’s recognition-capacity equals the Buddhas they encounter, collapsing subject-object distinction into identity.</w:t>
      </w:r>
    </w:p>
    <w:p>
      <w:pPr>
        <w:numPr>
          <w:ilvl w:val="0"/>
          <w:numId w:val="1063"/>
        </w:numPr>
      </w:pPr>
      <w:r>
        <w:rPr>
          <w:b/>
          <w:bCs/>
        </w:rPr>
        <w:t xml:space="preserve">Recognition vs. Achievement Distinction</w:t>
      </w:r>
      <w:r>
        <w:t xml:space="preserve">: Sadāparibhūta’s practice centers on recognition (</w:t>
      </w:r>
      <w:r>
        <w:t xml:space="preserve">“I deeply respect you all”</w:t>
      </w:r>
      <w:r>
        <w:t xml:space="preserve">) rather than personal cultivation-toward-achievement. Unlike traditional paths emphasizing self-development through meditation, he focuses exclusively on recognizing Buddha-nature in others. This represents epistemological shift from ontological becoming to cognitive knowing—enlightenment as recognition of always-present reality rather than acquisition of new state. This parallels Platonic anamnesis, wherein learning consists of recollecting eternally-known Forms rather than acquiring new information. The chapter thereby resolves Buddhism’s tension between gradual cultivation and sudden awakening: Sadāparibhūta’s method requires gradual karma-purification yet manifests as immediate declarative act. Achievement and recognition constitute two aspects of single reality—one cannot recognize Buddha-nature without cultivating karma-purification, yet such cultivation consists entirely of recognition-practice itself.</w:t>
      </w:r>
    </w:p>
    <w:p>
      <w:pPr>
        <w:numPr>
          <w:ilvl w:val="0"/>
          <w:numId w:val="1063"/>
        </w:numPr>
      </w:pPr>
      <w:r>
        <w:rPr>
          <w:b/>
          <w:bCs/>
        </w:rPr>
        <w:t xml:space="preserve">Compassion for the Despiser</w:t>
      </w:r>
      <w:r>
        <w:t xml:space="preserve">: Despite persecution—</w:t>
      </w:r>
      <w:r>
        <w:t xml:space="preserve">“some would beat him with sticks, tiles, and stones”</w:t>
      </w:r>
      <w:r>
        <w:t xml:space="preserve">—Sadāparibhūta maintains unwavering compassion:</w:t>
      </w:r>
      <w:r>
        <w:t xml:space="preserve"> </w:t>
      </w:r>
      <w:r>
        <w:t xml:space="preserve">“Even as he fled, he would call out:</w:t>
      </w:r>
      <w:r>
        <w:t xml:space="preserve"> </w:t>
      </w:r>
      <w:r>
        <w:t xml:space="preserve">‘You shall all become Buddhas.’</w:t>
      </w:r>
      <w:r>
        <w:t xml:space="preserve">”</w:t>
      </w:r>
      <w:r>
        <w:t xml:space="preserve"> </w:t>
      </w:r>
      <w:r>
        <w:t xml:space="preserve">This represents non-reactive love (maitrī) independent of reciprocation. Unlike worldly affection contingent on mutual regard, his compassion operates unconditionally—persecution strengthens rather than diminishes reverence-expression. This exemplifies Christian agape (divine unconditioned love), contrasted with love requiring reciprocation. Theologically, agape reflects divine nature—God loves unconditionally because divine essence is love. Similarly, Sadāparibhūta’s compassion stems not from others’ present qualities but from their Buddha-nature—ontological fact independent of current behavior. The chapter thereby resolves how to maintain love toward malicious beings: recognize their future-enlightenment as present-reality, transforming enemies into future-Buddhas-presently-confused, warranting therapeutic compassion.</w:t>
      </w:r>
    </w:p>
    <w:p>
      <w:pPr>
        <w:numPr>
          <w:ilvl w:val="0"/>
          <w:numId w:val="1063"/>
        </w:numPr>
      </w:pPr>
      <w:r>
        <w:rPr>
          <w:b/>
          <w:bCs/>
        </w:rPr>
        <w:t xml:space="preserve">Reverence-Transmission as Teaching-Mechanism</w:t>
      </w:r>
      <w:r>
        <w:t xml:space="preserve">: Sadāparibhūta’s bowing itself functions as teaching:</w:t>
      </w:r>
      <w:r>
        <w:t xml:space="preserve"> </w:t>
      </w:r>
      <w:r>
        <w:t xml:space="preserve">“The four assemblies… saw his supernatural powers… and heard what he taught.”</w:t>
      </w:r>
      <w:r>
        <w:t xml:space="preserve"> </w:t>
      </w:r>
      <w:r>
        <w:t xml:space="preserve">His gestural practice transmits dharma more effectively than doctrinal exposition. The chapter states he</w:t>
      </w:r>
      <w:r>
        <w:t xml:space="preserve"> </w:t>
      </w:r>
      <w:r>
        <w:t xml:space="preserve">“did not devote himself to recitation of sutras,”</w:t>
      </w:r>
      <w:r>
        <w:t xml:space="preserve"> </w:t>
      </w:r>
      <w:r>
        <w:t xml:space="preserve">yet ultimately</w:t>
      </w:r>
      <w:r>
        <w:t xml:space="preserve"> </w:t>
      </w:r>
      <w:r>
        <w:t xml:space="preserve">“widely expounded this sutra”</w:t>
      </w:r>
      <w:r>
        <w:t xml:space="preserve">—teaching emerges from embodied practice rather than textual study. This positions embodied action as primary teaching-vehicle. Contemporary embodied cognition research confirms understanding occurs through bodily engagement rather than abstract representation. Mirror neuron research reveals observing actions activates identical neural patterns as performing them, suggesting witnessing Sadāparibhūta’s bowing triggers experiential understanding through neural mirroring rather than conceptual explanation. Teaching occurs through integrated gesture-speech act rather than information-transfer.</w:t>
      </w:r>
    </w:p>
    <w:p>
      <w:pPr>
        <w:numPr>
          <w:ilvl w:val="0"/>
          <w:numId w:val="1063"/>
        </w:numPr>
      </w:pPr>
      <w:r>
        <w:rPr>
          <w:b/>
          <w:bCs/>
        </w:rPr>
        <w:t xml:space="preserve">Bodily Perfections as Karmic Fruit</w:t>
      </w:r>
      <w:r>
        <w:t xml:space="preserve">: Following karma-exhaustion, Sadāparibhūta attains</w:t>
      </w:r>
      <w:r>
        <w:t xml:space="preserve"> </w:t>
      </w:r>
      <w:r>
        <w:t xml:space="preserve">“purity of the eye faculty… ear, nose, tongue, body, and mind faculties,”</w:t>
      </w:r>
      <w:r>
        <w:t xml:space="preserve"> </w:t>
      </w:r>
      <w:r>
        <w:t xml:space="preserve">eventually acquiring the thirty-two major marks and eighty minor marks. This establishes karmic physics wherein mental cultivation produces somatic transformation. Recognizing Buddha-nature in others perfects one’s own embodiment through karmic reciprocity—perceiving others as Buddhas generates karma whose fruit manifests as one’s own Buddha-characteristics. This parallels mirror neuron research demonstrating mind-body bidirectional coupling: mental states produce physiological changes, and physiological configurations generate mental states. Buddhist soteriology positions the thirty-two marks as karmic fruits of specific mental cultivation. The chapter presents embodiment as karmic crystallization—body manifests as accumulated mental karma condensed into physical form. Sadāparibhūta’s reverence-practice generates karma whose somatic expression produces perfected bodily marks.</w:t>
      </w:r>
    </w:p>
    <w:p>
      <w:pPr>
        <w:numPr>
          <w:ilvl w:val="0"/>
          <w:numId w:val="1063"/>
        </w:numPr>
      </w:pPr>
      <w:r>
        <w:rPr>
          <w:b/>
          <w:bCs/>
        </w:rPr>
        <w:t xml:space="preserve">Six Perfected Senses as Culmination</w:t>
      </w:r>
      <w:r>
        <w:t xml:space="preserve">: The chapter emphasizes Sadāparibhūta’s attainment of</w:t>
      </w:r>
      <w:r>
        <w:t xml:space="preserve"> </w:t>
      </w:r>
      <w:r>
        <w:t xml:space="preserve">“purity of the six faculties”</w:t>
      </w:r>
      <w:r>
        <w:t xml:space="preserve"> </w:t>
      </w:r>
      <w:r>
        <w:t xml:space="preserve">(</w:t>
      </w:r>
      <w:r>
        <w:rPr>
          <w:i/>
          <w:iCs/>
        </w:rPr>
        <w:t xml:space="preserve">ṣaḍāyatana</w:t>
      </w:r>
      <w:r>
        <w:t xml:space="preserve">)—the eye, ear, nose, tongue, body, and mind senses achieving supernatural capacity. Buddhist physiology positions these as sense-bases whose purification enables direct dharma-perception. The text describes these purified faculties enabling extended lifespan, supernatural powers, and eloquent teaching—comprehensive transformation through single practice. Unlike Western domain-specific skill development, Buddhist cultivation assumes interdependent human systems wherein single-practice ripples throughout entire organism. Purifying one sense-faculty through reverence-practice necessarily purifies all because they share single consciousness-ground. This aligns with holistic development theory recognizing cognitive, emotional, physical, and social dimensions develop integratively. The chapter positions sense-purification as enlightenment-marker: Buddhahood consists not of transcending senses but perfecting them to perceive reality accurately. The six faculties become transparent to dharma—seeing actual forms rather than distorted projections.</w:t>
      </w:r>
    </w:p>
    <w:p>
      <w:pPr>
        <w:numPr>
          <w:ilvl w:val="0"/>
          <w:numId w:val="1063"/>
        </w:numPr>
      </w:pPr>
      <w:r>
        <w:rPr>
          <w:b/>
          <w:bCs/>
        </w:rPr>
        <w:t xml:space="preserve">Medicine King Buddha Symbolism</w:t>
      </w:r>
      <w:r>
        <w:t xml:space="preserve">: The chapter’s implicit connection to Bodhisattva Medicine King (Bhaiṣajyarāja) from Chapter 23 establishes healing as primary dharma-metaphor. Buddhist soteriology fundamentally operates as therapeutic system: the Buddha as physician (bhiṣaj), dharma as medicine (bhaiṣajya), sangha as nurses, and sentient beings as patients suffering duḥkha. The Four Noble Truths mirror medical diagnosis: identifying symptom (suffering), determining cause (craving), confirming cure’s possibility (cessation), prescribing treatment (Eightfold Path). Sadāparibhūta’s practice functions as therapeutic intervention: reverence-bowing treats his own karmic disease (purifying offenses) and others’ spiritual disease (planting enlightenment-seeds). The medicine-metaphor reframes salvation as healing rather than judgment—beings require treatment not punishment, cure not condemnation. This shifts theological framework from forensic (legal) to therapeutic (medical) soteriology: the problem isn’t offense requiring propitiation but spiritual disease requiring treatment. The chapter positions Buddha-practice as universal medicine treating fundamental human disease: ignorance of one’s Buddha-nature, cured through recognition-practice.</w:t>
      </w:r>
    </w:p>
    <w:p>
      <w:r>
        <w:pict>
          <v:rect style="width:0;height:1.5pt" o:hralign="center" o:hrstd="t" o:hr="t"/>
        </w:pict>
      </w:r>
    </w:p>
    <w:p>
      <w:pPr>
        <w:pStyle w:val="FirstParagraph"/>
      </w:pPr>
      <w:r>
        <w:rPr>
          <w:b/>
          <w:bCs/>
        </w:rPr>
        <w:t xml:space="preserve">Key References</w:t>
      </w:r>
      <w:r>
        <w:t xml:space="preserve">:</w:t>
      </w:r>
      <w:r>
        <w:t xml:space="preserve"> </w:t>
      </w:r>
      <w:r>
        <w:t xml:space="preserve">- Buddha-nature universalism: Tathagatagarbha Sutras, Mahāparinirvāṇa Sutra</w:t>
      </w:r>
      <w:r>
        <w:t xml:space="preserve"> </w:t>
      </w:r>
      <w:r>
        <w:t xml:space="preserve">- Reverence practice: Bodhisattva precept texts, Mahayana vinaya</w:t>
      </w:r>
      <w:r>
        <w:t xml:space="preserve"> </w:t>
      </w:r>
      <w:r>
        <w:t xml:space="preserve">- Karma exhaustion: Abhidharmakosha 3.20-25</w:t>
      </w:r>
    </w:p>
    <w:p>
      <w:r>
        <w:pict>
          <v:rect style="width:0;height:1.5pt" o:hralign="center" o:hrstd="t" o:hr="t"/>
        </w:pict>
      </w:r>
    </w:p>
    <w:p>
      <w:pPr>
        <w:pStyle w:val="Heading1"/>
      </w:pPr>
      <w:r>
        <w:t xml:space="preserve">Chapter 21: The Tathāgata’s Supernatural Powers</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21 comes after the narrative exemplification of Never-Despiser and before the final assignment of the sutra’s continuation. It functions as a cosmic demonstration validating all previous teachings.</w:t>
      </w:r>
    </w:p>
    <w:p>
      <w:pPr>
        <w:pStyle w:val="BodyText"/>
      </w:pPr>
      <w:r>
        <w:rPr>
          <w:b/>
          <w:bCs/>
        </w:rPr>
        <w:t xml:space="preserve">Central Teaching</w:t>
      </w:r>
      <w:r>
        <w:t xml:space="preserve">: The Lotus Sutra is verified and authorized by all Buddhas throughout the cosmos. This verification takes the form of simultaneous supernatural displays that demonstrate the sutra’s cosmic significance. The dharma-transmission is not individual practice but a Buddha-family activity spanning all of existence.</w:t>
      </w:r>
    </w:p>
    <w:p>
      <w:pPr>
        <w:pStyle w:val="BodyText"/>
      </w:pPr>
      <w:r>
        <w:rPr>
          <w:b/>
          <w:bCs/>
        </w:rPr>
        <w:t xml:space="preserve">Structural Function</w:t>
      </w:r>
      <w:r>
        <w:t xml:space="preserve">: Chapter 21 elevates dharma-transmission from individual benefit (Chapters 17-20) to cosmic significance. It prepares for the final chapter’s assignment of transmission-responsibility to the gathered assembly.</w:t>
      </w:r>
    </w:p>
    <w:p>
      <w:pPr>
        <w:pStyle w:val="BodyText"/>
      </w:pPr>
      <w:r>
        <w:rPr>
          <w:b/>
          <w:bCs/>
        </w:rPr>
        <w:t xml:space="preserve">Key Doctrinal Claims</w:t>
      </w:r>
      <w:r>
        <w:t xml:space="preserve">:</w:t>
      </w:r>
      <w:r>
        <w:t xml:space="preserve"> </w:t>
      </w:r>
      <w:r>
        <w:t xml:space="preserve">-</w:t>
      </w:r>
      <w:r>
        <w:t xml:space="preserve"> </w:t>
      </w:r>
      <w:r>
        <w:t xml:space="preserve">“All the Buddhas display supernatural powers to verify the Lotus Sutra”</w:t>
      </w:r>
      <w:r>
        <w:t xml:space="preserve">—establishes universal Buddha-authorization</w:t>
      </w:r>
      <w:r>
        <w:t xml:space="preserve"> </w:t>
      </w:r>
      <w:r>
        <w:t xml:space="preserve">-</w:t>
      </w:r>
      <w:r>
        <w:t xml:space="preserve"> </w:t>
      </w:r>
      <w:r>
        <w:t xml:space="preserve">“Anywhere the sutra is maintained becomes a bodhi-seat”</w:t>
      </w:r>
      <w:r>
        <w:t xml:space="preserve">—elevates the text to sacred status</w:t>
      </w:r>
      <w:r>
        <w:t xml:space="preserve"> </w:t>
      </w:r>
      <w:r>
        <w:t xml:space="preserve">-</w:t>
      </w:r>
      <w:r>
        <w:t xml:space="preserve"> </w:t>
      </w:r>
      <w:r>
        <w:t xml:space="preserve">“The ten directions become a unified Buddha-realm through the sutra”</w:t>
      </w:r>
      <w:r>
        <w:t xml:space="preserve">—claims cosmic unification through dharma</w:t>
      </w:r>
      <w:r>
        <w:t xml:space="preserve"> </w:t>
      </w:r>
      <w:r>
        <w:t xml:space="preserve">-</w:t>
      </w:r>
      <w:r>
        <w:t xml:space="preserve"> </w:t>
      </w:r>
      <w:r>
        <w:t xml:space="preserve">“The sutra-maintenance continues Buddha-activity after the Buddha’s passing”</w:t>
      </w:r>
      <w:r>
        <w:t xml:space="preserve">—establishes eternal dharma-transmission</w:t>
      </w:r>
    </w:p>
    <w:p>
      <w:pPr>
        <w:pStyle w:val="BodyText"/>
      </w:pPr>
      <w:r>
        <w:rPr>
          <w:b/>
          <w:bCs/>
        </w:rPr>
        <w:t xml:space="preserve">Philosophical Connections</w:t>
      </w:r>
      <w:r>
        <w:t xml:space="preserve">:</w:t>
      </w:r>
      <w:r>
        <w:t xml:space="preserve"> </w:t>
      </w:r>
      <w:r>
        <w:t xml:space="preserve">-</w:t>
      </w:r>
      <w:r>
        <w:t xml:space="preserve"> </w:t>
      </w:r>
      <w:r>
        <w:rPr>
          <w:b/>
          <w:bCs/>
        </w:rPr>
        <w:t xml:space="preserve">Buddha-field</w:t>
      </w:r>
      <w:r>
        <w:t xml:space="preserve">: The chapter’s vision of the ten directions unifying into a single realm reflects the Mahāyāna conception of Buddha-lands as expressions of Buddha-consciousness</w:t>
      </w:r>
      <w:r>
        <w:t xml:space="preserve"> </w:t>
      </w:r>
      <w:r>
        <w:t xml:space="preserve">-</w:t>
      </w:r>
      <w:r>
        <w:t xml:space="preserve"> </w:t>
      </w:r>
      <w:r>
        <w:rPr>
          <w:b/>
          <w:bCs/>
        </w:rPr>
        <w:t xml:space="preserve">Dharma-body</w:t>
      </w:r>
      <w:r>
        <w:t xml:space="preserve"> </w:t>
      </w:r>
      <w:r>
        <w:t xml:space="preserve">(Dharmakāya): The principle that the sutra itself becomes Buddha-manifestation reflects the doctrine that the Buddha’s ultimate body is dharma itself</w:t>
      </w:r>
      <w:r>
        <w:t xml:space="preserve"> </w:t>
      </w:r>
      <w:r>
        <w:t xml:space="preserve">-</w:t>
      </w:r>
      <w:r>
        <w:t xml:space="preserve"> </w:t>
      </w:r>
      <w:r>
        <w:rPr>
          <w:b/>
          <w:bCs/>
        </w:rPr>
        <w:t xml:space="preserve">Cosmic Buddha-network</w:t>
      </w:r>
      <w:r>
        <w:t xml:space="preserve">: The simultaneous display by Buddhas in all directions suggests that all Buddhas constitute a unified body, all teaching identical dharma</w:t>
      </w:r>
    </w:p>
    <w:p>
      <w:pPr>
        <w:pStyle w:val="Heading4"/>
      </w:pPr>
      <w:r>
        <w:t xml:space="preserve">Footnotes</w:t>
      </w:r>
    </w:p>
    <w:p>
      <w:pPr>
        <w:numPr>
          <w:ilvl w:val="0"/>
          <w:numId w:val="1064"/>
        </w:numPr>
      </w:pPr>
      <w:r>
        <w:rPr>
          <w:b/>
          <w:bCs/>
        </w:rPr>
        <w:t xml:space="preserve">The earth-emerged bodhisattvas’ vow</w:t>
      </w:r>
      <w:r>
        <w:t xml:space="preserve">: These are the same bodhisattvas who emerged in Chapter 15. Now, after the revelation of the Buddha’s eternal lifespan and the enumeration of benefits, they formalize their commitment to dharma-transmission.</w:t>
      </w:r>
    </w:p>
    <w:p>
      <w:pPr>
        <w:numPr>
          <w:ilvl w:val="0"/>
          <w:numId w:val="1064"/>
        </w:numPr>
      </w:pPr>
      <w:r>
        <w:rPr>
          <w:b/>
          <w:bCs/>
        </w:rPr>
        <w:t xml:space="preserve">The extended tongue motif</w:t>
      </w:r>
      <w:r>
        <w:t xml:space="preserve">: The extended tongue reaching to Brahma realms appears in other Mahayana sutras as a sign of Buddha-truthfulness. A Buddha’s tongue can cover their face; when extended, it indicates extreme emphasis on the truth being spoken.</w:t>
      </w:r>
    </w:p>
    <w:p>
      <w:pPr>
        <w:numPr>
          <w:ilvl w:val="0"/>
          <w:numId w:val="1064"/>
        </w:numPr>
      </w:pPr>
      <w:r>
        <w:rPr>
          <w:b/>
          <w:bCs/>
        </w:rPr>
        <w:t xml:space="preserve">The six-fold earth trembling</w:t>
      </w:r>
      <w:r>
        <w:t xml:space="preserve">: This terminology appears throughout Buddhist sutras as a sign of great dharmic events. The six types of trembling—trembling (kampa), quaking (kampana), roaring (asvana), cracking (bhijjana), heaving (utthapana), and surging (uddhuvaṇa)—represent a complete cosmic response.</w:t>
      </w:r>
    </w:p>
    <w:p>
      <w:pPr>
        <w:numPr>
          <w:ilvl w:val="0"/>
          <w:numId w:val="1064"/>
        </w:numPr>
      </w:pPr>
      <w:r>
        <w:rPr>
          <w:b/>
          <w:bCs/>
        </w:rPr>
        <w:t xml:space="preserve">Cloud-like accumulation of offerings</w:t>
      </w:r>
      <w:r>
        <w:t xml:space="preserve">: The metaphor of clouds accumulating suggests that offerings multiply and concentrate. This reflects the principle that merit increases through collective participation.</w:t>
      </w:r>
    </w:p>
    <w:p>
      <w:pPr>
        <w:numPr>
          <w:ilvl w:val="0"/>
          <w:numId w:val="1064"/>
        </w:numPr>
      </w:pPr>
      <w:r>
        <w:rPr>
          <w:b/>
          <w:bCs/>
        </w:rPr>
        <w:t xml:space="preserve">The three Buddha-functions at bodhi-seats</w:t>
      </w:r>
      <w:r>
        <w:t xml:space="preserve">: The text specifies that at any place where the sutra is maintained: (1) Buddhas attain enlightenment, (2) Buddhas turn the dharma-wheel, (3) Buddhas enter final nirvāṇa. These three events constitute the complete Buddha-life. The implication is that wherever the sutra is maintained, all three Buddha-functions occur.</w:t>
      </w:r>
    </w:p>
    <w:p>
      <w:pPr>
        <w:numPr>
          <w:ilvl w:val="0"/>
          <w:numId w:val="1064"/>
        </w:numPr>
      </w:pPr>
      <w:r>
        <w:rPr>
          <w:b/>
          <w:bCs/>
        </w:rPr>
        <w:t xml:space="preserve">Coughing and finger-snapping as sounds</w:t>
      </w:r>
      <w:r>
        <w:t xml:space="preserve">: These seemingly casual sounds—a cough and a snap—become cosmic proclamations. The Lotus Sutra often uses ordinary human actions to carry ultimate significance.</w:t>
      </w:r>
    </w:p>
    <w:p>
      <w:pPr>
        <w:numPr>
          <w:ilvl w:val="0"/>
          <w:numId w:val="1064"/>
        </w:numPr>
      </w:pPr>
      <w:r>
        <w:rPr>
          <w:b/>
          <w:bCs/>
        </w:rPr>
        <w:t xml:space="preserve">Merit as boundless space</w:t>
      </w:r>
      <w:r>
        <w:t xml:space="preserve">: The comparison of merit to space suggests infinite expandability. Merit does not get depleted through distribution but rather increases through sharing.</w:t>
      </w:r>
    </w:p>
    <w:p>
      <w:pPr>
        <w:numPr>
          <w:ilvl w:val="0"/>
          <w:numId w:val="1064"/>
        </w:numPr>
      </w:pPr>
      <w:r>
        <w:rPr>
          <w:b/>
          <w:bCs/>
        </w:rPr>
        <w:t xml:space="preserve">Three-times Buddhas</w:t>
      </w:r>
      <w:r>
        <w:t xml:space="preserve">: The reference to past, present, and future Buddhas suggests that dharma-transmission spans all time. Every Buddha, whenever they exist, participates in this transmission.</w:t>
      </w:r>
    </w:p>
    <w:p>
      <w:pPr>
        <w:numPr>
          <w:ilvl w:val="0"/>
          <w:numId w:val="1064"/>
        </w:numPr>
      </w:pPr>
      <w:r>
        <w:rPr>
          <w:b/>
          <w:bCs/>
        </w:rPr>
        <w:t xml:space="preserve">“Shall not long remain”</w:t>
      </w:r>
      <w:r>
        <w:t xml:space="preserve">: This phrase suggests that enlightenment approaches swiftly for sutra-maintainers. The condition for Buddhahood is created immediately through the sutra-engagement.</w:t>
      </w:r>
    </w:p>
    <w:p>
      <w:pPr>
        <w:numPr>
          <w:ilvl w:val="0"/>
          <w:numId w:val="1064"/>
        </w:numPr>
      </w:pPr>
      <w:r>
        <w:rPr>
          <w:b/>
          <w:bCs/>
        </w:rPr>
        <w:t xml:space="preserve">Inexhaustible eloquence</w:t>
      </w:r>
      <w:r>
        <w:t xml:space="preserve">: The principle of pratibhana (inexhaustible dharma-speech) reappears here, suggesting that the sutra-maintainer can discourse endlessly on dharma-meanings.</w:t>
      </w:r>
    </w:p>
    <w:p>
      <w:pPr>
        <w:numPr>
          <w:ilvl w:val="0"/>
          <w:numId w:val="1064"/>
        </w:numPr>
      </w:pPr>
      <w:r>
        <w:rPr>
          <w:b/>
          <w:bCs/>
        </w:rPr>
        <w:t xml:space="preserve">Without doubt or hesitation</w:t>
      </w:r>
      <w:r>
        <w:t xml:space="preserve">: The final emphasis on certainty regarding the Buddha-path reinforces the sutra’s central claim that enlightenment is guaranteed for all who maintain the sutra.</w:t>
      </w:r>
    </w:p>
    <w:p>
      <w:r>
        <w:pict>
          <v:rect style="width:0;height:1.5pt" o:hralign="center" o:hrstd="t" o:hr="t"/>
        </w:pict>
      </w:r>
    </w:p>
    <w:p>
      <w:pPr>
        <w:pStyle w:val="FirstParagraph"/>
      </w:pPr>
      <w:r>
        <w:rPr>
          <w:b/>
          <w:bCs/>
        </w:rPr>
        <w:t xml:space="preserve">Key References</w:t>
      </w:r>
      <w:r>
        <w:t xml:space="preserve">:</w:t>
      </w:r>
      <w:r>
        <w:t xml:space="preserve"> </w:t>
      </w:r>
      <w:r>
        <w:t xml:space="preserve">- Extended tongue symbolism: Sukhāvatīvyūha Sutras, Tathāgatagarbha tradition</w:t>
      </w:r>
      <w:r>
        <w:t xml:space="preserve"> </w:t>
      </w:r>
      <w:r>
        <w:t xml:space="preserve">- Bodhi-seat (bodhimaṇḍa): Buddhavamsa, Mahayana Abhidharma texts</w:t>
      </w:r>
      <w:r>
        <w:t xml:space="preserve"> </w:t>
      </w:r>
      <w:r>
        <w:t xml:space="preserve">- Six-fold earth trembling: Throughout Pali Canon and Mahayana sutras</w:t>
      </w:r>
    </w:p>
    <w:p>
      <w:r>
        <w:pict>
          <v:rect style="width:0;height:1.5pt" o:hralign="center" o:hrstd="t" o:hr="t"/>
        </w:pict>
      </w:r>
    </w:p>
    <w:p>
      <w:pPr>
        <w:pStyle w:val="Heading1"/>
      </w:pPr>
      <w:r>
        <w:t xml:space="preserve">Chapter 22: Entrustment</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22 concludes the Lotus Sutra’s main teaching. It formalizes through ceremonial assignment what has been taught throughout the preceding chapters.</w:t>
      </w:r>
    </w:p>
    <w:p>
      <w:pPr>
        <w:pStyle w:val="BodyText"/>
      </w:pPr>
      <w:r>
        <w:rPr>
          <w:b/>
          <w:bCs/>
        </w:rPr>
        <w:t xml:space="preserve">Central Teaching</w:t>
      </w:r>
      <w:r>
        <w:t xml:space="preserve">: The Buddha formally entrusts the dharma of unsurpassed enlightenment to all assembled beings, establishing their responsibility and capacity for continuing dharma-transmission after his passing. This transmission is not limited to a single era or location but extends eternally and universally.</w:t>
      </w:r>
    </w:p>
    <w:p>
      <w:pPr>
        <w:pStyle w:val="BodyText"/>
      </w:pPr>
      <w:r>
        <w:rPr>
          <w:b/>
          <w:bCs/>
        </w:rPr>
        <w:t xml:space="preserve">Structural Function</w:t>
      </w:r>
      <w:r>
        <w:t xml:space="preserve">: Chapter 22 completes the sutra’s movement from revelation (Chapters 1-2, where the Buddha announces the three vehicles will be unified), through demonstrations of universal Buddha-nature (Chapters 3-14), through the theological apex establishing eternal Buddha-presence (Chapters 15-16), through practical consequences (Chapters 17-20), through cosmic verification (Chapter 21), to final assignment (Chapter 22). The sutra’s logical arc is complete.</w:t>
      </w:r>
    </w:p>
    <w:p>
      <w:pPr>
        <w:pStyle w:val="BodyText"/>
      </w:pPr>
      <w:r>
        <w:rPr>
          <w:b/>
          <w:bCs/>
        </w:rPr>
        <w:t xml:space="preserve">Key Doctrinal Claims</w:t>
      </w:r>
      <w:r>
        <w:t xml:space="preserve">:</w:t>
      </w:r>
      <w:r>
        <w:t xml:space="preserve"> </w:t>
      </w:r>
      <w:r>
        <w:t xml:space="preserve">-</w:t>
      </w:r>
      <w:r>
        <w:t xml:space="preserve"> </w:t>
      </w:r>
      <w:r>
        <w:t xml:space="preserve">“The Buddha entrusts to all beings the dharma of unsurpassed enlightenment”</w:t>
      </w:r>
      <w:r>
        <w:t xml:space="preserve">—establishes universal responsibility for dharma-transmission</w:t>
      </w:r>
      <w:r>
        <w:t xml:space="preserve"> </w:t>
      </w:r>
      <w:r>
        <w:t xml:space="preserve">-</w:t>
      </w:r>
      <w:r>
        <w:t xml:space="preserve"> </w:t>
      </w:r>
      <w:r>
        <w:t xml:space="preserve">“Those who maintain the sutra maintain the Buddha himself”</w:t>
      </w:r>
      <w:r>
        <w:t xml:space="preserve">—identifies text with sacred presence</w:t>
      </w:r>
      <w:r>
        <w:t xml:space="preserve"> </w:t>
      </w:r>
      <w:r>
        <w:t xml:space="preserve">-</w:t>
      </w:r>
      <w:r>
        <w:t xml:space="preserve"> </w:t>
      </w:r>
      <w:r>
        <w:t xml:space="preserve">“Wherever the sutra dwells, the Buddha’s functions occur”</w:t>
      </w:r>
      <w:r>
        <w:t xml:space="preserve">—elevates the text to ongoing Buddha-manifestation</w:t>
      </w:r>
      <w:r>
        <w:t xml:space="preserve"> </w:t>
      </w:r>
      <w:r>
        <w:t xml:space="preserve">-</w:t>
      </w:r>
      <w:r>
        <w:t xml:space="preserve"> </w:t>
      </w:r>
      <w:r>
        <w:t xml:space="preserve">“All beings, regardless of belief, receive skillful teaching”</w:t>
      </w:r>
      <w:r>
        <w:t xml:space="preserve">—reaffirms universal inclusivity</w:t>
      </w:r>
      <w:r>
        <w:t xml:space="preserve"> </w:t>
      </w:r>
      <w:r>
        <w:t xml:space="preserve">-</w:t>
      </w:r>
      <w:r>
        <w:t xml:space="preserve"> </w:t>
      </w:r>
      <w:r>
        <w:t xml:space="preserve">“Dharma-transmission becomes eternal law”</w:t>
      </w:r>
      <w:r>
        <w:t xml:space="preserve">—establishes transmission as cosmic necessity</w:t>
      </w:r>
    </w:p>
    <w:p>
      <w:pPr>
        <w:pStyle w:val="BodyText"/>
      </w:pPr>
      <w:r>
        <w:rPr>
          <w:b/>
          <w:bCs/>
        </w:rPr>
        <w:t xml:space="preserve">Philosophical Connections</w:t>
      </w:r>
      <w:r>
        <w:t xml:space="preserve">:</w:t>
      </w:r>
      <w:r>
        <w:t xml:space="preserve"> </w:t>
      </w:r>
      <w:r>
        <w:t xml:space="preserve">-</w:t>
      </w:r>
      <w:r>
        <w:t xml:space="preserve"> </w:t>
      </w:r>
      <w:r>
        <w:rPr>
          <w:b/>
          <w:bCs/>
        </w:rPr>
        <w:t xml:space="preserve">Three vehicles unified</w:t>
      </w:r>
      <w:r>
        <w:t xml:space="preserve"> </w:t>
      </w:r>
      <w:r>
        <w:t xml:space="preserve">(Chapter 2): The assignment to</w:t>
      </w:r>
      <w:r>
        <w:t xml:space="preserve"> </w:t>
      </w:r>
      <w:r>
        <w:t xml:space="preserve">“all beings”</w:t>
      </w:r>
      <w:r>
        <w:t xml:space="preserve"> </w:t>
      </w:r>
      <w:r>
        <w:t xml:space="preserve">completes the unification—all are now assigned the role of dharma-transmitter</w:t>
      </w:r>
      <w:r>
        <w:t xml:space="preserve"> </w:t>
      </w:r>
      <w:r>
        <w:t xml:space="preserve">-</w:t>
      </w:r>
      <w:r>
        <w:t xml:space="preserve"> </w:t>
      </w:r>
      <w:r>
        <w:rPr>
          <w:b/>
          <w:bCs/>
        </w:rPr>
        <w:t xml:space="preserve">Buddha-nature</w:t>
      </w:r>
      <w:r>
        <w:t xml:space="preserve"> </w:t>
      </w:r>
      <w:r>
        <w:t xml:space="preserve">(Chapters 8-9): All beings possess capacity to receive and transmit the dharma</w:t>
      </w:r>
      <w:r>
        <w:t xml:space="preserve"> </w:t>
      </w:r>
      <w:r>
        <w:t xml:space="preserve">-</w:t>
      </w:r>
      <w:r>
        <w:t xml:space="preserve"> </w:t>
      </w:r>
      <w:r>
        <w:rPr>
          <w:b/>
          <w:bCs/>
        </w:rPr>
        <w:t xml:space="preserve">Eternal Buddha</w:t>
      </w:r>
      <w:r>
        <w:t xml:space="preserve"> </w:t>
      </w:r>
      <w:r>
        <w:t xml:space="preserve">(Chapters 15-16): The Buddha remains eternally present through the sutra’s transmission</w:t>
      </w:r>
      <w:r>
        <w:t xml:space="preserve"> </w:t>
      </w:r>
      <w:r>
        <w:t xml:space="preserve">-</w:t>
      </w:r>
      <w:r>
        <w:t xml:space="preserve"> </w:t>
      </w:r>
      <w:r>
        <w:rPr>
          <w:b/>
          <w:bCs/>
        </w:rPr>
        <w:t xml:space="preserve">Dharma-body</w:t>
      </w:r>
      <w:r>
        <w:t xml:space="preserve"> </w:t>
      </w:r>
      <w:r>
        <w:t xml:space="preserve">(implicit throughout): The sutra is Buddha’s body; maintaining it is maintaining Buddha-presence</w:t>
      </w:r>
    </w:p>
    <w:p>
      <w:pPr>
        <w:pStyle w:val="Heading4"/>
      </w:pPr>
      <w:r>
        <w:t xml:space="preserve">Footnotes</w:t>
      </w:r>
    </w:p>
    <w:p>
      <w:pPr>
        <w:numPr>
          <w:ilvl w:val="0"/>
          <w:numId w:val="1065"/>
        </w:numPr>
      </w:pPr>
      <w:r>
        <w:rPr>
          <w:b/>
          <w:bCs/>
        </w:rPr>
        <w:t xml:space="preserve">Touching the heads</w:t>
      </w:r>
      <w:r>
        <w:t xml:space="preserve">: This gesture appears throughout Buddhist rituals as a sign of blessing, authorization, and transmission. The threefold touching emphasizes the completeness and perfection of the transmission.</w:t>
      </w:r>
    </w:p>
    <w:p>
      <w:pPr>
        <w:numPr>
          <w:ilvl w:val="0"/>
          <w:numId w:val="1065"/>
        </w:numPr>
      </w:pPr>
      <w:r>
        <w:rPr>
          <w:b/>
          <w:bCs/>
        </w:rPr>
        <w:t xml:space="preserve">Three wisdoms</w:t>
      </w:r>
      <w:r>
        <w:t xml:space="preserve">: Buddha’s wisdom (knowing all dharmas), Tathāgata’s wisdom (knowing all beings’ capacities), and spontaneously-arising wisdom (effortless, non-deliberative knowing) represent the three aspects of enlightened consciousness.</w:t>
      </w:r>
    </w:p>
    <w:p>
      <w:pPr>
        <w:numPr>
          <w:ilvl w:val="0"/>
          <w:numId w:val="1065"/>
        </w:numPr>
      </w:pPr>
      <w:r>
        <w:rPr>
          <w:b/>
          <w:bCs/>
        </w:rPr>
        <w:t xml:space="preserve">The sole purpose: Buddha-wisdom</w:t>
      </w:r>
      <w:r>
        <w:t xml:space="preserve">: The final clause</w:t>
      </w:r>
      <w:r>
        <w:t xml:space="preserve"> </w:t>
      </w:r>
      <w:r>
        <w:t xml:space="preserve">“in order that they might attain Buddha-wisdom”</w:t>
      </w:r>
      <w:r>
        <w:t xml:space="preserve"> </w:t>
      </w:r>
      <w:r>
        <w:t xml:space="preserve">reveals that every teaching, every transmission, every skillful means has a single ultimate purpose—the attainment of complete enlightenment.</w:t>
      </w:r>
    </w:p>
    <w:p>
      <w:pPr>
        <w:numPr>
          <w:ilvl w:val="0"/>
          <w:numId w:val="1065"/>
        </w:numPr>
      </w:pPr>
      <w:r>
        <w:rPr>
          <w:b/>
          <w:bCs/>
        </w:rPr>
        <w:t xml:space="preserve">Guidance through remaining dharmas</w:t>
      </w:r>
      <w:r>
        <w:t xml:space="preserve">: The principle that bodhisattvas guide non-believers through</w:t>
      </w:r>
      <w:r>
        <w:t xml:space="preserve"> </w:t>
      </w:r>
      <w:r>
        <w:t xml:space="preserve">“remaining profound dharmas”</w:t>
      </w:r>
      <w:r>
        <w:t xml:space="preserve"> </w:t>
      </w:r>
      <w:r>
        <w:t xml:space="preserve">reflects Buddhist understanding that the Lotus Sutra, while supreme, is not the only valid dharmic teaching. Different beings approach enlightenment through different gates.</w:t>
      </w:r>
    </w:p>
    <w:p>
      <w:pPr>
        <w:numPr>
          <w:ilvl w:val="0"/>
          <w:numId w:val="1065"/>
        </w:numPr>
      </w:pPr>
      <w:r>
        <w:rPr>
          <w:b/>
          <w:bCs/>
        </w:rPr>
        <w:t xml:space="preserve">Three-fold vow</w:t>
      </w:r>
      <w:r>
        <w:t xml:space="preserve">: The assembly’s response, made three times, emphasizes the absolute commitment. This triple declaration creates a binding commitment, mirroring monastic vows that are typically taken three times.</w:t>
      </w:r>
    </w:p>
    <w:p>
      <w:pPr>
        <w:numPr>
          <w:ilvl w:val="0"/>
          <w:numId w:val="1065"/>
        </w:numPr>
      </w:pPr>
      <w:r>
        <w:rPr>
          <w:b/>
          <w:bCs/>
        </w:rPr>
        <w:t xml:space="preserve">Return of emanation-Buddhas</w:t>
      </w:r>
      <w:r>
        <w:t xml:space="preserve">: The emanation-Buddhas who gathered to verify the sutra now return to their respective lands, suggesting that the verification-function is complete and they resume their own Buddha-activity in their own realms.</w:t>
      </w:r>
    </w:p>
    <w:p>
      <w:pPr>
        <w:numPr>
          <w:ilvl w:val="0"/>
          <w:numId w:val="1065"/>
        </w:numPr>
      </w:pPr>
      <w:r>
        <w:rPr>
          <w:b/>
          <w:bCs/>
        </w:rPr>
        <w:t xml:space="preserve">Eternal law status</w:t>
      </w:r>
      <w:r>
        <w:t xml:space="preserve">: The phrase</w:t>
      </w:r>
      <w:r>
        <w:t xml:space="preserve"> </w:t>
      </w:r>
      <w:r>
        <w:t xml:space="preserve">“accepted as eternal law”</w:t>
      </w:r>
      <w:r>
        <w:t xml:space="preserve"> </w:t>
      </w:r>
      <w:r>
        <w:t xml:space="preserve">(śāśvata-niyama) suggests that dharma-transmission acquires cosmic legal status, not merely ethical status. It becomes part of the fundamental structure of reality.</w:t>
      </w:r>
    </w:p>
    <w:p>
      <w:pPr>
        <w:numPr>
          <w:ilvl w:val="0"/>
          <w:numId w:val="1065"/>
        </w:numPr>
      </w:pPr>
      <w:r>
        <w:rPr>
          <w:b/>
          <w:bCs/>
        </w:rPr>
        <w:t xml:space="preserve">Eons of cultivation</w:t>
      </w:r>
      <w:r>
        <w:t xml:space="preserve">: The verse emphasizes that enlightenment-dharma represents the fruition of countless eons of Buddha-cultivation. It is not arbitrarily given but represents the accumulated realization of Buddha-practice.</w:t>
      </w:r>
    </w:p>
    <w:p>
      <w:pPr>
        <w:numPr>
          <w:ilvl w:val="0"/>
          <w:numId w:val="1065"/>
        </w:numPr>
      </w:pPr>
      <w:r>
        <w:rPr>
          <w:b/>
          <w:bCs/>
        </w:rPr>
        <w:t xml:space="preserve">Never exhausted or lost</w:t>
      </w:r>
      <w:r>
        <w:t xml:space="preserve">: The vow that the dharma will</w:t>
      </w:r>
      <w:r>
        <w:t xml:space="preserve"> </w:t>
      </w:r>
      <w:r>
        <w:t xml:space="preserve">“never be exhausted or lost”</w:t>
      </w:r>
      <w:r>
        <w:t xml:space="preserve"> </w:t>
      </w:r>
      <w:r>
        <w:t xml:space="preserve">suggests eternal transmission. Unlike material goods that can be depleted, dharma-transmission is self-perpetuating.</w:t>
      </w:r>
    </w:p>
    <w:p>
      <w:pPr>
        <w:numPr>
          <w:ilvl w:val="0"/>
          <w:numId w:val="1065"/>
        </w:numPr>
      </w:pPr>
      <w:r>
        <w:rPr>
          <w:b/>
          <w:bCs/>
        </w:rPr>
        <w:t xml:space="preserve">Skillful means as preparation</w:t>
      </w:r>
      <w:r>
        <w:t xml:space="preserve">: The verse acknowledges that all buddhas of past and future teach through skillful means, but identifies the Lotus Sutra as</w:t>
      </w:r>
      <w:r>
        <w:t xml:space="preserve"> </w:t>
      </w:r>
      <w:r>
        <w:t xml:space="preserve">“supreme among all dharmas.”</w:t>
      </w:r>
      <w:r>
        <w:t xml:space="preserve"> </w:t>
      </w:r>
      <w:r>
        <w:t xml:space="preserve">This establishes a hierarchy while acknowledging the legitimacy of other teachings.</w:t>
      </w:r>
    </w:p>
    <w:p>
      <w:pPr>
        <w:numPr>
          <w:ilvl w:val="0"/>
          <w:numId w:val="1065"/>
        </w:numPr>
      </w:pPr>
      <w:r>
        <w:rPr>
          <w:b/>
          <w:bCs/>
        </w:rPr>
        <w:t xml:space="preserve">Identity of maintainer and recipient</w:t>
      </w:r>
      <w:r>
        <w:t xml:space="preserve">: The principle that maintaining the sutra is equivalent to receiving all buddhas’ dharma suggests a non-dual understanding where the maintainer and the dharma become inseparable.</w:t>
      </w:r>
    </w:p>
    <w:p>
      <w:pPr>
        <w:numPr>
          <w:ilvl w:val="0"/>
          <w:numId w:val="1065"/>
        </w:numPr>
      </w:pPr>
      <w:r>
        <w:rPr>
          <w:b/>
          <w:bCs/>
        </w:rPr>
        <w:t xml:space="preserve">Three Buddha-functions at sutra-locations</w:t>
      </w:r>
      <w:r>
        <w:t xml:space="preserve">: The enumeration—enlightenment, dharma-transmission, final nirvāṇa—represents the complete Buddha-life. Wherever the sutra dwells, all three Buddha-functions are eternally accessible.</w:t>
      </w:r>
    </w:p>
    <w:p>
      <w:pPr>
        <w:numPr>
          <w:ilvl w:val="0"/>
          <w:numId w:val="1065"/>
        </w:numPr>
      </w:pPr>
      <w:r>
        <w:rPr>
          <w:b/>
          <w:bCs/>
        </w:rPr>
        <w:t xml:space="preserve">Quick attainment</w:t>
      </w:r>
      <w:r>
        <w:t xml:space="preserve">: The final promise that bodhisattvas</w:t>
      </w:r>
      <w:r>
        <w:t xml:space="preserve"> </w:t>
      </w:r>
      <w:r>
        <w:t xml:space="preserve">“quickly attain perfect enlightenment”</w:t>
      </w:r>
      <w:r>
        <w:t xml:space="preserve"> </w:t>
      </w:r>
      <w:r>
        <w:t xml:space="preserve">through their commitment to dharma-transmission reflects the Lotus Sutra’s most fundamental principle: engagement with this dharma swiftly leads to enlightenment.</w:t>
      </w:r>
    </w:p>
    <w:p>
      <w:r>
        <w:pict>
          <v:rect style="width:0;height:1.5pt" o:hralign="center" o:hrstd="t" o:hr="t"/>
        </w:pict>
      </w:r>
    </w:p>
    <w:p>
      <w:pPr>
        <w:pStyle w:val="FirstParagraph"/>
      </w:pPr>
      <w:r>
        <w:rPr>
          <w:b/>
          <w:bCs/>
        </w:rPr>
        <w:t xml:space="preserve">Key References</w:t>
      </w:r>
      <w:r>
        <w:t xml:space="preserve">:</w:t>
      </w:r>
      <w:r>
        <w:t xml:space="preserve"> </w:t>
      </w:r>
      <w:r>
        <w:t xml:space="preserve">- Transmission ceremonies: Mahayana ordination rituals, Bodhisattva precept texts</w:t>
      </w:r>
      <w:r>
        <w:t xml:space="preserve"> </w:t>
      </w:r>
      <w:r>
        <w:t xml:space="preserve">- Three wisdoms: Abhidharmakosha and Yogacara texts</w:t>
      </w:r>
      <w:r>
        <w:t xml:space="preserve"> </w:t>
      </w:r>
      <w:r>
        <w:t xml:space="preserve">- Eternal law (niyama): Buddhist philosophy of natural/cosmic law</w:t>
      </w:r>
    </w:p>
    <w:p>
      <w:r>
        <w:pict>
          <v:rect style="width:0;height:1.5pt" o:hralign="center" o:hrstd="t" o:hr="t"/>
        </w:pict>
      </w:r>
    </w:p>
    <w:p>
      <w:pPr>
        <w:pStyle w:val="Heading1"/>
      </w:pPr>
      <w:r>
        <w:t xml:space="preserve">Chapter 23: The Medicine King Bodhisattva’s Original Practice</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23 marks the transition from cosmic verification (Chapter 21) and eternal assignment (Chapter 22) to practical exemplification. It provides the first detailed narrative of a bodhisattva whose practice embodies the sutra’s teachings.</w:t>
      </w:r>
    </w:p>
    <w:p>
      <w:pPr>
        <w:pStyle w:val="BodyText"/>
      </w:pPr>
      <w:r>
        <w:rPr>
          <w:b/>
          <w:bCs/>
        </w:rPr>
        <w:t xml:space="preserve">Central Teaching</w:t>
      </w:r>
      <w:r>
        <w:t xml:space="preserve">: The ultimate dharma-offering is bodily self-immolation sustained across centuries, and this offering surpasses all material generosity. Through such extreme sacrifice, the bodhisattva perfects enlightenment across infinite Buddha-epochs.</w:t>
      </w:r>
    </w:p>
    <w:p>
      <w:pPr>
        <w:pStyle w:val="BodyText"/>
      </w:pPr>
      <w:r>
        <w:rPr>
          <w:b/>
          <w:bCs/>
        </w:rPr>
        <w:t xml:space="preserve">Key Doctrinal Claims</w:t>
      </w:r>
      <w:r>
        <w:t xml:space="preserve">:</w:t>
      </w:r>
      <w:r>
        <w:t xml:space="preserve"> </w:t>
      </w:r>
      <w:r>
        <w:t xml:space="preserve">-</w:t>
      </w:r>
      <w:r>
        <w:t xml:space="preserve"> </w:t>
      </w:r>
      <w:r>
        <w:t xml:space="preserve">“Bodily offering surpasses all material wealth”</w:t>
      </w:r>
      <w:r>
        <w:t xml:space="preserve">—establishes the hierarchy of offerings</w:t>
      </w:r>
      <w:r>
        <w:t xml:space="preserve"> </w:t>
      </w:r>
      <w:r>
        <w:t xml:space="preserve">-</w:t>
      </w:r>
      <w:r>
        <w:t xml:space="preserve"> </w:t>
      </w:r>
      <w:r>
        <w:t xml:space="preserve">“Enlightenment emerges through repetitive dharma-proclamation across infinite Buddhas”</w:t>
      </w:r>
      <w:r>
        <w:t xml:space="preserve">—asserts eternal dharma-transmission pattern</w:t>
      </w:r>
      <w:r>
        <w:t xml:space="preserve"> </w:t>
      </w:r>
      <w:r>
        <w:t xml:space="preserve">-</w:t>
      </w:r>
      <w:r>
        <w:t xml:space="preserve"> </w:t>
      </w:r>
      <w:r>
        <w:t xml:space="preserve">“The body burns but consciousness continues, reborn immediately”</w:t>
      </w:r>
      <w:r>
        <w:t xml:space="preserve">—demonstrates body-consciousness distinction</w:t>
      </w:r>
      <w:r>
        <w:t xml:space="preserve"> </w:t>
      </w:r>
      <w:r>
        <w:t xml:space="preserve">-</w:t>
      </w:r>
      <w:r>
        <w:t xml:space="preserve"> </w:t>
      </w:r>
      <w:r>
        <w:t xml:space="preserve">“Medicine King represents countless Buddhas’ teaching, not individual achievement”</w:t>
      </w:r>
      <w:r>
        <w:t xml:space="preserve">—emphasizes collective Buddha-activity</w:t>
      </w:r>
    </w:p>
    <w:p>
      <w:pPr>
        <w:pStyle w:val="BodyText"/>
      </w:pPr>
      <w:r>
        <w:rPr>
          <w:b/>
          <w:bCs/>
        </w:rPr>
        <w:t xml:space="preserve">Philosophical Connections</w:t>
      </w:r>
      <w:r>
        <w:t xml:space="preserve">:</w:t>
      </w:r>
      <w:r>
        <w:t xml:space="preserve"> </w:t>
      </w:r>
      <w:r>
        <w:t xml:space="preserve">-</w:t>
      </w:r>
      <w:r>
        <w:t xml:space="preserve"> </w:t>
      </w:r>
      <w:r>
        <w:rPr>
          <w:b/>
          <w:bCs/>
        </w:rPr>
        <w:t xml:space="preserve">Sacrifice and transformation</w:t>
      </w:r>
      <w:r>
        <w:t xml:space="preserve">: The bodhisattva’s burning body represents complete sacrifice-transformation</w:t>
      </w:r>
      <w:r>
        <w:t xml:space="preserve"> </w:t>
      </w:r>
      <w:r>
        <w:t xml:space="preserve">-</w:t>
      </w:r>
      <w:r>
        <w:t xml:space="preserve"> </w:t>
      </w:r>
      <w:r>
        <w:rPr>
          <w:b/>
          <w:bCs/>
        </w:rPr>
        <w:t xml:space="preserve">Body-consciousness relationship</w:t>
      </w:r>
      <w:r>
        <w:t xml:space="preserve">: The paradox of body-destruction and continuance raises questions about ontological status of form</w:t>
      </w:r>
      <w:r>
        <w:t xml:space="preserve"> </w:t>
      </w:r>
      <w:r>
        <w:t xml:space="preserve">-</w:t>
      </w:r>
      <w:r>
        <w:t xml:space="preserve"> </w:t>
      </w:r>
      <w:r>
        <w:rPr>
          <w:b/>
          <w:bCs/>
        </w:rPr>
        <w:t xml:space="preserve">Eternal dharma-transmission</w:t>
      </w:r>
      <w:r>
        <w:t xml:space="preserve">: The pattern of Buddha-encounter-proclamation-reencounter suggests timeless dharma-circulation</w:t>
      </w:r>
      <w:r>
        <w:t xml:space="preserve"> </w:t>
      </w:r>
      <w:r>
        <w:t xml:space="preserve">-</w:t>
      </w:r>
      <w:r>
        <w:t xml:space="preserve"> </w:t>
      </w:r>
      <w:r>
        <w:rPr>
          <w:b/>
          <w:bCs/>
        </w:rPr>
        <w:t xml:space="preserve">Economics of merit</w:t>
      </w:r>
      <w:r>
        <w:t xml:space="preserve">: Material offering has limits; dharma-offering multiplies through distribution</w:t>
      </w:r>
    </w:p>
    <w:p>
      <w:pPr>
        <w:pStyle w:val="Heading4"/>
      </w:pPr>
      <w:r>
        <w:t xml:space="preserve">Footnotes</w:t>
      </w:r>
    </w:p>
    <w:p>
      <w:pPr>
        <w:numPr>
          <w:ilvl w:val="0"/>
          <w:numId w:val="1066"/>
        </w:numPr>
      </w:pPr>
      <w:r>
        <w:rPr>
          <w:b/>
          <w:bCs/>
        </w:rPr>
        <w:t xml:space="preserve">Prabhūtaratna’s role</w:t>
      </w:r>
      <w:r>
        <w:t xml:space="preserve">: The eternally-present Buddha Prabhūtaratna, who has been present since Chapter 11, is addressed as witness. This suggests that the revelation of bodhisattva-exemplars occurs under cosmic authentication.</w:t>
      </w:r>
    </w:p>
    <w:p>
      <w:pPr>
        <w:numPr>
          <w:ilvl w:val="0"/>
          <w:numId w:val="1066"/>
        </w:numPr>
      </w:pPr>
      <w:r>
        <w:rPr>
          <w:b/>
          <w:bCs/>
        </w:rPr>
        <w:t xml:space="preserve">Samādhi enumeration</w:t>
      </w:r>
      <w:r>
        <w:t xml:space="preserve">: The text lists bodhisattva-samādhis (meditative absorptions) that represent capacities: displaying forms, dharma-manifestation, purity, celestial play. These are not sequential steps but concurrent perfections.</w:t>
      </w:r>
    </w:p>
    <w:p>
      <w:pPr>
        <w:numPr>
          <w:ilvl w:val="0"/>
          <w:numId w:val="1066"/>
        </w:numPr>
      </w:pPr>
      <w:r>
        <w:rPr>
          <w:b/>
          <w:bCs/>
        </w:rPr>
        <w:t xml:space="preserve">The amrita ocean</w:t>
      </w:r>
      <w:r>
        <w:t xml:space="preserve">: The manifestation of a precious ocean within the void suggests that samādhi creates virtual realities equal in value to physical manifestations. The ocean’s existence depends entirely on meditative perception.</w:t>
      </w:r>
    </w:p>
    <w:p>
      <w:pPr>
        <w:numPr>
          <w:ilvl w:val="0"/>
          <w:numId w:val="1066"/>
        </w:numPr>
      </w:pPr>
      <w:r>
        <w:rPr>
          <w:b/>
          <w:bCs/>
        </w:rPr>
        <w:t xml:space="preserve">The levitation and verse</w:t>
      </w:r>
      <w:r>
        <w:t xml:space="preserve">: The bodhisattva’s spontaneous levitation and verse-declaration at rebirth demonstrates that enlightenment-consciousness maintains continuity across bodily death. The new body is immediately aware of previous existence.</w:t>
      </w:r>
    </w:p>
    <w:p>
      <w:pPr>
        <w:numPr>
          <w:ilvl w:val="0"/>
          <w:numId w:val="1066"/>
        </w:numPr>
      </w:pPr>
      <w:r>
        <w:rPr>
          <w:b/>
          <w:bCs/>
        </w:rPr>
        <w:t xml:space="preserve">The past-present collapse</w:t>
      </w:r>
      <w:r>
        <w:t xml:space="preserve">: The revelation that All-Beings-Are-Delighted-by-the-Sight is Medicine King collapses temporal distinction. The ancient bodhisattva is the present witness. Past and present are identity rather than sequence.</w:t>
      </w:r>
    </w:p>
    <w:p>
      <w:pPr>
        <w:numPr>
          <w:ilvl w:val="0"/>
          <w:numId w:val="1066"/>
        </w:numPr>
      </w:pPr>
      <w:r>
        <w:rPr>
          <w:b/>
          <w:bCs/>
        </w:rPr>
        <w:t xml:space="preserve">Water hierarchy</w:t>
      </w:r>
      <w:r>
        <w:t xml:space="preserve">: The comparative framework (oceans foremost among waters, mountains foremost among earthly features, etc.) creates a metaphysical taxonomy where each level has a supreme representative.</w:t>
      </w:r>
    </w:p>
    <w:p>
      <w:pPr>
        <w:numPr>
          <w:ilvl w:val="0"/>
          <w:numId w:val="1066"/>
        </w:numPr>
      </w:pPr>
      <w:r>
        <w:rPr>
          <w:b/>
          <w:bCs/>
        </w:rPr>
        <w:t xml:space="preserve">Sovereignty metaphors</w:t>
      </w:r>
      <w:r>
        <w:t xml:space="preserve">: The enumeration of sovereigns (Cakravartin, Śakra, Brahma) and the statement that the sutra is sovereign to all establishes a political metaphor for spiritual hierarchy.</w:t>
      </w:r>
    </w:p>
    <w:p>
      <w:pPr>
        <w:numPr>
          <w:ilvl w:val="0"/>
          <w:numId w:val="1066"/>
        </w:numPr>
      </w:pPr>
      <w:r>
        <w:rPr>
          <w:b/>
          <w:bCs/>
        </w:rPr>
        <w:t xml:space="preserve">The list of comparable gifts</w:t>
      </w:r>
      <w:r>
        <w:t xml:space="preserve">: The enumeration of gifts (water, fire, clothing, captain, mother, ship, physician, lamp, treasure, king) is poetic rather than logical. Each represents what a being lacks in specific conditions of suffering.</w:t>
      </w:r>
    </w:p>
    <w:p>
      <w:pPr>
        <w:numPr>
          <w:ilvl w:val="0"/>
          <w:numId w:val="1066"/>
        </w:numPr>
      </w:pPr>
      <w:r>
        <w:rPr>
          <w:b/>
          <w:bCs/>
        </w:rPr>
        <w:t xml:space="preserve">Immeasurable merit declaration</w:t>
      </w:r>
      <w:r>
        <w:t xml:space="preserve">: The repeated declaration that merit cannot be measured establishes that some goods exceed all quantification. Dharma-merit enters a different category entirely.</w:t>
      </w:r>
    </w:p>
    <w:p>
      <w:pPr>
        <w:numPr>
          <w:ilvl w:val="0"/>
          <w:numId w:val="1066"/>
        </w:numPr>
      </w:pPr>
      <w:r>
        <w:rPr>
          <w:b/>
          <w:bCs/>
        </w:rPr>
        <w:t xml:space="preserve">Triple offering declaration</w:t>
      </w:r>
      <w:r>
        <w:t xml:space="preserve">: The three forms of offering-fruit (hearing, maintaining, proclaiming) suggest that the sutra generates merit through all modes of engagement.</w:t>
      </w:r>
    </w:p>
    <w:p>
      <w:pPr>
        <w:numPr>
          <w:ilvl w:val="0"/>
          <w:numId w:val="1066"/>
        </w:numPr>
      </w:pPr>
      <w:r>
        <w:rPr>
          <w:b/>
          <w:bCs/>
        </w:rPr>
        <w:t xml:space="preserve">Wisdom-fruit perfection</w:t>
      </w:r>
      <w:r>
        <w:t xml:space="preserve">: The text specifies that</w:t>
      </w:r>
      <w:r>
        <w:t xml:space="preserve"> </w:t>
      </w:r>
      <w:r>
        <w:t xml:space="preserve">“wisdom’s fruits were perfected”</w:t>
      </w:r>
      <w:r>
        <w:t xml:space="preserve"> </w:t>
      </w:r>
      <w:r>
        <w:t xml:space="preserve">only after billions of Buddha-epochs, suggesting that enlightenment is not a single event but a cumulative perfection across time.</w:t>
      </w:r>
    </w:p>
    <w:p>
      <w:pPr>
        <w:numPr>
          <w:ilvl w:val="0"/>
          <w:numId w:val="1066"/>
        </w:numPr>
      </w:pPr>
      <w:r>
        <w:rPr>
          <w:b/>
          <w:bCs/>
        </w:rPr>
        <w:t xml:space="preserve">Finger-offering supremacy</w:t>
      </w:r>
      <w:r>
        <w:t xml:space="preserve">: The principle that a single finger offered to a stupa surpasses kingdoms explicitly inverts material economics. Sacred offering operates according to different value-scales than material goods.</w:t>
      </w:r>
    </w:p>
    <w:p>
      <w:r>
        <w:pict>
          <v:rect style="width:0;height:1.5pt" o:hralign="center" o:hrstd="t" o:hr="t"/>
        </w:pict>
      </w:r>
    </w:p>
    <w:p>
      <w:pPr>
        <w:pStyle w:val="FirstParagraph"/>
      </w:pPr>
      <w:r>
        <w:rPr>
          <w:b/>
          <w:bCs/>
        </w:rPr>
        <w:t xml:space="preserve">Key References</w:t>
      </w:r>
      <w:r>
        <w:t xml:space="preserve">:</w:t>
      </w:r>
      <w:r>
        <w:t xml:space="preserve"> </w:t>
      </w:r>
      <w:r>
        <w:t xml:space="preserve">- Bodily offering in Buddhist context: Jātaka tales, stories of bodhisattva sacrifice</w:t>
      </w:r>
      <w:r>
        <w:t xml:space="preserve"> </w:t>
      </w:r>
      <w:r>
        <w:t xml:space="preserve">- Samādhi practice: Abhidharmakosha, meditation manuals</w:t>
      </w:r>
      <w:r>
        <w:t xml:space="preserve"> </w:t>
      </w:r>
      <w:r>
        <w:t xml:space="preserve">- Comparative merit calculation: Larger Sukhāvatī Sutra</w:t>
      </w:r>
    </w:p>
    <w:p>
      <w:r>
        <w:pict>
          <v:rect style="width:0;height:1.5pt" o:hralign="center" o:hrstd="t" o:hr="t"/>
        </w:pict>
      </w:r>
    </w:p>
    <w:p>
      <w:pPr>
        <w:pStyle w:val="Heading1"/>
      </w:pPr>
      <w:r>
        <w:t xml:space="preserve">Chapter 24: The Wonderful-Sound Bodhisattva</w:t>
      </w:r>
    </w:p>
    <w:p>
      <w:pPr>
        <w:pStyle w:val="Heading2"/>
      </w:pPr>
      <w:r>
        <w:t xml:space="preserve">SCHOLARLY APPARATUS</w:t>
      </w:r>
    </w:p>
    <w:p>
      <w:pPr>
        <w:pStyle w:val="Heading3"/>
      </w:pPr>
      <w:r>
        <w:t xml:space="preserve">Additional Analysis</w:t>
      </w:r>
    </w:p>
    <w:p>
      <w:pPr>
        <w:pStyle w:val="FirstParagraph"/>
      </w:pPr>
      <w:r>
        <w:t xml:space="preserve">The enumeration of transformation-forms represents the principle of upaya (skillful means) taken to its ultimate expression. The bodhisattva does not teach a single doctrine to all beings but adapts manifestation to each being’s condition and capacity. Moreover, the forms themselves are doctrine: by appearing as a Buddha when Buddha-teaching is needed, or as a helper when help is needed, the bodhisattva’s very presence teaches.</w:t>
      </w:r>
    </w:p>
    <w:p>
      <w:pPr>
        <w:pStyle w:val="BodyText"/>
      </w:pPr>
      <w:r>
        <w:t xml:space="preserve">The interdimensional travel raises questions about the relationship between Buddha-realms. The chapter suggests that Buddha-realms, though distant, remain connected through the miraculous activity of realized beings. The light-ray that alerts Wonderful-Sound of Śākyamuni Buddha’s teaching and his journey across dimensions suggest that the cosmos is unified by dharma-transmission even across seemingly separate worlds.</w:t>
      </w:r>
    </w:p>
    <w:p>
      <w:pPr>
        <w:pStyle w:val="BodyText"/>
      </w:pPr>
      <w:r>
        <w:t xml:space="preserve">The relationship between the two Buddhas (Pure-Lotus-Celestial-Wisdom and Śākyamuni) is significant. The first Buddha does not hinder Wonderful-Sound’s journey; indeed, both celebrate his coming. This suggests that Buddhas are not collaborative sovereigns but collaborative participants in a unified dharma-transmission spanning all realms.</w:t>
      </w:r>
    </w:p>
    <w:p>
      <w:pPr>
        <w:pStyle w:val="Heading3"/>
      </w:pPr>
      <w:r>
        <w:t xml:space="preserve">Apparatus Summary</w:t>
      </w:r>
    </w:p>
    <w:p>
      <w:pPr>
        <w:pStyle w:val="FirstParagraph"/>
      </w:pPr>
      <w:r>
        <w:rPr>
          <w:b/>
          <w:bCs/>
        </w:rPr>
        <w:t xml:space="preserve">Context</w:t>
      </w:r>
      <w:r>
        <w:t xml:space="preserve">: Chapter 24 continues the exemplar-narrative sequence begun in Chapter 23. While Chapter 23 focused on extreme bodily offering, Chapter 24 emphasizes unlimited manifestation-capacity.</w:t>
      </w:r>
    </w:p>
    <w:p>
      <w:pPr>
        <w:pStyle w:val="BodyText"/>
      </w:pPr>
      <w:r>
        <w:rPr>
          <w:b/>
          <w:bCs/>
        </w:rPr>
        <w:t xml:space="preserve">Central Teaching</w:t>
      </w:r>
      <w:r>
        <w:t xml:space="preserve">: A bodhisattva who cultivates can manifest in all forms needed to teach all beings. This manifestation is not limited to a single realm or body but operates across infinite dimensions and simultaneous forms.</w:t>
      </w:r>
    </w:p>
    <w:p>
      <w:pPr>
        <w:pStyle w:val="BodyText"/>
      </w:pPr>
      <w:r>
        <w:rPr>
          <w:b/>
          <w:bCs/>
        </w:rPr>
        <w:t xml:space="preserve">Structural Function</w:t>
      </w:r>
      <w:r>
        <w:t xml:space="preserve">: Chapter 24 establishes that Buddhahood (or advanced bodhisattvahood) includes the capacity for unlimited manifestation. This prepares for Chapter 25’s focus on a specific manifestation form (Avalokiteśvara’s compassionate responses).</w:t>
      </w:r>
    </w:p>
    <w:p>
      <w:pPr>
        <w:pStyle w:val="BodyText"/>
      </w:pPr>
      <w:r>
        <w:rPr>
          <w:b/>
          <w:bCs/>
        </w:rPr>
        <w:t xml:space="preserve">Key Doctrinal Claims</w:t>
      </w:r>
      <w:r>
        <w:t xml:space="preserve">:</w:t>
      </w:r>
      <w:r>
        <w:t xml:space="preserve"> </w:t>
      </w:r>
      <w:r>
        <w:t xml:space="preserve">-</w:t>
      </w:r>
      <w:r>
        <w:t xml:space="preserve"> </w:t>
      </w:r>
      <w:r>
        <w:t xml:space="preserve">“Bodhisattvas manifest through the power of samādhi while remaining in original location”</w:t>
      </w:r>
      <w:r>
        <w:t xml:space="preserve">—establishes non-local consciousness</w:t>
      </w:r>
      <w:r>
        <w:t xml:space="preserve"> </w:t>
      </w:r>
      <w:r>
        <w:t xml:space="preserve">-</w:t>
      </w:r>
      <w:r>
        <w:t xml:space="preserve"> </w:t>
      </w:r>
      <w:r>
        <w:t xml:space="preserve">“Manifestation-forms adjust to each being’s requirement”</w:t>
      </w:r>
      <w:r>
        <w:t xml:space="preserve">—applies upaya principle to embodiment itself</w:t>
      </w:r>
      <w:r>
        <w:t xml:space="preserve"> </w:t>
      </w:r>
      <w:r>
        <w:t xml:space="preserve">-</w:t>
      </w:r>
      <w:r>
        <w:t xml:space="preserve"> </w:t>
      </w:r>
      <w:r>
        <w:t xml:space="preserve">“All Buddha-realms remain connected through dharma-transmission”</w:t>
      </w:r>
      <w:r>
        <w:t xml:space="preserve">—asserts cosmic unity</w:t>
      </w:r>
      <w:r>
        <w:t xml:space="preserve"> </w:t>
      </w:r>
      <w:r>
        <w:t xml:space="preserve">-</w:t>
      </w:r>
      <w:r>
        <w:t xml:space="preserve"> </w:t>
      </w:r>
      <w:r>
        <w:t xml:space="preserve">“The samādhi of manifesting all forms is the key to universal teaching”</w:t>
      </w:r>
      <w:r>
        <w:t xml:space="preserve">—identifies specific meditation as prerequisite</w:t>
      </w:r>
    </w:p>
    <w:p>
      <w:pPr>
        <w:pStyle w:val="Heading4"/>
      </w:pPr>
      <w:r>
        <w:t xml:space="preserve">Footnotes</w:t>
      </w:r>
    </w:p>
    <w:p>
      <w:pPr>
        <w:numPr>
          <w:ilvl w:val="0"/>
          <w:numId w:val="1067"/>
        </w:numPr>
      </w:pPr>
      <w:r>
        <w:rPr>
          <w:b/>
          <w:bCs/>
        </w:rPr>
        <w:t xml:space="preserve">Light-mark revelation</w:t>
      </w:r>
      <w:r>
        <w:t xml:space="preserve">: The Buddha’s eyebrow-mark light illuminates to the east, suggesting that dimensional boundaries are permeable to enlightened activity.</w:t>
      </w:r>
    </w:p>
    <w:p>
      <w:pPr>
        <w:numPr>
          <w:ilvl w:val="0"/>
          <w:numId w:val="1067"/>
        </w:numPr>
      </w:pPr>
      <w:r>
        <w:rPr>
          <w:b/>
          <w:bCs/>
        </w:rPr>
        <w:t xml:space="preserve">Eighteen samādhis</w:t>
      </w:r>
      <w:r>
        <w:t xml:space="preserve">: The text enumerates eighteen dharma-gates representing different aspects of perfected consciousness: manifestation-capacity, dharma-mastery, purity, play, boundlessness, wisdom-seal, language-understanding, merit-gathering, purity, power-play, wisdom-illumination, sovereign-adornment, illumination, purity-treasury, unshared-nature, solar-revolution, and presumably others not enumerated.</w:t>
      </w:r>
    </w:p>
    <w:p>
      <w:pPr>
        <w:numPr>
          <w:ilvl w:val="0"/>
          <w:numId w:val="1067"/>
        </w:numPr>
      </w:pPr>
      <w:r>
        <w:rPr>
          <w:b/>
          <w:bCs/>
        </w:rPr>
        <w:t xml:space="preserve">Cross-realm communication</w:t>
      </w:r>
      <w:r>
        <w:t xml:space="preserve">: Wonderful-Sound immediately recognizes the distant Buddha’s light and desires to visit, suggesting telepathic communication across dimensional boundaries.</w:t>
      </w:r>
    </w:p>
    <w:p>
      <w:pPr>
        <w:numPr>
          <w:ilvl w:val="0"/>
          <w:numId w:val="1067"/>
        </w:numPr>
      </w:pPr>
      <w:r>
        <w:rPr>
          <w:b/>
          <w:bCs/>
        </w:rPr>
        <w:t xml:space="preserve">The warning against contempt</w:t>
      </w:r>
      <w:r>
        <w:t xml:space="preserve">: The warning against despising the Sahā realm or its Buddha and bodhisattvas is significant—it reflects Buddhist understanding that all realms possess dignity regardless of their physical characteristics. Superiority of realm (beauty, size) does not correlate with spiritual importance.</w:t>
      </w:r>
    </w:p>
    <w:p>
      <w:pPr>
        <w:numPr>
          <w:ilvl w:val="0"/>
          <w:numId w:val="1067"/>
        </w:numPr>
      </w:pPr>
      <w:r>
        <w:rPr>
          <w:b/>
          <w:bCs/>
        </w:rPr>
        <w:t xml:space="preserve">Attribution to Buddha-power</w:t>
      </w:r>
      <w:r>
        <w:t xml:space="preserve">: Wonderful-Sound’s statement that his coming is entirely the Buddha’s power rather than his own effort suggests radical non-agency. Even the bodhisattva’s manifestations are attributed to the Buddha’s miraculous activity.</w:t>
      </w:r>
    </w:p>
    <w:p>
      <w:pPr>
        <w:numPr>
          <w:ilvl w:val="0"/>
          <w:numId w:val="1067"/>
        </w:numPr>
      </w:pPr>
      <w:r>
        <w:rPr>
          <w:b/>
          <w:bCs/>
        </w:rPr>
        <w:t xml:space="preserve">Materiality as samādhi-manifestation</w:t>
      </w:r>
      <w:r>
        <w:t xml:space="preserve">: The lotus flowers do not pre-exist but are created</w:t>
      </w:r>
      <w:r>
        <w:t xml:space="preserve"> </w:t>
      </w:r>
      <w:r>
        <w:t xml:space="preserve">“through the power of samādhi.”</w:t>
      </w:r>
      <w:r>
        <w:t xml:space="preserve"> </w:t>
      </w:r>
      <w:r>
        <w:t xml:space="preserve">This suggests that material forms are emanations of consciousness-states.</w:t>
      </w:r>
    </w:p>
    <w:p>
      <w:pPr>
        <w:numPr>
          <w:ilvl w:val="0"/>
          <w:numId w:val="1067"/>
        </w:numPr>
      </w:pPr>
      <w:r>
        <w:rPr>
          <w:b/>
          <w:bCs/>
        </w:rPr>
        <w:t xml:space="preserve">Mañjuśrī’s role</w:t>
      </w:r>
      <w:r>
        <w:t xml:space="preserve">: Mañjuśrī, the Dharma-Prince representing wisdom, consistently asks about teachings and their significance, functioning as the assembly’s intellectual representative.</w:t>
      </w:r>
    </w:p>
    <w:p>
      <w:pPr>
        <w:numPr>
          <w:ilvl w:val="0"/>
          <w:numId w:val="1067"/>
        </w:numPr>
      </w:pPr>
      <w:r>
        <w:rPr>
          <w:b/>
          <w:bCs/>
        </w:rPr>
        <w:t xml:space="preserve">Repeated emphasis on sutra-hearing</w:t>
      </w:r>
      <w:r>
        <w:t xml:space="preserve">: Multiple characters desire to</w:t>
      </w:r>
      <w:r>
        <w:t xml:space="preserve"> </w:t>
      </w:r>
      <w:r>
        <w:t xml:space="preserve">“hear the Dharma-Blossom Sutra,”</w:t>
      </w:r>
      <w:r>
        <w:t xml:space="preserve"> </w:t>
      </w:r>
      <w:r>
        <w:t xml:space="preserve">suggesting that sutra-hearing is the central purpose of all dharma-transmission across all realms.</w:t>
      </w:r>
    </w:p>
    <w:p>
      <w:pPr>
        <w:numPr>
          <w:ilvl w:val="0"/>
          <w:numId w:val="1067"/>
        </w:numPr>
      </w:pPr>
      <w:r>
        <w:rPr>
          <w:b/>
          <w:bCs/>
        </w:rPr>
        <w:t xml:space="preserve">Samādhi as prerequisite</w:t>
      </w:r>
      <w:r>
        <w:t xml:space="preserve">: Mañjuśrī’s request to learn the samādhi-name suggests that understanding the meditation-practice is prerequisite to perceiving the bodhisattva’s form. Perception and meditation are linked.</w:t>
      </w:r>
    </w:p>
    <w:p>
      <w:pPr>
        <w:numPr>
          <w:ilvl w:val="0"/>
          <w:numId w:val="1067"/>
        </w:numPr>
      </w:pPr>
      <w:r>
        <w:rPr>
          <w:b/>
          <w:bCs/>
        </w:rPr>
        <w:t xml:space="preserve">Prabhūtaratna as revealer</w:t>
      </w:r>
      <w:r>
        <w:t xml:space="preserve">: The eternally-present Buddha is invoked to reveal Wonderful-Sound’s appearance, suggesting that Prabhūtaratna’s eternal presence enables inter-dimensional revelation.</w:t>
      </w:r>
    </w:p>
    <w:p>
      <w:pPr>
        <w:numPr>
          <w:ilvl w:val="0"/>
          <w:numId w:val="1067"/>
        </w:numPr>
      </w:pPr>
      <w:r>
        <w:rPr>
          <w:b/>
          <w:bCs/>
        </w:rPr>
        <w:t xml:space="preserve">Nārāyaṇa reference</w:t>
      </w:r>
      <w:r>
        <w:t xml:space="preserve">: The comparison to Nārāyaṇa (Viṣṇu) suggests that Wonderful-Sound’s manifestation is so powerfully embodied that Hindu divine imagery is invoked.</w:t>
      </w:r>
    </w:p>
    <w:p>
      <w:pPr>
        <w:numPr>
          <w:ilvl w:val="0"/>
          <w:numId w:val="1067"/>
        </w:numPr>
      </w:pPr>
      <w:r>
        <w:rPr>
          <w:b/>
          <w:bCs/>
        </w:rPr>
        <w:t xml:space="preserve">Elaborate courtesy and inquiry</w:t>
      </w:r>
      <w:r>
        <w:t xml:space="preserve">: The formal greeting from Pure-Lotus includes elaborate inquiries about the Buddha’s health, the condition of beings, and the state of the realm. This reflects Buddhist courtesy-protocol showing respect for a Buddha’s authority.</w:t>
      </w:r>
    </w:p>
    <w:p>
      <w:pPr>
        <w:numPr>
          <w:ilvl w:val="0"/>
          <w:numId w:val="1067"/>
        </w:numPr>
      </w:pPr>
      <w:r>
        <w:rPr>
          <w:b/>
          <w:bCs/>
        </w:rPr>
        <w:t xml:space="preserve">Prabhūtaratna’s approval</w:t>
      </w:r>
      <w:r>
        <w:t xml:space="preserve">: The eternally-present Buddha’s acknowledgment of Wonderful-Sound’s accomplishment shows that cross-realm actions receive cosmic authentication.</w:t>
      </w:r>
    </w:p>
    <w:p>
      <w:pPr>
        <w:numPr>
          <w:ilvl w:val="0"/>
          <w:numId w:val="1067"/>
        </w:numPr>
      </w:pPr>
      <w:r>
        <w:rPr>
          <w:b/>
          <w:bCs/>
        </w:rPr>
        <w:t xml:space="preserve">Karmic causation</w:t>
      </w:r>
      <w:r>
        <w:t xml:space="preserve">: The bodhisattva’s gift of musical instruments in a past Buddha-realm directly produces the capacity for manifesting in the present. Gift-causation is explicitly stated as producing specific fruits.</w:t>
      </w:r>
    </w:p>
    <w:p>
      <w:pPr>
        <w:numPr>
          <w:ilvl w:val="0"/>
          <w:numId w:val="1067"/>
        </w:numPr>
      </w:pPr>
      <w:r>
        <w:rPr>
          <w:b/>
          <w:bCs/>
        </w:rPr>
        <w:t xml:space="preserve">Manifestation-principle enumerated</w:t>
      </w:r>
      <w:r>
        <w:t xml:space="preserve">: The detailed list of manifestation-forms establishes that upaya (skillful means) extends to form-manifestation itself. The bodhisattva’s physical appearance is itself teaching-method.</w:t>
      </w:r>
    </w:p>
    <w:p>
      <w:pPr>
        <w:numPr>
          <w:ilvl w:val="0"/>
          <w:numId w:val="1067"/>
        </w:numPr>
      </w:pPr>
      <w:r>
        <w:rPr>
          <w:b/>
          <w:bCs/>
        </w:rPr>
        <w:t xml:space="preserve">Extinction as teaching</w:t>
      </w:r>
      <w:r>
        <w:t xml:space="preserve">: The principle that some beings require</w:t>
      </w:r>
      <w:r>
        <w:t xml:space="preserve"> </w:t>
      </w:r>
      <w:r>
        <w:t xml:space="preserve">“extinction”</w:t>
      </w:r>
      <w:r>
        <w:t xml:space="preserve"> </w:t>
      </w:r>
      <w:r>
        <w:t xml:space="preserve">(nirvāṇa-entry) to be liberated suggests that even final cessation can be a form of compassionate teaching.</w:t>
      </w:r>
    </w:p>
    <w:p>
      <w:pPr>
        <w:numPr>
          <w:ilvl w:val="0"/>
          <w:numId w:val="1067"/>
        </w:numPr>
      </w:pPr>
      <w:r>
        <w:rPr>
          <w:b/>
          <w:bCs/>
        </w:rPr>
        <w:t xml:space="preserve">Samādhi-naming</w:t>
      </w:r>
      <w:r>
        <w:t xml:space="preserve">: The samādhi is explicitly named</w:t>
      </w:r>
      <w:r>
        <w:t xml:space="preserve"> </w:t>
      </w:r>
      <w:r>
        <w:t xml:space="preserve">“Manifesting-All-Forms,”</w:t>
      </w:r>
      <w:r>
        <w:t xml:space="preserve"> </w:t>
      </w:r>
      <w:r>
        <w:t xml:space="preserve">suggesting that Buddhist meditation has specific purposes and produces specific results.</w:t>
      </w:r>
    </w:p>
    <w:p>
      <w:pPr>
        <w:numPr>
          <w:ilvl w:val="0"/>
          <w:numId w:val="1067"/>
        </w:numPr>
      </w:pPr>
      <w:r>
        <w:rPr>
          <w:b/>
          <w:bCs/>
        </w:rPr>
        <w:t xml:space="preserve">Collective enlightenment</w:t>
      </w:r>
      <w:r>
        <w:t xml:space="preserve">: The eighty-four thousand companions all obtain the samādhi through proximity to Wonderful-Sound, suggesting that enlightenment can be transmitted through association.</w:t>
      </w:r>
    </w:p>
    <w:p>
      <w:pPr>
        <w:numPr>
          <w:ilvl w:val="0"/>
          <w:numId w:val="1067"/>
        </w:numPr>
      </w:pPr>
      <w:r>
        <w:rPr>
          <w:b/>
          <w:bCs/>
        </w:rPr>
        <w:t xml:space="preserve">Multiple blessing-results</w:t>
      </w:r>
      <w:r>
        <w:t xml:space="preserve">: The chapter concludes by enumerating multiple positive results: eighty-four thousand obtain samādhi, forty-two thousand heavenly deities obtain dharma-eye, Dharma-Virtue obtains the dharma-blossom samādhi.</w:t>
      </w:r>
    </w:p>
    <w:p>
      <w:pPr>
        <w:numPr>
          <w:ilvl w:val="0"/>
          <w:numId w:val="1067"/>
        </w:numPr>
      </w:pPr>
      <w:r>
        <w:rPr>
          <w:b/>
          <w:bCs/>
        </w:rPr>
        <w:t xml:space="preserve">Interdimensional travel poetry</w:t>
      </w:r>
      <w:r>
        <w:t xml:space="preserve">: The verse celebrates the journey across incalculable worlds, treating dimensional-crossing as ordinary dharma-activity.</w:t>
      </w:r>
    </w:p>
    <w:p>
      <w:pPr>
        <w:numPr>
          <w:ilvl w:val="0"/>
          <w:numId w:val="1067"/>
        </w:numPr>
      </w:pPr>
      <w:r>
        <w:rPr>
          <w:b/>
          <w:bCs/>
        </w:rPr>
        <w:t xml:space="preserve">Manifestation-variety</w:t>
      </w:r>
      <w:r>
        <w:t xml:space="preserve">: The verse emphasizes that manifestation adapts to beings’ needs—Buddha-form for some, bodhisattva-form for others, cessation for still others.</w:t>
      </w:r>
    </w:p>
    <w:p>
      <w:pPr>
        <w:numPr>
          <w:ilvl w:val="0"/>
          <w:numId w:val="1067"/>
        </w:numPr>
      </w:pPr>
      <w:r>
        <w:rPr>
          <w:b/>
          <w:bCs/>
        </w:rPr>
        <w:t xml:space="preserve">Poetic materiality</w:t>
      </w:r>
      <w:r>
        <w:t xml:space="preserve">: The detailed description of the lotus flowers (golden stems, silver leaves, diamond pistils, ruby calyxes) emphasizes that samādhi-manifestations possess material beauty.</w:t>
      </w:r>
    </w:p>
    <w:p>
      <w:pPr>
        <w:numPr>
          <w:ilvl w:val="0"/>
          <w:numId w:val="1067"/>
        </w:numPr>
      </w:pPr>
      <w:r>
        <w:rPr>
          <w:b/>
          <w:bCs/>
        </w:rPr>
        <w:t xml:space="preserve">Vastness and perfection</w:t>
      </w:r>
      <w:r>
        <w:t xml:space="preserve">: The description of the bodhisattva’s form emphasizes both vast scale (42,000 yojanas) and perfect adornment (hundreds of thousands of marks).</w:t>
      </w:r>
    </w:p>
    <w:p>
      <w:r>
        <w:pict>
          <v:rect style="width:0;height:1.5pt" o:hralign="center" o:hrstd="t" o:hr="t"/>
        </w:pict>
      </w:r>
    </w:p>
    <w:p>
      <w:pPr>
        <w:pStyle w:val="FirstParagraph"/>
      </w:pPr>
      <w:r>
        <w:rPr>
          <w:b/>
          <w:bCs/>
        </w:rPr>
        <w:t xml:space="preserve">Key References</w:t>
      </w:r>
      <w:r>
        <w:t xml:space="preserve">:</w:t>
      </w:r>
      <w:r>
        <w:t xml:space="preserve"> </w:t>
      </w:r>
      <w:r>
        <w:t xml:space="preserve">- Manifestation-forms (nirmāṇakāya): Trikāya doctrine, Yogācāra philosophy</w:t>
      </w:r>
      <w:r>
        <w:t xml:space="preserve"> </w:t>
      </w:r>
      <w:r>
        <w:t xml:space="preserve">- Samādhi-practice results: Abhidharmakosha meditation sections</w:t>
      </w:r>
      <w:r>
        <w:t xml:space="preserve"> </w:t>
      </w:r>
      <w:r>
        <w:t xml:space="preserve">- Interdimensional contact: Vimalakirti Sutra, other Mahāyāna sutras</w:t>
      </w:r>
    </w:p>
    <w:p>
      <w:r>
        <w:pict>
          <v:rect style="width:0;height:1.5pt" o:hralign="center" o:hrstd="t" o:hr="t"/>
        </w:pict>
      </w:r>
    </w:p>
    <w:p>
      <w:pPr>
        <w:pStyle w:val="Heading1"/>
      </w:pPr>
      <w:r>
        <w:t xml:space="preserve">Chapter 25: Avalokiteśvara Bodhisattva’s Gateway of Universal Access</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25 continues the exemplar-sequence but shifts focus from bodhisattvas as distant practitioners (Chapters 23-24) to the bodhisattva as immediately accessible respondent to all suffering.</w:t>
      </w:r>
    </w:p>
    <w:p>
      <w:pPr>
        <w:pStyle w:val="BodyText"/>
      </w:pPr>
      <w:r>
        <w:rPr>
          <w:b/>
          <w:bCs/>
        </w:rPr>
        <w:t xml:space="preserve">Central Teaching</w:t>
      </w:r>
      <w:r>
        <w:t xml:space="preserve">: Avalokiteśvara, the Bodhisattva of Universal Compassion, responds to all invocations, manifests in all forms, and liberates all beings through wisdom-compassion. Access to this compassion requires only sincere invocation of the bodhisattva’s name.</w:t>
      </w:r>
    </w:p>
    <w:p>
      <w:pPr>
        <w:pStyle w:val="BodyText"/>
      </w:pPr>
      <w:r>
        <w:rPr>
          <w:b/>
          <w:bCs/>
        </w:rPr>
        <w:t xml:space="preserve">Structural Function</w:t>
      </w:r>
      <w:r>
        <w:t xml:space="preserve">: Chapter 25 brings the sutra’s teachings from abstract cosmic revelation into practical everyday application. It provides a dharmic framework for popular religious practice while maintaining the sutra’s philosophical sophistication.</w:t>
      </w:r>
    </w:p>
    <w:p>
      <w:pPr>
        <w:pStyle w:val="BodyText"/>
      </w:pPr>
      <w:r>
        <w:rPr>
          <w:b/>
          <w:bCs/>
        </w:rPr>
        <w:t xml:space="preserve">Key Doctrinal Claims</w:t>
      </w:r>
      <w:r>
        <w:t xml:space="preserve">:</w:t>
      </w:r>
      <w:r>
        <w:t xml:space="preserve"> </w:t>
      </w:r>
      <w:r>
        <w:t xml:space="preserve">-</w:t>
      </w:r>
      <w:r>
        <w:t xml:space="preserve"> </w:t>
      </w:r>
      <w:r>
        <w:t xml:space="preserve">“The bodhisattva perceives and responds to all cries of suffering”</w:t>
      </w:r>
      <w:r>
        <w:t xml:space="preserve">—establishes universal compassion-presence</w:t>
      </w:r>
      <w:r>
        <w:t xml:space="preserve"> </w:t>
      </w:r>
      <w:r>
        <w:t xml:space="preserve">-</w:t>
      </w:r>
      <w:r>
        <w:t xml:space="preserve"> </w:t>
      </w:r>
      <w:r>
        <w:t xml:space="preserve">“Thirty-three manifestations adapt to all sentient conditions”</w:t>
      </w:r>
      <w:r>
        <w:t xml:space="preserve">—demonstrates radical upaya principle</w:t>
      </w:r>
      <w:r>
        <w:t xml:space="preserve"> </w:t>
      </w:r>
      <w:r>
        <w:t xml:space="preserve">-</w:t>
      </w:r>
      <w:r>
        <w:t xml:space="preserve"> </w:t>
      </w:r>
      <w:r>
        <w:t xml:space="preserve">“Invoking the name produces merit equal to supporting countless bodhisattvas”</w:t>
      </w:r>
      <w:r>
        <w:t xml:space="preserve">—establishes instant accessibility</w:t>
      </w:r>
      <w:r>
        <w:t xml:space="preserve"> </w:t>
      </w:r>
      <w:r>
        <w:t xml:space="preserve">-</w:t>
      </w:r>
      <w:r>
        <w:t xml:space="preserve"> </w:t>
      </w:r>
      <w:r>
        <w:t xml:space="preserve">“All manifestations teach the dharma regardless of apparent form”</w:t>
      </w:r>
      <w:r>
        <w:t xml:space="preserve">—suggests that compassion itself is teaching</w:t>
      </w:r>
    </w:p>
    <w:p>
      <w:pPr>
        <w:pStyle w:val="BodyText"/>
      </w:pPr>
      <w:r>
        <w:rPr>
          <w:b/>
          <w:bCs/>
        </w:rPr>
        <w:t xml:space="preserve">Philosophical Connections</w:t>
      </w:r>
      <w:r>
        <w:t xml:space="preserve">:</w:t>
      </w:r>
      <w:r>
        <w:t xml:space="preserve"> </w:t>
      </w:r>
      <w:r>
        <w:t xml:space="preserve">-</w:t>
      </w:r>
      <w:r>
        <w:t xml:space="preserve"> </w:t>
      </w:r>
      <w:r>
        <w:rPr>
          <w:b/>
          <w:bCs/>
        </w:rPr>
        <w:t xml:space="preserve">Upaya (skillful means)</w:t>
      </w:r>
      <w:r>
        <w:t xml:space="preserve">: Chapter 25 illustrates the ultimate expression of adaptation to beings’ conditions</w:t>
      </w:r>
      <w:r>
        <w:t xml:space="preserve"> </w:t>
      </w:r>
      <w:r>
        <w:t xml:space="preserve">-</w:t>
      </w:r>
      <w:r>
        <w:t xml:space="preserve"> </w:t>
      </w:r>
      <w:r>
        <w:rPr>
          <w:b/>
          <w:bCs/>
        </w:rPr>
        <w:t xml:space="preserve">Buddha-nature universality</w:t>
      </w:r>
      <w:r>
        <w:t xml:space="preserve">: All beings can invoke compassion without discrimination</w:t>
      </w:r>
      <w:r>
        <w:t xml:space="preserve"> </w:t>
      </w:r>
      <w:r>
        <w:t xml:space="preserve">-</w:t>
      </w:r>
      <w:r>
        <w:t xml:space="preserve"> </w:t>
      </w:r>
      <w:r>
        <w:rPr>
          <w:b/>
          <w:bCs/>
        </w:rPr>
        <w:t xml:space="preserve">Non-dual dharma</w:t>
      </w:r>
      <w:r>
        <w:t xml:space="preserve">: The bodhisattva’s manifestations suggest that ultimate reality adapts to conditioned perceptions</w:t>
      </w:r>
      <w:r>
        <w:t xml:space="preserve"> </w:t>
      </w:r>
      <w:r>
        <w:t xml:space="preserve">-</w:t>
      </w:r>
      <w:r>
        <w:t xml:space="preserve"> </w:t>
      </w:r>
      <w:r>
        <w:rPr>
          <w:b/>
          <w:bCs/>
        </w:rPr>
        <w:t xml:space="preserve">Compassion as ontological</w:t>
      </w:r>
      <w:r>
        <w:t xml:space="preserve">: Compassion is not merely an emotion but a fundamental reality-principle</w:t>
      </w:r>
    </w:p>
    <w:p>
      <w:pPr>
        <w:pStyle w:val="Heading4"/>
      </w:pPr>
      <w:r>
        <w:t xml:space="preserve">Footnotes</w:t>
      </w:r>
    </w:p>
    <w:p>
      <w:pPr>
        <w:numPr>
          <w:ilvl w:val="0"/>
          <w:numId w:val="1068"/>
        </w:numPr>
      </w:pPr>
      <w:r>
        <w:rPr>
          <w:b/>
          <w:bCs/>
        </w:rPr>
        <w:t xml:space="preserve">Avalokiteśvara’s name</w:t>
      </w:r>
      <w:r>
        <w:t xml:space="preserve">: The Sanskrit term Avalokiteśvara literally means</w:t>
      </w:r>
      <w:r>
        <w:t xml:space="preserve"> </w:t>
      </w:r>
      <w:r>
        <w:t xml:space="preserve">“The Lord Who Perceives Sounds/Cries.”</w:t>
      </w:r>
      <w:r>
        <w:t xml:space="preserve"> </w:t>
      </w:r>
      <w:r>
        <w:t xml:space="preserve">In Chinese Buddhism, known as Guanyin, and in Japanese as Kannon. The name emphasizes perception of suffering (sound = cry of suffering).</w:t>
      </w:r>
    </w:p>
    <w:p>
      <w:pPr>
        <w:numPr>
          <w:ilvl w:val="0"/>
          <w:numId w:val="1068"/>
        </w:numPr>
      </w:pPr>
      <w:r>
        <w:rPr>
          <w:b/>
          <w:bCs/>
        </w:rPr>
        <w:t xml:space="preserve">Immediate response principle</w:t>
      </w:r>
      <w:r>
        <w:t xml:space="preserve">: The text emphasizes</w:t>
      </w:r>
      <w:r>
        <w:t xml:space="preserve"> </w:t>
      </w:r>
      <w:r>
        <w:t xml:space="preserve">“immediately”</w:t>
      </w:r>
      <w:r>
        <w:t xml:space="preserve">, suggesting that compassion-response is instantaneous, not requiring processing time or decision-making. Compassion is automatic.</w:t>
      </w:r>
    </w:p>
    <w:p>
      <w:pPr>
        <w:numPr>
          <w:ilvl w:val="0"/>
          <w:numId w:val="1068"/>
        </w:numPr>
      </w:pPr>
      <w:r>
        <w:rPr>
          <w:b/>
          <w:bCs/>
        </w:rPr>
        <w:t xml:space="preserve">Multi-form deliverance</w:t>
      </w:r>
      <w:r>
        <w:t xml:space="preserve">: The enumeration of dangers (fire, water, demons, execution, bondage, spiritual threats) covers material, psychological, and spiritual forms of suffering, suggesting that compassion addresses all dimensions of existence.</w:t>
      </w:r>
    </w:p>
    <w:p>
      <w:pPr>
        <w:numPr>
          <w:ilvl w:val="0"/>
          <w:numId w:val="1068"/>
        </w:numPr>
      </w:pPr>
      <w:r>
        <w:rPr>
          <w:b/>
          <w:bCs/>
        </w:rPr>
        <w:t xml:space="preserve">Protective power</w:t>
      </w:r>
      <w:r>
        <w:t xml:space="preserve">: The text specifies that even malevolent beings cannot harm one invoking Avalokiteśvara. Protection is unconditional and absolute.</w:t>
      </w:r>
    </w:p>
    <w:p>
      <w:pPr>
        <w:numPr>
          <w:ilvl w:val="0"/>
          <w:numId w:val="1068"/>
        </w:numPr>
      </w:pPr>
      <w:r>
        <w:rPr>
          <w:b/>
          <w:bCs/>
        </w:rPr>
        <w:t xml:space="preserve">Psychological liberation</w:t>
      </w:r>
      <w:r>
        <w:t xml:space="preserve">: Beyond physical dangers, the bodhisattva liberates from the three poisons (lust, anger, delusion). This represents transformation of consciousness itself.</w:t>
      </w:r>
    </w:p>
    <w:p>
      <w:pPr>
        <w:numPr>
          <w:ilvl w:val="0"/>
          <w:numId w:val="1068"/>
        </w:numPr>
      </w:pPr>
      <w:r>
        <w:rPr>
          <w:b/>
          <w:bCs/>
        </w:rPr>
        <w:t xml:space="preserve">Merit-equality principle</w:t>
      </w:r>
      <w:r>
        <w:t xml:space="preserve">: The statement that invoking Avalokiteśvara once equals supporting sixty-two billion bodhisattvas throughout their lives demonstrates the sutra’s principle that certain dharma-actions carry disproportionate merit.</w:t>
      </w:r>
    </w:p>
    <w:p>
      <w:pPr>
        <w:numPr>
          <w:ilvl w:val="0"/>
          <w:numId w:val="1068"/>
        </w:numPr>
      </w:pPr>
      <w:r>
        <w:rPr>
          <w:b/>
          <w:bCs/>
        </w:rPr>
        <w:t xml:space="preserve">Incalculable teaching scope</w:t>
      </w:r>
      <w:r>
        <w:t xml:space="preserve">: The acknowledgment that describing Avalokiteśvara’s full teaching would require incalculable eons is repeated from earlier chapters. The actual teaching transcends words.</w:t>
      </w:r>
    </w:p>
    <w:p>
      <w:pPr>
        <w:numPr>
          <w:ilvl w:val="0"/>
          <w:numId w:val="1068"/>
        </w:numPr>
      </w:pPr>
      <w:r>
        <w:rPr>
          <w:b/>
          <w:bCs/>
        </w:rPr>
        <w:t xml:space="preserve">Thirty-three forms enumerated</w:t>
      </w:r>
      <w:r>
        <w:t xml:space="preserve">: The classical list includes: Buddha, solitary-buddha, śrāvaka, Brahma-king, Śakra, self-mastering deity, great self-mastering deity, celestial general, King Vaiśravaṇa, Cakravartin-king, smaller king, householder, official, merchant, Brahmin, monk, nun, male lay follower, female lay follower, wife, concubine, daughter, mother, and various non-human forms. Some manuscripts enumerate thirty-three, others fewer or more.</w:t>
      </w:r>
    </w:p>
    <w:p>
      <w:pPr>
        <w:numPr>
          <w:ilvl w:val="0"/>
          <w:numId w:val="1068"/>
        </w:numPr>
      </w:pPr>
      <w:r>
        <w:rPr>
          <w:b/>
          <w:bCs/>
        </w:rPr>
        <w:t xml:space="preserve">Manifestation-principle extended</w:t>
      </w:r>
      <w:r>
        <w:t xml:space="preserve">: The phrase</w:t>
      </w:r>
      <w:r>
        <w:t xml:space="preserve"> </w:t>
      </w:r>
      <w:r>
        <w:t xml:space="preserve">“in such unlimited ways”</w:t>
      </w:r>
      <w:r>
        <w:t xml:space="preserve"> </w:t>
      </w:r>
      <w:r>
        <w:t xml:space="preserve">suggests that the thirty-three forms are merely exemplary. The bodhisattva can manifest in any form required by any being.</w:t>
      </w:r>
    </w:p>
    <w:p>
      <w:pPr>
        <w:numPr>
          <w:ilvl w:val="0"/>
          <w:numId w:val="1068"/>
        </w:numPr>
      </w:pPr>
      <w:r>
        <w:rPr>
          <w:b/>
          <w:bCs/>
        </w:rPr>
        <w:t xml:space="preserve">Boundless-Intention’s role</w:t>
      </w:r>
      <w:r>
        <w:t xml:space="preserve">: The Bodhisattva Boundless-Intention, meaning infinite intention/aspiration, represents the assembly’s limitless desire to understand compassion.</w:t>
      </w:r>
    </w:p>
    <w:p>
      <w:pPr>
        <w:numPr>
          <w:ilvl w:val="0"/>
          <w:numId w:val="1068"/>
        </w:numPr>
      </w:pPr>
      <w:r>
        <w:rPr>
          <w:b/>
          <w:bCs/>
        </w:rPr>
        <w:t xml:space="preserve">Ocean metaphor</w:t>
      </w:r>
      <w:r>
        <w:t xml:space="preserve">: Compassion is compared to the ocean—boundless, deep, life-supporting, and containing innumerable beings.</w:t>
      </w:r>
    </w:p>
    <w:p>
      <w:pPr>
        <w:numPr>
          <w:ilvl w:val="0"/>
          <w:numId w:val="1068"/>
        </w:numPr>
      </w:pPr>
      <w:r>
        <w:rPr>
          <w:b/>
          <w:bCs/>
        </w:rPr>
        <w:t xml:space="preserve">No harm to the invocant</w:t>
      </w:r>
      <w:r>
        <w:t xml:space="preserve">: The text emphasizes that those invoking Avalokiteśvara are protected even from the</w:t>
      </w:r>
      <w:r>
        <w:t xml:space="preserve"> </w:t>
      </w:r>
      <w:r>
        <w:t xml:space="preserve">“hateful glances”</w:t>
      </w:r>
      <w:r>
        <w:t xml:space="preserve"> </w:t>
      </w:r>
      <w:r>
        <w:t xml:space="preserve">of demons, suggesting that even angry intention cannot penetrate the compassion-field surrounding the invocant.</w:t>
      </w:r>
    </w:p>
    <w:p>
      <w:pPr>
        <w:numPr>
          <w:ilvl w:val="0"/>
          <w:numId w:val="1068"/>
        </w:numPr>
      </w:pPr>
      <w:r>
        <w:rPr>
          <w:b/>
          <w:bCs/>
        </w:rPr>
        <w:t xml:space="preserve">Eyes and heart of compassion</w:t>
      </w:r>
      <w:r>
        <w:t xml:space="preserve">: The verse emphasizes that Avalokiteśvara</w:t>
      </w:r>
      <w:r>
        <w:t xml:space="preserve"> </w:t>
      </w:r>
      <w:r>
        <w:t xml:space="preserve">“perceives”</w:t>
      </w:r>
      <w:r>
        <w:t xml:space="preserve"> </w:t>
      </w:r>
      <w:r>
        <w:t xml:space="preserve">(with eyes) and</w:t>
      </w:r>
      <w:r>
        <w:t xml:space="preserve"> </w:t>
      </w:r>
      <w:r>
        <w:t xml:space="preserve">“loves”</w:t>
      </w:r>
      <w:r>
        <w:t xml:space="preserve"> </w:t>
      </w:r>
      <w:r>
        <w:t xml:space="preserve">(with heart) all beings, suggesting that perception and compassion are unified in the bodhisattva.</w:t>
      </w:r>
    </w:p>
    <w:p>
      <w:pPr>
        <w:numPr>
          <w:ilvl w:val="0"/>
          <w:numId w:val="1068"/>
        </w:numPr>
      </w:pPr>
      <w:r>
        <w:rPr>
          <w:b/>
          <w:bCs/>
        </w:rPr>
        <w:t xml:space="preserve">True perception principle</w:t>
      </w:r>
      <w:r>
        <w:t xml:space="preserve">: “” (true perception) appears multiple times, suggesting that perceiving reality clearly is itself the compassionate response.</w:t>
      </w:r>
    </w:p>
    <w:p>
      <w:r>
        <w:pict>
          <v:rect style="width:0;height:1.5pt" o:hralign="center" o:hrstd="t" o:hr="t"/>
        </w:pict>
      </w:r>
    </w:p>
    <w:p>
      <w:pPr>
        <w:pStyle w:val="FirstParagraph"/>
      </w:pPr>
      <w:r>
        <w:rPr>
          <w:b/>
          <w:bCs/>
        </w:rPr>
        <w:t xml:space="preserve">Key References</w:t>
      </w:r>
      <w:r>
        <w:t xml:space="preserve">:</w:t>
      </w:r>
      <w:r>
        <w:t xml:space="preserve"> </w:t>
      </w:r>
      <w:r>
        <w:t xml:space="preserve">- Avalokiteśvara in Buddhism: Sūtra on Avalokiteśvara (separate from Lotus Sutra), Folk Guanyin theology</w:t>
      </w:r>
      <w:r>
        <w:t xml:space="preserve"> </w:t>
      </w:r>
      <w:r>
        <w:t xml:space="preserve">- Thirty-three manifestations: Buddhist iconography, East Asian Guanyin worship</w:t>
      </w:r>
      <w:r>
        <w:t xml:space="preserve"> </w:t>
      </w:r>
      <w:r>
        <w:t xml:space="preserve">- Merit-comparison principle: Larger Sukhāvatī Sutra, merit-calculation traditions</w:t>
      </w:r>
    </w:p>
    <w:p>
      <w:r>
        <w:pict>
          <v:rect style="width:0;height:1.5pt" o:hralign="center" o:hrstd="t" o:hr="t"/>
        </w:pict>
      </w:r>
    </w:p>
    <w:p>
      <w:pPr>
        <w:pStyle w:val="Heading1"/>
      </w:pPr>
      <w:r>
        <w:t xml:space="preserve">Chapter 26: The Dharani of Protective Formulas</w:t>
      </w:r>
    </w:p>
    <w:p>
      <w:pPr>
        <w:pStyle w:val="Heading2"/>
      </w:pPr>
      <w:r>
        <w:t xml:space="preserve">SCHOLARLY APPARATUS</w:t>
      </w:r>
    </w:p>
    <w:p>
      <w:pPr>
        <w:pStyle w:val="Heading3"/>
      </w:pPr>
      <w:r>
        <w:t xml:space="preserve">Apparatus Summary</w:t>
      </w:r>
    </w:p>
    <w:p>
      <w:pPr>
        <w:pStyle w:val="FirstParagraph"/>
      </w:pPr>
      <w:r>
        <w:rPr>
          <w:b/>
          <w:bCs/>
        </w:rPr>
        <w:t xml:space="preserve">Context</w:t>
      </w:r>
      <w:r>
        <w:t xml:space="preserve">: Chapter 26 addresses a practical concern: How does the sutra ensure the dharma-teacher’s safety in a world hostile to spirituality? The answer involves celestial protection through mantric formulas.</w:t>
      </w:r>
    </w:p>
    <w:p>
      <w:pPr>
        <w:pStyle w:val="BodyText"/>
      </w:pPr>
      <w:r>
        <w:rPr>
          <w:b/>
          <w:bCs/>
        </w:rPr>
        <w:t xml:space="preserve">Central Teaching</w:t>
      </w:r>
      <w:r>
        <w:t xml:space="preserve">: The dharma-teacher who maintains the Lotus Sutra receives protection from multiple celestial and divine beings through mantric formulas. To harm such a teacher is to harm all Buddhas and incur terrible karma.</w:t>
      </w:r>
    </w:p>
    <w:p>
      <w:pPr>
        <w:pStyle w:val="BodyText"/>
      </w:pPr>
      <w:r>
        <w:rPr>
          <w:b/>
          <w:bCs/>
        </w:rPr>
        <w:t xml:space="preserve">Structural Function</w:t>
      </w:r>
      <w:r>
        <w:t xml:space="preserve">: Chapter 26 provides practical protective mechanisms ensuring the sutra’s survival and transmission. It bridges the cosmic-revelation chapters (21-22) and the exemplar-narratives (23-25) with institutional/protective mechanisms.</w:t>
      </w:r>
    </w:p>
    <w:p>
      <w:pPr>
        <w:pStyle w:val="BodyText"/>
      </w:pPr>
      <w:r>
        <w:rPr>
          <w:b/>
          <w:bCs/>
        </w:rPr>
        <w:t xml:space="preserve">Key Doctrinal Claims</w:t>
      </w:r>
      <w:r>
        <w:t xml:space="preserve">:</w:t>
      </w:r>
      <w:r>
        <w:t xml:space="preserve"> </w:t>
      </w:r>
      <w:r>
        <w:t xml:space="preserve">-</w:t>
      </w:r>
      <w:r>
        <w:t xml:space="preserve"> </w:t>
      </w:r>
      <w:r>
        <w:t xml:space="preserve">“Bodhisattvas and celestial beings protect dharma-teachers through mantric formulas”</w:t>
      </w:r>
      <w:r>
        <w:t xml:space="preserve">—establishes cosmic support-system</w:t>
      </w:r>
      <w:r>
        <w:t xml:space="preserve"> </w:t>
      </w:r>
      <w:r>
        <w:t xml:space="preserve">-</w:t>
      </w:r>
      <w:r>
        <w:t xml:space="preserve"> </w:t>
      </w:r>
      <w:r>
        <w:t xml:space="preserve">“Harming a dharma-teacher equals harming all Buddhas”</w:t>
      </w:r>
      <w:r>
        <w:t xml:space="preserve">—elevates teacher-protection to cosmic significance</w:t>
      </w:r>
      <w:r>
        <w:t xml:space="preserve"> </w:t>
      </w:r>
      <w:r>
        <w:t xml:space="preserve">-</w:t>
      </w:r>
      <w:r>
        <w:t xml:space="preserve"> </w:t>
      </w:r>
      <w:r>
        <w:t xml:space="preserve">“Even demonic beings can be converted to dharma-defense”</w:t>
      </w:r>
      <w:r>
        <w:t xml:space="preserve">—demonstrates universal dharma-capacity</w:t>
      </w:r>
      <w:r>
        <w:t xml:space="preserve"> </w:t>
      </w:r>
      <w:r>
        <w:t xml:space="preserve">-</w:t>
      </w:r>
      <w:r>
        <w:t xml:space="preserve"> </w:t>
      </w:r>
      <w:r>
        <w:t xml:space="preserve">“Mantric formulas embody protective presence”</w:t>
      </w:r>
      <w:r>
        <w:t xml:space="preserve">—establishes sonic-magical dimension of dharma</w:t>
      </w:r>
    </w:p>
    <w:p>
      <w:pPr>
        <w:pStyle w:val="BodyText"/>
      </w:pPr>
      <w:r>
        <w:rPr>
          <w:b/>
          <w:bCs/>
        </w:rPr>
        <w:t xml:space="preserve">Philosophical Connections</w:t>
      </w:r>
      <w:r>
        <w:t xml:space="preserve">:</w:t>
      </w:r>
      <w:r>
        <w:t xml:space="preserve"> </w:t>
      </w:r>
      <w:r>
        <w:t xml:space="preserve">-</w:t>
      </w:r>
      <w:r>
        <w:t xml:space="preserve"> </w:t>
      </w:r>
      <w:r>
        <w:rPr>
          <w:b/>
          <w:bCs/>
        </w:rPr>
        <w:t xml:space="preserve">Mantra as presence</w:t>
      </w:r>
      <w:r>
        <w:t xml:space="preserve">: Mantric formulas are understood not as requests but as actualizations</w:t>
      </w:r>
      <w:r>
        <w:t xml:space="preserve"> </w:t>
      </w:r>
      <w:r>
        <w:t xml:space="preserve">-</w:t>
      </w:r>
      <w:r>
        <w:t xml:space="preserve"> </w:t>
      </w:r>
      <w:r>
        <w:rPr>
          <w:b/>
          <w:bCs/>
        </w:rPr>
        <w:t xml:space="preserve">Dharma-teacher sacredness</w:t>
      </w:r>
      <w:r>
        <w:t xml:space="preserve">: The teacher becomes a sacred presence worthy of protection</w:t>
      </w:r>
      <w:r>
        <w:t xml:space="preserve"> </w:t>
      </w:r>
      <w:r>
        <w:t xml:space="preserve">-</w:t>
      </w:r>
      <w:r>
        <w:t xml:space="preserve"> </w:t>
      </w:r>
      <w:r>
        <w:rPr>
          <w:b/>
          <w:bCs/>
        </w:rPr>
        <w:t xml:space="preserve">Cosmic alliance</w:t>
      </w:r>
      <w:r>
        <w:t xml:space="preserve">: All beings, even demons, participate in dharma-protection</w:t>
      </w:r>
      <w:r>
        <w:t xml:space="preserve"> </w:t>
      </w:r>
      <w:r>
        <w:t xml:space="preserve">-</w:t>
      </w:r>
      <w:r>
        <w:t xml:space="preserve"> </w:t>
      </w:r>
      <w:r>
        <w:rPr>
          <w:b/>
          <w:bCs/>
        </w:rPr>
        <w:t xml:space="preserve">Multiple channels of power</w:t>
      </w:r>
      <w:r>
        <w:t xml:space="preserve">: Protection operates through various celestial beings and powers simultaneously</w:t>
      </w:r>
    </w:p>
    <w:p>
      <w:pPr>
        <w:pStyle w:val="Heading4"/>
      </w:pPr>
      <w:r>
        <w:t xml:space="preserve">Footnotes</w:t>
      </w:r>
    </w:p>
    <w:p>
      <w:pPr>
        <w:numPr>
          <w:ilvl w:val="0"/>
          <w:numId w:val="1069"/>
        </w:numPr>
      </w:pPr>
      <w:r>
        <w:rPr>
          <w:b/>
          <w:bCs/>
        </w:rPr>
        <w:t xml:space="preserve">Merit from partial engagement</w:t>
      </w:r>
      <w:r>
        <w:t xml:space="preserve">: The principle is repeated: even single-verse maintenance produces immeasurable merit. This emphasizes accessibility over requirement for complete practice.</w:t>
      </w:r>
    </w:p>
    <w:p>
      <w:pPr>
        <w:numPr>
          <w:ilvl w:val="0"/>
          <w:numId w:val="1069"/>
        </w:numPr>
      </w:pPr>
      <w:r>
        <w:rPr>
          <w:b/>
          <w:bCs/>
        </w:rPr>
        <w:t xml:space="preserve">Buddha-array authentication</w:t>
      </w:r>
      <w:r>
        <w:t xml:space="preserve">: The statement that the mantra was spoken by sixty-two billion Buddhas authenticates it through cosmic consensus. All Buddhas agree on this protection’s validity.</w:t>
      </w:r>
    </w:p>
    <w:p>
      <w:pPr>
        <w:numPr>
          <w:ilvl w:val="0"/>
          <w:numId w:val="1069"/>
        </w:numPr>
      </w:pPr>
      <w:r>
        <w:rPr>
          <w:b/>
          <w:bCs/>
        </w:rPr>
        <w:t xml:space="preserve">Guardian commitment</w:t>
      </w:r>
      <w:r>
        <w:t xml:space="preserve">: Vaiśravaṇa’s commitment to guard</w:t>
      </w:r>
      <w:r>
        <w:t xml:space="preserve"> </w:t>
      </w:r>
      <w:r>
        <w:t xml:space="preserve">“within a hundred yojanas”</w:t>
      </w:r>
      <w:r>
        <w:t xml:space="preserve"> </w:t>
      </w:r>
      <w:r>
        <w:t xml:space="preserve">suggests that protective presence has geographical extent but remains substantial.</w:t>
      </w:r>
    </w:p>
    <w:p>
      <w:pPr>
        <w:numPr>
          <w:ilvl w:val="0"/>
          <w:numId w:val="1069"/>
        </w:numPr>
      </w:pPr>
      <w:r>
        <w:rPr>
          <w:b/>
          <w:bCs/>
        </w:rPr>
        <w:t xml:space="preserve">Karma retribution principle</w:t>
      </w:r>
      <w:r>
        <w:t xml:space="preserve">: The statement that harming a dharma-teacher produces the same karma as harming all Buddhas creates a protective mechanism through karmic consequence.</w:t>
      </w:r>
    </w:p>
    <w:p>
      <w:pPr>
        <w:numPr>
          <w:ilvl w:val="0"/>
          <w:numId w:val="1069"/>
        </w:numPr>
      </w:pPr>
      <w:r>
        <w:rPr>
          <w:b/>
          <w:bCs/>
        </w:rPr>
        <w:t xml:space="preserve">Enumerated rebirths</w:t>
      </w:r>
      <w:r>
        <w:t xml:space="preserve">: The forms of retribution (head-splitting, parent-killer karma, oil-pressing karma, false-weight karma, sangha-splitting karma) represent different kinds of suffering across multiple rebirths.</w:t>
      </w:r>
    </w:p>
    <w:p>
      <w:pPr>
        <w:numPr>
          <w:ilvl w:val="0"/>
          <w:numId w:val="1069"/>
        </w:numPr>
      </w:pPr>
      <w:r>
        <w:rPr>
          <w:b/>
          <w:bCs/>
        </w:rPr>
        <w:t xml:space="preserve">Comprehensive offering enumeration</w:t>
      </w:r>
      <w:r>
        <w:t xml:space="preserve">: The list of offerings (flowers, fragrances, garlands, powdered incenses, anointing oils, burning incenses, banners, coverings, tapestries, instruments, lamps) represents complete material support.</w:t>
      </w:r>
    </w:p>
    <w:p>
      <w:pPr>
        <w:numPr>
          <w:ilvl w:val="0"/>
          <w:numId w:val="1069"/>
        </w:numPr>
      </w:pPr>
      <w:r>
        <w:rPr>
          <w:b/>
          <w:bCs/>
        </w:rPr>
        <w:t xml:space="preserve">Fearless proclamation</w:t>
      </w:r>
      <w:r>
        <w:t xml:space="preserve">: The conclusion emphasizes that protected dharma-teachers can proclaim the sutra</w:t>
      </w:r>
      <w:r>
        <w:t xml:space="preserve"> </w:t>
      </w:r>
      <w:r>
        <w:t xml:space="preserve">“without fear,”</w:t>
      </w:r>
      <w:r>
        <w:t xml:space="preserve"> </w:t>
      </w:r>
      <w:r>
        <w:t xml:space="preserve">suggesting that removing fear is essential to effective dharma-transmission.</w:t>
      </w:r>
    </w:p>
    <w:p>
      <w:r>
        <w:pict>
          <v:rect style="width:0;height:1.5pt" o:hralign="center" o:hrstd="t" o:hr="t"/>
        </w:pict>
      </w:r>
    </w:p>
    <w:p>
      <w:pPr>
        <w:pStyle w:val="FirstParagraph"/>
      </w:pPr>
      <w:r>
        <w:rPr>
          <w:b/>
          <w:bCs/>
        </w:rPr>
        <w:t xml:space="preserve">Key References</w:t>
      </w:r>
      <w:r>
        <w:t xml:space="preserve">:</w:t>
      </w:r>
      <w:r>
        <w:t xml:space="preserve"> </w:t>
      </w:r>
      <w:r>
        <w:t xml:space="preserve">- Mantric protection traditions: Tantric Buddhism, dharani literature</w:t>
      </w:r>
      <w:r>
        <w:t xml:space="preserve"> </w:t>
      </w:r>
      <w:r>
        <w:t xml:space="preserve">- Four Heavenly Kings: Buddhist cosmology, guardian-being theology</w:t>
      </w:r>
      <w:r>
        <w:t xml:space="preserve"> </w:t>
      </w:r>
      <w:r>
        <w:t xml:space="preserve">- Rakṣasī tradition: Folk Buddhism, demonic-being conversion narratives</w:t>
      </w:r>
    </w:p>
    <w:p>
      <w:r>
        <w:pict>
          <v:rect style="width:0;height:1.5pt" o:hralign="center" o:hrstd="t" o:hr="t"/>
        </w:pict>
      </w:r>
    </w:p>
    <w:p>
      <w:pPr>
        <w:pStyle w:val="Heading1"/>
      </w:pPr>
      <w:r>
        <w:t xml:space="preserve">Chapter 27: The Wonderful-Adornment King’s Original Practice</w:t>
      </w:r>
    </w:p>
    <w:p>
      <w:pPr>
        <w:pStyle w:val="Heading2"/>
      </w:pPr>
      <w:r>
        <w:t xml:space="preserve">SCHOLARLY APPARATUS</w:t>
      </w:r>
    </w:p>
    <w:p>
      <w:pPr>
        <w:pStyle w:val="Heading3"/>
      </w:pPr>
      <w:r>
        <w:t xml:space="preserve">Philosophical Implications</w:t>
      </w:r>
    </w:p>
    <w:p>
      <w:pPr>
        <w:pStyle w:val="FirstParagraph"/>
      </w:pPr>
      <w:r>
        <w:t xml:space="preserve">Chapter 27 exemplifies the principle that bodhisattva-transformation operates through compassionate adaptation to each being’s condition. The two sons do not preach directly to their father; instead, they perceive his psychological nature and respond with precisely the method most effective for him: miraculous demonstration.</w:t>
      </w:r>
    </w:p>
    <w:p>
      <w:pPr>
        <w:pStyle w:val="BodyText"/>
      </w:pPr>
      <w:r>
        <w:t xml:space="preserve">The narrative reveals a sophisticated understanding of teaching methodology. The father, attached to external religions, cannot be convinced by argument. Rather, perception of miraculous power—manifestation of opposite elements (fire and water simultaneously), expansion and contraction of form, disappearance and reappearance—shocks the mind into recognition that reality transcends ordinary comprehension. This recognition becomes the opening through which faith enters.</w:t>
      </w:r>
    </w:p>
    <w:p>
      <w:pPr>
        <w:pStyle w:val="BodyText"/>
      </w:pPr>
      <w:r>
        <w:t xml:space="preserve">The identification of ancient figures with present bodhisattvas (Wonderful-Adornment King as Dharma-Excellence, Pure-Virtue Queen as Light-Illumination-Excellence-Adornment, Pure-Treasury as Medicine King, Pure-Vision as Medicine-Excellence) collapses temporal boundaries. The past bodhisattva and the present bodhisattva are identical. This suggests that the bodhisattva-lineage represents eternal recurrence of the same individuals manifesting across infinite Buddha-epochs in service to liberation.</w:t>
      </w:r>
    </w:p>
    <w:p>
      <w:pPr>
        <w:pStyle w:val="BodyText"/>
      </w:pPr>
      <w:r>
        <w:t xml:space="preserve">The emphasis on</w:t>
      </w:r>
      <w:r>
        <w:t xml:space="preserve"> </w:t>
      </w:r>
      <w:r>
        <w:t xml:space="preserve">“virtuous teachers”</w:t>
      </w:r>
      <w:r>
        <w:t xml:space="preserve"> </w:t>
      </w:r>
      <w:r>
        <w:t xml:space="preserve">(kalyāṇa-mitras) as</w:t>
      </w:r>
      <w:r>
        <w:t xml:space="preserve"> </w:t>
      </w:r>
      <w:r>
        <w:t xml:space="preserve">“great cause and circumstance”</w:t>
      </w:r>
      <w:r>
        <w:t xml:space="preserve"> </w:t>
      </w:r>
      <w:r>
        <w:t xml:space="preserve">elevates the teacher’s role to primacy. According to this text, enlightenment does not arise from one’s own effort but from encounter with virtuous teachers who transform one’s understanding. The teacher is not merely conveyorof information but agent of fundamental consciousness-transformation.</w:t>
      </w:r>
    </w:p>
    <w:p>
      <w:pPr>
        <w:pStyle w:val="BodyText"/>
      </w:pPr>
      <w:r>
        <w:t xml:space="preserve">The father’s transformation from skeptical king to dharma-practitioner represents the sutra’s promise: no being is too deeply attached to external views to be transformed. The teaching that all beings can attain enlightenment is demonstrated through this narrative where a king attached to false religion becomes not merely a believer but an aspirant for Buddhahood.</w:t>
      </w:r>
    </w:p>
    <w:p>
      <w:pPr>
        <w:pStyle w:val="Heading3"/>
      </w:pPr>
      <w:r>
        <w:t xml:space="preserve">Apparatus Summary</w:t>
      </w:r>
    </w:p>
    <w:p>
      <w:pPr>
        <w:pStyle w:val="FirstParagraph"/>
      </w:pPr>
      <w:r>
        <w:rPr>
          <w:b/>
          <w:bCs/>
        </w:rPr>
        <w:t xml:space="preserve">Context</w:t>
      </w:r>
      <w:r>
        <w:t xml:space="preserve">: Chapter 27 returns to narrative exemplification after the protective formulas of Chapter 26. It demonstrates how bodhisattvas teach those trapped in false doctrines.</w:t>
      </w:r>
    </w:p>
    <w:p>
      <w:pPr>
        <w:pStyle w:val="BodyText"/>
      </w:pPr>
      <w:r>
        <w:rPr>
          <w:b/>
          <w:bCs/>
        </w:rPr>
        <w:t xml:space="preserve">Central Teaching</w:t>
      </w:r>
      <w:r>
        <w:t xml:space="preserve">: Bodhisattvas serve as transformative teachers (virtuous teachers/kalyāṇa-mitras) who convert beings from false views through compassionate adaptation to each being’s nature and capacity.</w:t>
      </w:r>
    </w:p>
    <w:p>
      <w:pPr>
        <w:pStyle w:val="BodyText"/>
      </w:pPr>
      <w:r>
        <w:rPr>
          <w:b/>
          <w:bCs/>
        </w:rPr>
        <w:t xml:space="preserve">Structural Function</w:t>
      </w:r>
      <w:r>
        <w:t xml:space="preserve">: Chapter 27 provides a narrative model for how dharma-transmission occurs in hostile conditions (when the target is attached to false teachings). It establishes that no being is unreachable.</w:t>
      </w:r>
    </w:p>
    <w:p>
      <w:pPr>
        <w:pStyle w:val="BodyText"/>
      </w:pPr>
      <w:r>
        <w:rPr>
          <w:b/>
          <w:bCs/>
        </w:rPr>
        <w:t xml:space="preserve">Key Doctrinal Claims</w:t>
      </w:r>
      <w:r>
        <w:t xml:space="preserve">:</w:t>
      </w:r>
      <w:r>
        <w:t xml:space="preserve"> </w:t>
      </w:r>
      <w:r>
        <w:t xml:space="preserve">-</w:t>
      </w:r>
      <w:r>
        <w:t xml:space="preserve"> </w:t>
      </w:r>
      <w:r>
        <w:t xml:space="preserve">“Virtuous teachers are the great cause of enlightenment”</w:t>
      </w:r>
      <w:r>
        <w:t xml:space="preserve">—elevates teacher-role to primary cause</w:t>
      </w:r>
      <w:r>
        <w:t xml:space="preserve"> </w:t>
      </w:r>
      <w:r>
        <w:t xml:space="preserve">-</w:t>
      </w:r>
      <w:r>
        <w:t xml:space="preserve"> </w:t>
      </w:r>
      <w:r>
        <w:t xml:space="preserve">“Bodhisattvas manifest as transformative teachers in family relationships”</w:t>
      </w:r>
      <w:r>
        <w:t xml:space="preserve">—locates bodhisattva-function in intimate relations</w:t>
      </w:r>
      <w:r>
        <w:t xml:space="preserve"> </w:t>
      </w:r>
      <w:r>
        <w:t xml:space="preserve">-</w:t>
      </w:r>
      <w:r>
        <w:t xml:space="preserve"> </w:t>
      </w:r>
      <w:r>
        <w:t xml:space="preserve">“Miraculous demonstration converts intellectual attachment to false views”</w:t>
      </w:r>
      <w:r>
        <w:t xml:space="preserve">—establishes non-rational transformation</w:t>
      </w:r>
      <w:r>
        <w:t xml:space="preserve"> </w:t>
      </w:r>
      <w:r>
        <w:t xml:space="preserve">-</w:t>
      </w:r>
      <w:r>
        <w:t xml:space="preserve"> </w:t>
      </w:r>
      <w:r>
        <w:t xml:space="preserve">“Ancient bodhisattva is identical with present bodhisattva”</w:t>
      </w:r>
      <w:r>
        <w:t xml:space="preserve">—demonstrates eternal dharma-transmission pattern</w:t>
      </w:r>
    </w:p>
    <w:p>
      <w:pPr>
        <w:pStyle w:val="BodyText"/>
      </w:pPr>
      <w:r>
        <w:rPr>
          <w:b/>
          <w:bCs/>
        </w:rPr>
        <w:t xml:space="preserve">Philosophical Connections</w:t>
      </w:r>
      <w:r>
        <w:t xml:space="preserve">:</w:t>
      </w:r>
      <w:r>
        <w:t xml:space="preserve"> </w:t>
      </w:r>
      <w:r>
        <w:t xml:space="preserve">-</w:t>
      </w:r>
      <w:r>
        <w:t xml:space="preserve"> </w:t>
      </w:r>
      <w:r>
        <w:rPr>
          <w:b/>
          <w:bCs/>
        </w:rPr>
        <w:t xml:space="preserve">Teaching methodology</w:t>
      </w:r>
      <w:r>
        <w:t xml:space="preserve">: Demonstrates that compassionate adaptation is prerequisite for effective teaching</w:t>
      </w:r>
      <w:r>
        <w:t xml:space="preserve"> </w:t>
      </w:r>
      <w:r>
        <w:t xml:space="preserve">-</w:t>
      </w:r>
      <w:r>
        <w:t xml:space="preserve"> </w:t>
      </w:r>
      <w:r>
        <w:rPr>
          <w:b/>
          <w:bCs/>
        </w:rPr>
        <w:t xml:space="preserve">Consciousness transformation</w:t>
      </w:r>
      <w:r>
        <w:t xml:space="preserve">: Miraculous demonstration functions as method for consciousness-shock</w:t>
      </w:r>
      <w:r>
        <w:t xml:space="preserve"> </w:t>
      </w:r>
      <w:r>
        <w:t xml:space="preserve">-</w:t>
      </w:r>
      <w:r>
        <w:t xml:space="preserve"> </w:t>
      </w:r>
      <w:r>
        <w:rPr>
          <w:b/>
          <w:bCs/>
        </w:rPr>
        <w:t xml:space="preserve">Karma and dharma-encounter</w:t>
      </w:r>
      <w:r>
        <w:t xml:space="preserve">: The past relationship (teacher-student) determines present encounter</w:t>
      </w:r>
      <w:r>
        <w:t xml:space="preserve"> </w:t>
      </w:r>
      <w:r>
        <w:t xml:space="preserve">-</w:t>
      </w:r>
      <w:r>
        <w:t xml:space="preserve"> </w:t>
      </w:r>
      <w:r>
        <w:rPr>
          <w:b/>
          <w:bCs/>
        </w:rPr>
        <w:t xml:space="preserve">Family as dharmic field</w:t>
      </w:r>
      <w:r>
        <w:t xml:space="preserve">: Intimate relationships become primary locus of bodhisattva-activity</w:t>
      </w:r>
    </w:p>
    <w:p>
      <w:pPr>
        <w:pStyle w:val="Heading4"/>
      </w:pPr>
      <w:r>
        <w:t xml:space="preserve">Footnotes</w:t>
      </w:r>
    </w:p>
    <w:p>
      <w:pPr>
        <w:numPr>
          <w:ilvl w:val="0"/>
          <w:numId w:val="1070"/>
        </w:numPr>
      </w:pPr>
      <w:r>
        <w:rPr>
          <w:b/>
          <w:bCs/>
        </w:rPr>
        <w:t xml:space="preserve">Ancient Buddha-realm setting</w:t>
      </w:r>
      <w:r>
        <w:t xml:space="preserve">: The narrative’s placement in inconceivably distant past establishes that bodhisattva-transformation is eternal pattern, not historical exception.</w:t>
      </w:r>
    </w:p>
    <w:p>
      <w:pPr>
        <w:numPr>
          <w:ilvl w:val="0"/>
          <w:numId w:val="1070"/>
        </w:numPr>
      </w:pPr>
      <w:r>
        <w:rPr>
          <w:b/>
          <w:bCs/>
        </w:rPr>
        <w:t xml:space="preserve">Enumerated perfections and practices</w:t>
      </w:r>
      <w:r>
        <w:t xml:space="preserve">: The listing of perfections, skillful means, compassion, samādhis, and aids-to-enlightenment establishes comprehensive spiritual cultivation.</w:t>
      </w:r>
    </w:p>
    <w:p>
      <w:pPr>
        <w:numPr>
          <w:ilvl w:val="0"/>
          <w:numId w:val="1070"/>
        </w:numPr>
      </w:pPr>
      <w:r>
        <w:rPr>
          <w:b/>
          <w:bCs/>
        </w:rPr>
        <w:t xml:space="preserve">Mother as dharmic barrier</w:t>
      </w:r>
      <w:r>
        <w:t xml:space="preserve">: The fact that the father’s false views are presented as obstacle requiring the sons’ intervention suggests that one cannot simply argue someone out of false attachment.</w:t>
      </w:r>
    </w:p>
    <w:p>
      <w:pPr>
        <w:numPr>
          <w:ilvl w:val="0"/>
          <w:numId w:val="1070"/>
        </w:numPr>
      </w:pPr>
      <w:r>
        <w:rPr>
          <w:b/>
          <w:bCs/>
        </w:rPr>
        <w:t xml:space="preserve">Miraculous display methodology</w:t>
      </w:r>
      <w:r>
        <w:t xml:space="preserve">: The specific miracles (opposite-element manifestation, size-transformation, spatial manifestations) are designed to demonstrate that reality operates according to principles beyond ordinary comprehension.</w:t>
      </w:r>
    </w:p>
    <w:p>
      <w:pPr>
        <w:numPr>
          <w:ilvl w:val="0"/>
          <w:numId w:val="1070"/>
        </w:numPr>
      </w:pPr>
      <w:r>
        <w:rPr>
          <w:b/>
          <w:bCs/>
        </w:rPr>
        <w:t xml:space="preserve">Direct lineage identification</w:t>
      </w:r>
      <w:r>
        <w:t xml:space="preserve">: The sons immediately identify Cloud-Thunder-Sound as their teacher and themselves as his disciples, suggesting spiritual lineage as identity-anchor.</w:t>
      </w:r>
    </w:p>
    <w:p>
      <w:pPr>
        <w:numPr>
          <w:ilvl w:val="0"/>
          <w:numId w:val="1070"/>
        </w:numPr>
      </w:pPr>
      <w:r>
        <w:rPr>
          <w:b/>
          <w:bCs/>
        </w:rPr>
        <w:t xml:space="preserve">Household-renunciation as aspiration</w:t>
      </w:r>
      <w:r>
        <w:t xml:space="preserve">: The sons’ desire to leave household life for monastic practice represents the ultimate commitment to dharma-transmission.</w:t>
      </w:r>
    </w:p>
    <w:p>
      <w:pPr>
        <w:numPr>
          <w:ilvl w:val="0"/>
          <w:numId w:val="1070"/>
        </w:numPr>
      </w:pPr>
      <w:r>
        <w:rPr>
          <w:b/>
          <w:bCs/>
        </w:rPr>
        <w:t xml:space="preserve">Lotus and one-eyed turtle comparisons</w:t>
      </w:r>
      <w:r>
        <w:t xml:space="preserve">: The metaphors emphasize Buddha-encounter rarity, suggesting that finding a Buddha is the universe’s supreme good fortune.</w:t>
      </w:r>
    </w:p>
    <w:p>
      <w:pPr>
        <w:numPr>
          <w:ilvl w:val="0"/>
          <w:numId w:val="1070"/>
        </w:numPr>
      </w:pPr>
      <w:r>
        <w:rPr>
          <w:b/>
          <w:bCs/>
        </w:rPr>
        <w:t xml:space="preserve">Parental blessing</w:t>
      </w:r>
      <w:r>
        <w:t xml:space="preserve">: The mother’s granting of permission for household-renunciation, following her husband’s conversion, demonstrates complete family transformation.</w:t>
      </w:r>
    </w:p>
    <w:p>
      <w:pPr>
        <w:numPr>
          <w:ilvl w:val="0"/>
          <w:numId w:val="1070"/>
        </w:numPr>
      </w:pPr>
      <w:r>
        <w:rPr>
          <w:b/>
          <w:bCs/>
        </w:rPr>
        <w:t xml:space="preserve">Jewel-to-Buddha transformation</w:t>
      </w:r>
      <w:r>
        <w:t xml:space="preserve">: The scattered jewels transforming into four jeweled platforms bearing Buddhas suggests that material offerings transform into sacred manifestations.</w:t>
      </w:r>
    </w:p>
    <w:p>
      <w:pPr>
        <w:numPr>
          <w:ilvl w:val="0"/>
          <w:numId w:val="1070"/>
        </w:numPr>
      </w:pPr>
      <w:r>
        <w:rPr>
          <w:b/>
          <w:bCs/>
        </w:rPr>
        <w:t xml:space="preserve">Buddha-form perception</w:t>
      </w:r>
      <w:r>
        <w:t xml:space="preserve">: The king’s perception of the Buddha’s</w:t>
      </w:r>
      <w:r>
        <w:t xml:space="preserve"> </w:t>
      </w:r>
      <w:r>
        <w:t xml:space="preserve">“rare and extraordinary”</w:t>
      </w:r>
      <w:r>
        <w:t xml:space="preserve"> </w:t>
      </w:r>
      <w:r>
        <w:t xml:space="preserve">form suggests that direct perception of enlightened embodiment itself transforms consciousness.</w:t>
      </w:r>
    </w:p>
    <w:p>
      <w:pPr>
        <w:numPr>
          <w:ilvl w:val="0"/>
          <w:numId w:val="1070"/>
        </w:numPr>
      </w:pPr>
      <w:r>
        <w:rPr>
          <w:b/>
          <w:bCs/>
        </w:rPr>
        <w:t xml:space="preserve">Prophecy parameters</w:t>
      </w:r>
      <w:r>
        <w:t xml:space="preserve">: The Buddha’s prophecy specifies not only the king’s future Buddhahood but the characteristics of his realm and age, suggesting that enlightenment includes capacity to create perfect worlds.</w:t>
      </w:r>
    </w:p>
    <w:p>
      <w:pPr>
        <w:numPr>
          <w:ilvl w:val="0"/>
          <w:numId w:val="1070"/>
        </w:numPr>
      </w:pPr>
      <w:r>
        <w:rPr>
          <w:b/>
          <w:bCs/>
        </w:rPr>
        <w:t xml:space="preserve">Teacher-role recognition</w:t>
      </w:r>
      <w:r>
        <w:t xml:space="preserve">: The king’s acknowledgment that his sons are</w:t>
      </w:r>
      <w:r>
        <w:t xml:space="preserve"> </w:t>
      </w:r>
      <w:r>
        <w:t xml:space="preserve">“virtuous teachers”</w:t>
      </w:r>
      <w:r>
        <w:t xml:space="preserve"> </w:t>
      </w:r>
      <w:r>
        <w:t xml:space="preserve">who awakened his karmic-roots reflects deep understanding of bodhisattva-function.</w:t>
      </w:r>
    </w:p>
    <w:p>
      <w:pPr>
        <w:numPr>
          <w:ilvl w:val="0"/>
          <w:numId w:val="1070"/>
        </w:numPr>
      </w:pPr>
      <w:r>
        <w:rPr>
          <w:b/>
          <w:bCs/>
        </w:rPr>
        <w:t xml:space="preserve">Virtuous-teacher definition</w:t>
      </w:r>
      <w:r>
        <w:t xml:space="preserve">: The text explicitly states that virtuous teachers</w:t>
      </w:r>
      <w:r>
        <w:t xml:space="preserve"> </w:t>
      </w:r>
      <w:r>
        <w:t xml:space="preserve">“teach dharma, show benefits, bring joy, establish in enlightenment,”</w:t>
      </w:r>
      <w:r>
        <w:t xml:space="preserve"> </w:t>
      </w:r>
      <w:r>
        <w:t xml:space="preserve">providing functional definition.</w:t>
      </w:r>
    </w:p>
    <w:p>
      <w:pPr>
        <w:numPr>
          <w:ilvl w:val="0"/>
          <w:numId w:val="1070"/>
        </w:numPr>
      </w:pPr>
      <w:r>
        <w:rPr>
          <w:b/>
          <w:bCs/>
        </w:rPr>
        <w:t xml:space="preserve">Karmic-continuity principle</w:t>
      </w:r>
      <w:r>
        <w:t xml:space="preserve">: The statement that the sons</w:t>
      </w:r>
      <w:r>
        <w:t xml:space="preserve"> </w:t>
      </w:r>
      <w:r>
        <w:t xml:space="preserve">“cultivated this dharma-teaching in past Buddha-realms”</w:t>
      </w:r>
      <w:r>
        <w:t xml:space="preserve"> </w:t>
      </w:r>
      <w:r>
        <w:t xml:space="preserve">suggests that present relationships reflect eternal patterns established eons ago.</w:t>
      </w:r>
    </w:p>
    <w:p>
      <w:pPr>
        <w:numPr>
          <w:ilvl w:val="0"/>
          <w:numId w:val="1070"/>
        </w:numPr>
      </w:pPr>
      <w:r>
        <w:rPr>
          <w:b/>
          <w:bCs/>
        </w:rPr>
        <w:t xml:space="preserve">Vow against false views</w:t>
      </w:r>
      <w:r>
        <w:t xml:space="preserve">: The king’s declaration renouncing</w:t>
      </w:r>
      <w:r>
        <w:t xml:space="preserve"> </w:t>
      </w:r>
      <w:r>
        <w:t xml:space="preserve">“incorrect inclinations, arrogance, anger, malice”</w:t>
      </w:r>
      <w:r>
        <w:t xml:space="preserve"> </w:t>
      </w:r>
      <w:r>
        <w:t xml:space="preserve">and commitment to</w:t>
      </w:r>
      <w:r>
        <w:t xml:space="preserve"> </w:t>
      </w:r>
      <w:r>
        <w:t xml:space="preserve">“pure dwelling in Buddha-dharma”</w:t>
      </w:r>
      <w:r>
        <w:t xml:space="preserve"> </w:t>
      </w:r>
      <w:r>
        <w:t xml:space="preserve">represents complete consciousness-transformation.</w:t>
      </w:r>
    </w:p>
    <w:p>
      <w:pPr>
        <w:numPr>
          <w:ilvl w:val="0"/>
          <w:numId w:val="1070"/>
        </w:numPr>
      </w:pPr>
      <w:r>
        <w:rPr>
          <w:b/>
          <w:bCs/>
        </w:rPr>
        <w:t xml:space="preserve">Identity collapse across time</w:t>
      </w:r>
      <w:r>
        <w:t xml:space="preserve">: The revelation that present bodhisattvas are ancient figures collapses past and present into simultaneous reality.</w:t>
      </w:r>
    </w:p>
    <w:p>
      <w:pPr>
        <w:numPr>
          <w:ilvl w:val="0"/>
          <w:numId w:val="1070"/>
        </w:numPr>
      </w:pPr>
      <w:r>
        <w:rPr>
          <w:b/>
          <w:bCs/>
        </w:rPr>
        <w:t xml:space="preserve">Teacher and student dual identification</w:t>
      </w:r>
      <w:r>
        <w:t xml:space="preserve">: Both Dharma-Excellence (the king) and the bodhisattvas (his sons) are identified with present figures, suggesting that teacher and student both continue eternal bodhisattva-roles.</w:t>
      </w:r>
    </w:p>
    <w:p>
      <w:r>
        <w:pict>
          <v:rect style="width:0;height:1.5pt" o:hralign="center" o:hrstd="t" o:hr="t"/>
        </w:pict>
      </w:r>
    </w:p>
    <w:p>
      <w:pPr>
        <w:pStyle w:val="FirstParagraph"/>
      </w:pPr>
      <w:r>
        <w:rPr>
          <w:b/>
          <w:bCs/>
        </w:rPr>
        <w:t xml:space="preserve">Key References</w:t>
      </w:r>
      <w:r>
        <w:t xml:space="preserve">:</w:t>
      </w:r>
      <w:r>
        <w:t xml:space="preserve"> </w:t>
      </w:r>
      <w:r>
        <w:t xml:space="preserve">- Virtuous teachers in Buddhism: Bodhisattva-path sutras, commentary traditions</w:t>
      </w:r>
      <w:r>
        <w:t xml:space="preserve"> </w:t>
      </w:r>
      <w:r>
        <w:t xml:space="preserve">- Family transformation narratives: Various Mahāyāna sutras</w:t>
      </w:r>
      <w:r>
        <w:t xml:space="preserve"> </w:t>
      </w:r>
      <w:r>
        <w:t xml:space="preserve">- Miraculous pedagogy: Vimalakirti Sutra and similar texts</w:t>
      </w:r>
    </w:p>
    <w:p>
      <w:r>
        <w:pict>
          <v:rect style="width:0;height:1.5pt" o:hralign="center" o:hrstd="t" o:hr="t"/>
        </w:pict>
      </w:r>
    </w:p>
    <w:p>
      <w:pPr>
        <w:pStyle w:val="Heading1"/>
      </w:pPr>
      <w:r>
        <w:t xml:space="preserve">Chapter 28: The Encouragement of the Universally-Worthy Bodhisattva</w:t>
      </w:r>
    </w:p>
    <w:p>
      <w:pPr>
        <w:pStyle w:val="Heading2"/>
      </w:pPr>
      <w:r>
        <w:t xml:space="preserve">SCHOLARLY APPARATUS</w:t>
      </w:r>
    </w:p>
    <w:p>
      <w:pPr>
        <w:pStyle w:val="Heading3"/>
      </w:pPr>
      <w:r>
        <w:t xml:space="preserve">Philosophical Implications</w:t>
      </w:r>
    </w:p>
    <w:p>
      <w:pPr>
        <w:pStyle w:val="FirstParagraph"/>
      </w:pPr>
      <w:r>
        <w:t xml:space="preserve">Chapter 28, the sutra’s conclusion, represents a final recapitulation of all key themes while projecting the teaching into the future. Samantabhadra (Universally-Worthy), the bodhisattva of perfect practice, arrives not to introduce new doctrine but to ensure the sutra’s preservation and the practitioners’ protection.</w:t>
      </w:r>
    </w:p>
    <w:p>
      <w:pPr>
        <w:pStyle w:val="BodyText"/>
      </w:pPr>
      <w:r>
        <w:t xml:space="preserve">The enumeration of four conditions for post-Buddha-era practitioners (Buddha-protection, virtue-planting, entry into determined assembly, awakening of rescuing-mind) summarizes the entire sutra’s teaching. Protection by all Buddhas represents cosmic support; virtue-planting represents individual practice; determined-assembly-entry represents committed community; rescuing-mind represents universal compassion—together these represent complete dharma-engagement.</w:t>
      </w:r>
    </w:p>
    <w:p>
      <w:pPr>
        <w:pStyle w:val="BodyText"/>
      </w:pPr>
      <w:r>
        <w:t xml:space="preserve">The figure of Samantabhadra on a white elephant embodies the principle that enlightened protection is both transcendent (manifestation on supernatural mount) and immanent (appearing before practitioners, teaching forgotten passages, offering comfort). The white elephant represents both dignity and accessibility—powerful yet gentle.</w:t>
      </w:r>
    </w:p>
    <w:p>
      <w:pPr>
        <w:pStyle w:val="BodyText"/>
      </w:pPr>
      <w:r>
        <w:t xml:space="preserve">The contrast between writer-rebirth in Tuṣita and practitioner-ultimate-attainment suggests a hierarchy: writing the text produces merit sufficient for heavenly rebirth, but actual practice of the teaching produces ultimate enlightenment. This establishes practice as more valuable than mere documentation.</w:t>
      </w:r>
    </w:p>
    <w:p>
      <w:pPr>
        <w:pStyle w:val="BodyText"/>
      </w:pPr>
      <w:r>
        <w:t xml:space="preserve">The karmic consequences enumerated for those who criticize practitioners (leprosy, blindness, deafness, deformity, disease) operate according to a</w:t>
      </w:r>
      <w:r>
        <w:t xml:space="preserve"> </w:t>
      </w:r>
      <w:r>
        <w:t xml:space="preserve">“natural law”</w:t>
      </w:r>
      <w:r>
        <w:t xml:space="preserve"> </w:t>
      </w:r>
      <w:r>
        <w:t xml:space="preserve">principle. The consequences are not punishments inflicted by gods but natural results of disrespecting dharma. To reject the sutra-practitioner is to place oneself outside dharma’s field of protection.</w:t>
      </w:r>
    </w:p>
    <w:p>
      <w:pPr>
        <w:pStyle w:val="BodyText"/>
      </w:pPr>
      <w:r>
        <w:t xml:space="preserve">The final emphasis on the sutra as</w:t>
      </w:r>
      <w:r>
        <w:t xml:space="preserve"> </w:t>
      </w:r>
      <w:r>
        <w:t xml:space="preserve">“sovereign of all teachings”</w:t>
      </w:r>
      <w:r>
        <w:t xml:space="preserve"> </w:t>
      </w:r>
      <w:r>
        <w:t xml:space="preserve">and the vision of practitioners achieving enlightenment through practice represents the sutra’s ultimate claim: this text is not merely one teaching among many but the supreme dharma that all other teachings point toward and serve.</w:t>
      </w:r>
    </w:p>
    <w:p>
      <w:pPr>
        <w:pStyle w:val="Heading3"/>
      </w:pPr>
      <w:r>
        <w:t xml:space="preserve">Apparatus Summary</w:t>
      </w:r>
    </w:p>
    <w:p>
      <w:pPr>
        <w:pStyle w:val="FirstParagraph"/>
      </w:pPr>
      <w:r>
        <w:rPr>
          <w:b/>
          <w:bCs/>
        </w:rPr>
        <w:t xml:space="preserve">Context</w:t>
      </w:r>
      <w:r>
        <w:t xml:space="preserve">: Chapter 28 concludes the entire Lotus Sutra, providing final protection-vows, karmic consequences for disrespect, and ultimate encouragement to practitioners across all future ages.</w:t>
      </w:r>
    </w:p>
    <w:p>
      <w:pPr>
        <w:pStyle w:val="BodyText"/>
      </w:pPr>
      <w:r>
        <w:rPr>
          <w:b/>
          <w:bCs/>
        </w:rPr>
        <w:t xml:space="preserve">Central Teaching</w:t>
      </w:r>
      <w:r>
        <w:t xml:space="preserve">: The Universally-Worthy Bodhisattva vows eternal protection of Dharma-Blossom practitioners, ensuring their liberation and ultimate enlightenment through both supernatural aid and karmic consequences for those who reject the dharma.</w:t>
      </w:r>
    </w:p>
    <w:p>
      <w:pPr>
        <w:pStyle w:val="BodyText"/>
      </w:pPr>
      <w:r>
        <w:rPr>
          <w:b/>
          <w:bCs/>
        </w:rPr>
        <w:t xml:space="preserve">Structural Function</w:t>
      </w:r>
      <w:r>
        <w:t xml:space="preserve">: Chapter 28 serves as the sutra’s conclusion, synthesizing all preceding teachings while projecting the sutra’s influence into all future ages. It transforms the historical Buddha-teaching into eternal dharma-transmission.</w:t>
      </w:r>
    </w:p>
    <w:p>
      <w:pPr>
        <w:pStyle w:val="BodyText"/>
      </w:pPr>
      <w:r>
        <w:rPr>
          <w:b/>
          <w:bCs/>
        </w:rPr>
        <w:t xml:space="preserve">Key Doctrinal Claims</w:t>
      </w:r>
      <w:r>
        <w:t xml:space="preserve">:</w:t>
      </w:r>
      <w:r>
        <w:t xml:space="preserve"> </w:t>
      </w:r>
      <w:r>
        <w:t xml:space="preserve">-</w:t>
      </w:r>
      <w:r>
        <w:t xml:space="preserve"> </w:t>
      </w:r>
      <w:r>
        <w:t xml:space="preserve">“Four conditions enable dharma-reception in degenerate ages”</w:t>
      </w:r>
      <w:r>
        <w:t xml:space="preserve">—establishes criteria for future practice</w:t>
      </w:r>
      <w:r>
        <w:t xml:space="preserve"> </w:t>
      </w:r>
      <w:r>
        <w:t xml:space="preserve">-</w:t>
      </w:r>
      <w:r>
        <w:t xml:space="preserve"> </w:t>
      </w:r>
      <w:r>
        <w:t xml:space="preserve">“Samantabhadra’s protection ensures practitioner-security eternally”</w:t>
      </w:r>
      <w:r>
        <w:t xml:space="preserve">—establishes cosmic support-system permanence</w:t>
      </w:r>
      <w:r>
        <w:t xml:space="preserve"> </w:t>
      </w:r>
      <w:r>
        <w:t xml:space="preserve">-</w:t>
      </w:r>
      <w:r>
        <w:t xml:space="preserve"> </w:t>
      </w:r>
      <w:r>
        <w:t xml:space="preserve">“Criticism of practitioners produces karmic disease; honor produces immeasurable merit”</w:t>
      </w:r>
      <w:r>
        <w:t xml:space="preserve">—establishes natural law of consequences</w:t>
      </w:r>
      <w:r>
        <w:t xml:space="preserve"> </w:t>
      </w:r>
      <w:r>
        <w:t xml:space="preserve">-</w:t>
      </w:r>
      <w:r>
        <w:t xml:space="preserve"> </w:t>
      </w:r>
      <w:r>
        <w:t xml:space="preserve">“Sutra-practitioners are Buddha-equivalent in present time”</w:t>
      </w:r>
      <w:r>
        <w:t xml:space="preserve">—elevates practice to ultimate status</w:t>
      </w:r>
    </w:p>
    <w:p>
      <w:pPr>
        <w:pStyle w:val="BodyText"/>
      </w:pPr>
      <w:r>
        <w:rPr>
          <w:b/>
          <w:bCs/>
        </w:rPr>
        <w:t xml:space="preserve">Philosophical Connections</w:t>
      </w:r>
      <w:r>
        <w:t xml:space="preserve">:</w:t>
      </w:r>
      <w:r>
        <w:t xml:space="preserve"> </w:t>
      </w:r>
      <w:r>
        <w:t xml:space="preserve">-</w:t>
      </w:r>
      <w:r>
        <w:t xml:space="preserve"> </w:t>
      </w:r>
      <w:r>
        <w:rPr>
          <w:b/>
          <w:bCs/>
        </w:rPr>
        <w:t xml:space="preserve">Eternal dharma-transmission</w:t>
      </w:r>
      <w:r>
        <w:t xml:space="preserve">: The sutra’s teaching extends to all future ages through Samantabhadra’s vow</w:t>
      </w:r>
      <w:r>
        <w:t xml:space="preserve"> </w:t>
      </w:r>
      <w:r>
        <w:t xml:space="preserve">-</w:t>
      </w:r>
      <w:r>
        <w:t xml:space="preserve"> </w:t>
      </w:r>
      <w:r>
        <w:rPr>
          <w:b/>
          <w:bCs/>
        </w:rPr>
        <w:t xml:space="preserve">Practice-completion principle</w:t>
      </w:r>
      <w:r>
        <w:t xml:space="preserve">: Actual practice of the sutra-teaching produces enlightenment, transcending historical limitation</w:t>
      </w:r>
      <w:r>
        <w:t xml:space="preserve"> </w:t>
      </w:r>
      <w:r>
        <w:t xml:space="preserve">-</w:t>
      </w:r>
      <w:r>
        <w:t xml:space="preserve"> </w:t>
      </w:r>
      <w:r>
        <w:rPr>
          <w:b/>
          <w:bCs/>
        </w:rPr>
        <w:t xml:space="preserve">Karma as natural law</w:t>
      </w:r>
      <w:r>
        <w:t xml:space="preserve">: Consequences follow from action through natural law, not divine judgment</w:t>
      </w:r>
      <w:r>
        <w:t xml:space="preserve"> </w:t>
      </w:r>
      <w:r>
        <w:t xml:space="preserve">-</w:t>
      </w:r>
      <w:r>
        <w:t xml:space="preserve"> </w:t>
      </w:r>
      <w:r>
        <w:rPr>
          <w:b/>
          <w:bCs/>
        </w:rPr>
        <w:t xml:space="preserve">Teacher-as-Buddha</w:t>
      </w:r>
      <w:r>
        <w:t xml:space="preserve">: Sutra-practitioners become Buddha-equivalent presences worthy of ultimate reverence</w:t>
      </w:r>
    </w:p>
    <w:p>
      <w:pPr>
        <w:pStyle w:val="Heading4"/>
      </w:pPr>
      <w:r>
        <w:t xml:space="preserve">Footnotes</w:t>
      </w:r>
    </w:p>
    <w:p>
      <w:pPr>
        <w:numPr>
          <w:ilvl w:val="0"/>
          <w:numId w:val="1071"/>
        </w:numPr>
      </w:pPr>
      <w:r>
        <w:rPr>
          <w:b/>
          <w:bCs/>
        </w:rPr>
        <w:t xml:space="preserve">Samantabhadra’s arrival</w:t>
      </w:r>
      <w:r>
        <w:t xml:space="preserve">: The Universally-Worthy Bodhisattva arrives from the east, associated with beginnings and dawnings, suggesting that his appearance marks the future-oriented dimension of the teaching.</w:t>
      </w:r>
    </w:p>
    <w:p>
      <w:pPr>
        <w:numPr>
          <w:ilvl w:val="0"/>
          <w:numId w:val="1071"/>
        </w:numPr>
      </w:pPr>
      <w:r>
        <w:rPr>
          <w:b/>
          <w:bCs/>
        </w:rPr>
        <w:t xml:space="preserve">Four conditions for future practitioners</w:t>
      </w:r>
      <w:r>
        <w:t xml:space="preserve">: These four conditions synthesize the entire sutra: Buddha-protection (cosmic support), virtue-planting (individual practice), determined-assembly-entry (community belonging), rescuing-mind (universal compassion).</w:t>
      </w:r>
    </w:p>
    <w:p>
      <w:pPr>
        <w:numPr>
          <w:ilvl w:val="0"/>
          <w:numId w:val="1071"/>
        </w:numPr>
      </w:pPr>
      <w:r>
        <w:rPr>
          <w:b/>
          <w:bCs/>
        </w:rPr>
        <w:t xml:space="preserve">Protective presence details</w:t>
      </w:r>
      <w:r>
        <w:t xml:space="preserve">: Samantabhadra’s protection is specified as both active (appearing before practitioners) and preventive (keeping harmful beings away), suggesting comprehensive care.</w:t>
      </w:r>
    </w:p>
    <w:p>
      <w:pPr>
        <w:numPr>
          <w:ilvl w:val="0"/>
          <w:numId w:val="1071"/>
        </w:numPr>
      </w:pPr>
      <w:r>
        <w:rPr>
          <w:b/>
          <w:bCs/>
        </w:rPr>
        <w:t xml:space="preserve">Memory-recovery</w:t>
      </w:r>
      <w:r>
        <w:t xml:space="preserve">: The specific mention that Samantabhadra will teach forgotten passages suggests that the sutra’s power includes restoration of lost understanding, indicating the dharma itself works to preserve knowledge.</w:t>
      </w:r>
    </w:p>
    <w:p>
      <w:pPr>
        <w:numPr>
          <w:ilvl w:val="0"/>
          <w:numId w:val="1071"/>
        </w:numPr>
      </w:pPr>
      <w:r>
        <w:rPr>
          <w:b/>
          <w:bCs/>
        </w:rPr>
        <w:t xml:space="preserve">Twenty-one-day practice period</w:t>
      </w:r>
      <w:r>
        <w:t xml:space="preserve">: The specification of twenty-one days for perception suggests that intensive practice produces direct experience. The number twenty-one (three weeks) represents a complete contemplative cycle.</w:t>
      </w:r>
    </w:p>
    <w:p>
      <w:pPr>
        <w:numPr>
          <w:ilvl w:val="0"/>
          <w:numId w:val="1071"/>
        </w:numPr>
      </w:pPr>
      <w:r>
        <w:rPr>
          <w:b/>
          <w:bCs/>
        </w:rPr>
        <w:t xml:space="preserve">Protective mantra</w:t>
      </w:r>
      <w:r>
        <w:t xml:space="preserve">: The mantra’s complex syllables resist translation, suggesting power through sonic resonance rather than semantic meaning. The mantra embodies protective presence itself.</w:t>
      </w:r>
    </w:p>
    <w:p>
      <w:pPr>
        <w:numPr>
          <w:ilvl w:val="0"/>
          <w:numId w:val="1071"/>
        </w:numPr>
      </w:pPr>
      <w:r>
        <w:rPr>
          <w:b/>
          <w:bCs/>
        </w:rPr>
        <w:t xml:space="preserve">Eternal vow</w:t>
      </w:r>
      <w:r>
        <w:t xml:space="preserve">: Samantabhadra’s declaration that he has maintained this dharma in past Buddha-epochs and will continue eternally establishes a trans-historical pattern of bodhisattva-protection.</w:t>
      </w:r>
    </w:p>
    <w:p>
      <w:pPr>
        <w:numPr>
          <w:ilvl w:val="0"/>
          <w:numId w:val="1071"/>
        </w:numPr>
      </w:pPr>
      <w:r>
        <w:rPr>
          <w:b/>
          <w:bCs/>
        </w:rPr>
        <w:t xml:space="preserve">Buddha’s affirmation</w:t>
      </w:r>
      <w:r>
        <w:t xml:space="preserve">: The Buddha’s praise of Samantabhadra emphasizes the bodhisattva’s</w:t>
      </w:r>
      <w:r>
        <w:t xml:space="preserve"> </w:t>
      </w:r>
      <w:r>
        <w:t xml:space="preserve">“profound virtue,”</w:t>
      </w:r>
      <w:r>
        <w:t xml:space="preserve"> </w:t>
      </w:r>
      <w:r>
        <w:t xml:space="preserve">“vast compassion,”</w:t>
      </w:r>
      <w:r>
        <w:t xml:space="preserve"> </w:t>
      </w:r>
      <w:r>
        <w:t xml:space="preserve">and</w:t>
      </w:r>
      <w:r>
        <w:t xml:space="preserve"> </w:t>
      </w:r>
      <w:r>
        <w:t xml:space="preserve">“deep ancient intention,”</w:t>
      </w:r>
      <w:r>
        <w:t xml:space="preserve"> </w:t>
      </w:r>
      <w:r>
        <w:t xml:space="preserve">suggesting that such protection comes from advanced spiritual realization.</w:t>
      </w:r>
    </w:p>
    <w:p>
      <w:pPr>
        <w:numPr>
          <w:ilvl w:val="0"/>
          <w:numId w:val="1071"/>
        </w:numPr>
      </w:pPr>
      <w:r>
        <w:rPr>
          <w:b/>
          <w:bCs/>
        </w:rPr>
        <w:t xml:space="preserve">Present-tense Buddha-encounter</w:t>
      </w:r>
      <w:r>
        <w:t xml:space="preserve">: The repeated phrase</w:t>
      </w:r>
      <w:r>
        <w:t xml:space="preserve"> </w:t>
      </w:r>
      <w:r>
        <w:t xml:space="preserve">“already”</w:t>
      </w:r>
      <w:r>
        <w:t xml:space="preserve"> </w:t>
      </w:r>
      <w:r>
        <w:t xml:space="preserve">(used in present tense for future practitioners) collapses temporal distinction. Those practicing the sutra</w:t>
      </w:r>
      <w:r>
        <w:t xml:space="preserve"> </w:t>
      </w:r>
      <w:r>
        <w:t xml:space="preserve">“already”</w:t>
      </w:r>
      <w:r>
        <w:t xml:space="preserve"> </w:t>
      </w:r>
      <w:r>
        <w:t xml:space="preserve">encounter the Buddha, suggesting that practice transcends time.</w:t>
      </w:r>
    </w:p>
    <w:p>
      <w:pPr>
        <w:numPr>
          <w:ilvl w:val="0"/>
          <w:numId w:val="1071"/>
        </w:numPr>
      </w:pPr>
      <w:r>
        <w:rPr>
          <w:b/>
          <w:bCs/>
        </w:rPr>
        <w:t xml:space="preserve">Stupa-equivalence</w:t>
      </w:r>
      <w:r>
        <w:t xml:space="preserve">: The teaching that practitioners</w:t>
      </w:r>
      <w:r>
        <w:t xml:space="preserve"> </w:t>
      </w:r>
      <w:r>
        <w:t xml:space="preserve">“already construct the greatest stupas”</w:t>
      </w:r>
      <w:r>
        <w:t xml:space="preserve"> </w:t>
      </w:r>
      <w:r>
        <w:t xml:space="preserve">by practicing the sutra (not through physical construction) represents the sutra’s principle that dharma-maintenance is equivalent to the greatest physical honor.</w:t>
      </w:r>
    </w:p>
    <w:p>
      <w:pPr>
        <w:numPr>
          <w:ilvl w:val="0"/>
          <w:numId w:val="1071"/>
        </w:numPr>
      </w:pPr>
      <w:r>
        <w:rPr>
          <w:b/>
          <w:bCs/>
        </w:rPr>
        <w:t xml:space="preserve">Writer-practitioner hierarchy</w:t>
      </w:r>
      <w:r>
        <w:t xml:space="preserve">: Writing produces merit; practicing produces enlightenment. This establishes a hierarchy where actual engagement exceeds documentary creation.</w:t>
      </w:r>
    </w:p>
    <w:p>
      <w:pPr>
        <w:numPr>
          <w:ilvl w:val="0"/>
          <w:numId w:val="1071"/>
        </w:numPr>
      </w:pPr>
      <w:r>
        <w:rPr>
          <w:b/>
          <w:bCs/>
        </w:rPr>
        <w:t xml:space="preserve">Maitreya connection</w:t>
      </w:r>
      <w:r>
        <w:t xml:space="preserve">: The mention that practitioners will be with Maitreya when he becomes Buddha connects the current Lotus-era teaching to the future Buddha-age, suggesting continuity of dharma across temporal dispensations.</w:t>
      </w:r>
    </w:p>
    <w:p>
      <w:pPr>
        <w:numPr>
          <w:ilvl w:val="0"/>
          <w:numId w:val="1071"/>
        </w:numPr>
      </w:pPr>
      <w:r>
        <w:rPr>
          <w:b/>
          <w:bCs/>
        </w:rPr>
        <w:t xml:space="preserve">Bodhisattva-practice definition</w:t>
      </w:r>
      <w:r>
        <w:t xml:space="preserve">: The description of developing resolve despite criticism as</w:t>
      </w:r>
      <w:r>
        <w:t xml:space="preserve"> </w:t>
      </w:r>
      <w:r>
        <w:t xml:space="preserve">“practicing the Bodhisattva Way”</w:t>
      </w:r>
      <w:r>
        <w:t xml:space="preserve"> </w:t>
      </w:r>
      <w:r>
        <w:t xml:space="preserve">identifies unwavering commitment as the core of bodhisattva-practice.</w:t>
      </w:r>
    </w:p>
    <w:p>
      <w:pPr>
        <w:numPr>
          <w:ilvl w:val="0"/>
          <w:numId w:val="1071"/>
        </w:numPr>
      </w:pPr>
      <w:r>
        <w:rPr>
          <w:b/>
          <w:bCs/>
        </w:rPr>
        <w:t xml:space="preserve">Practitioner-as-Buddha recognition</w:t>
      </w:r>
      <w:r>
        <w:t xml:space="preserve">: The instruction to greet practitioners</w:t>
      </w:r>
      <w:r>
        <w:t xml:space="preserve"> </w:t>
      </w:r>
      <w:r>
        <w:t xml:space="preserve">“just as one would greet the Buddha”</w:t>
      </w:r>
      <w:r>
        <w:t xml:space="preserve"> </w:t>
      </w:r>
      <w:r>
        <w:t xml:space="preserve">elevates the practitioner to Buddha-status. This represents the sutra’s radical egalitarianism.</w:t>
      </w:r>
    </w:p>
    <w:p>
      <w:pPr>
        <w:numPr>
          <w:ilvl w:val="0"/>
          <w:numId w:val="1071"/>
        </w:numPr>
      </w:pPr>
      <w:r>
        <w:rPr>
          <w:b/>
          <w:bCs/>
        </w:rPr>
        <w:t xml:space="preserve">Imminent enlightenment</w:t>
      </w:r>
      <w:r>
        <w:t xml:space="preserve">: The statement that practitioners</w:t>
      </w:r>
      <w:r>
        <w:t xml:space="preserve"> </w:t>
      </w:r>
      <w:r>
        <w:t xml:space="preserve">“have not long before entering the bodhi-seat”</w:t>
      </w:r>
      <w:r>
        <w:t xml:space="preserve"> </w:t>
      </w:r>
      <w:r>
        <w:t xml:space="preserve">suggests that sutra-practice produces swift enlightenment attainment.</w:t>
      </w:r>
    </w:p>
    <w:p>
      <w:pPr>
        <w:numPr>
          <w:ilvl w:val="0"/>
          <w:numId w:val="1071"/>
        </w:numPr>
      </w:pPr>
      <w:r>
        <w:rPr>
          <w:b/>
          <w:bCs/>
        </w:rPr>
        <w:t xml:space="preserve">Disease consequences</w:t>
      </w:r>
      <w:r>
        <w:t xml:space="preserve">: The enumeration of karmic diseases (leprosy, blindness, deafness, stuttering, cleft-lip, deformity, odor, tumors, sores, bloating, shortness of breath, serious illness) represents comprehensive bodily consequences for dharma-rejection.</w:t>
      </w:r>
    </w:p>
    <w:p>
      <w:pPr>
        <w:numPr>
          <w:ilvl w:val="0"/>
          <w:numId w:val="1071"/>
        </w:numPr>
      </w:pPr>
      <w:r>
        <w:rPr>
          <w:b/>
          <w:bCs/>
        </w:rPr>
        <w:t xml:space="preserve">Universally-Worthy practice definition</w:t>
      </w:r>
      <w:r>
        <w:t xml:space="preserve">: The description of practitioners as</w:t>
      </w:r>
      <w:r>
        <w:t xml:space="preserve"> </w:t>
      </w:r>
      <w:r>
        <w:t xml:space="preserve">“performing the practices of the Universally-Worthy Bodhisattva”</w:t>
      </w:r>
      <w:r>
        <w:t xml:space="preserve"> </w:t>
      </w:r>
      <w:r>
        <w:t xml:space="preserve">and their freedom from attachment, false doctrines, and the three poisons identifies the sutra’s practitioners as themselves advanced bodhisattvas.</w:t>
      </w:r>
    </w:p>
    <w:p>
      <w:pPr>
        <w:numPr>
          <w:ilvl w:val="0"/>
          <w:numId w:val="1071"/>
        </w:numPr>
      </w:pPr>
      <w:r>
        <w:rPr>
          <w:b/>
          <w:bCs/>
        </w:rPr>
        <w:t xml:space="preserve">Final Buddha-protection</w:t>
      </w:r>
      <w:r>
        <w:t xml:space="preserve">: The Buddha’s final statement that he protects all who invoke Samantabhadra’s name extends protection to all beings who turn toward the dharma.</w:t>
      </w:r>
    </w:p>
    <w:p>
      <w:pPr>
        <w:numPr>
          <w:ilvl w:val="0"/>
          <w:numId w:val="1071"/>
        </w:numPr>
      </w:pPr>
      <w:r>
        <w:rPr>
          <w:b/>
          <w:bCs/>
        </w:rPr>
        <w:t xml:space="preserve">Constant protection metaphor</w:t>
      </w:r>
      <w:r>
        <w:t xml:space="preserve">: Samantabhadra’s riding white elephant and constant appearance establishes protection as permanent and ever-accessible, never absent or limited.</w:t>
      </w:r>
    </w:p>
    <w:p>
      <w:pPr>
        <w:numPr>
          <w:ilvl w:val="0"/>
          <w:numId w:val="1071"/>
        </w:numPr>
      </w:pPr>
      <w:r>
        <w:rPr>
          <w:b/>
          <w:bCs/>
        </w:rPr>
        <w:t xml:space="preserve">Future enlightenment guarantee</w:t>
      </w:r>
      <w:r>
        <w:t xml:space="preserve">: The assurance that practitioners with Maitreya will</w:t>
      </w:r>
      <w:r>
        <w:t xml:space="preserve"> </w:t>
      </w:r>
      <w:r>
        <w:t xml:space="preserve">“achieve supreme enlightenment together”</w:t>
      </w:r>
      <w:r>
        <w:t xml:space="preserve"> </w:t>
      </w:r>
      <w:r>
        <w:t xml:space="preserve">promises liberation within foreseeable future, making enlightenment temporally concrete.</w:t>
      </w:r>
    </w:p>
    <w:p>
      <w:pPr>
        <w:numPr>
          <w:ilvl w:val="0"/>
          <w:numId w:val="1071"/>
        </w:numPr>
      </w:pPr>
      <w:r>
        <w:rPr>
          <w:b/>
          <w:bCs/>
        </w:rPr>
        <w:t xml:space="preserve">Consequences as natural law</w:t>
      </w:r>
      <w:r>
        <w:t xml:space="preserve">: The karmic consequences presented as inevitable natural results (not punishments) suggest that rejecting dharma automatically excludes one from dharma’s protective field.</w:t>
      </w:r>
    </w:p>
    <w:p>
      <w:pPr>
        <w:numPr>
          <w:ilvl w:val="0"/>
          <w:numId w:val="1071"/>
        </w:numPr>
      </w:pPr>
      <w:r>
        <w:rPr>
          <w:b/>
          <w:bCs/>
        </w:rPr>
        <w:t xml:space="preserve">Eternal vow-keeping</w:t>
      </w:r>
      <w:r>
        <w:t xml:space="preserve">: The statement that Samantabhadra’s vow</w:t>
      </w:r>
      <w:r>
        <w:t xml:space="preserve"> </w:t>
      </w:r>
      <w:r>
        <w:t xml:space="preserve">“extends across all future ages”</w:t>
      </w:r>
      <w:r>
        <w:t xml:space="preserve"> </w:t>
      </w:r>
      <w:r>
        <w:t xml:space="preserve">ensures protection transcends temporal limitation, making the sutra eternally effective.</w:t>
      </w:r>
    </w:p>
    <w:p>
      <w:pPr>
        <w:numPr>
          <w:ilvl w:val="0"/>
          <w:numId w:val="1071"/>
        </w:numPr>
      </w:pPr>
      <w:r>
        <w:rPr>
          <w:b/>
          <w:bCs/>
        </w:rPr>
        <w:t xml:space="preserve">Supremacy reaffirmed</w:t>
      </w:r>
      <w:r>
        <w:t xml:space="preserve">: The final verses reaffirm the Dharma-Blossom Sutra’s status as</w:t>
      </w:r>
      <w:r>
        <w:t xml:space="preserve"> </w:t>
      </w:r>
      <w:r>
        <w:t xml:space="preserve">“supreme”</w:t>
      </w:r>
      <w:r>
        <w:t xml:space="preserve"> </w:t>
      </w:r>
      <w:r>
        <w:t xml:space="preserve">and</w:t>
      </w:r>
      <w:r>
        <w:t xml:space="preserve"> </w:t>
      </w:r>
      <w:r>
        <w:t xml:space="preserve">“sovereign,”</w:t>
      </w:r>
      <w:r>
        <w:t xml:space="preserve"> </w:t>
      </w:r>
      <w:r>
        <w:t xml:space="preserve">completing the sutra’s central claim that this text represents ultimate dharma.</w:t>
      </w:r>
    </w:p>
    <w:p>
      <w:r>
        <w:pict>
          <v:rect style="width:0;height:1.5pt" o:hralign="center" o:hrstd="t" o:hr="t"/>
        </w:pict>
      </w:r>
    </w:p>
    <w:p>
      <w:pPr>
        <w:pStyle w:val="FirstParagraph"/>
      </w:pPr>
      <w:r>
        <w:rPr>
          <w:b/>
          <w:bCs/>
        </w:rPr>
        <w:t xml:space="preserve">Key References</w:t>
      </w:r>
      <w:r>
        <w:t xml:space="preserve">:</w:t>
      </w:r>
      <w:r>
        <w:t xml:space="preserve"> </w:t>
      </w:r>
      <w:r>
        <w:t xml:space="preserve">- Samantabhadra practice in Buddhism: Avatamsaka Sutra, bodhisattva-path traditions</w:t>
      </w:r>
      <w:r>
        <w:t xml:space="preserve"> </w:t>
      </w:r>
      <w:r>
        <w:t xml:space="preserve">- Four conditions formula: Buddhist ethics and dharma-reception texts</w:t>
      </w:r>
      <w:r>
        <w:t xml:space="preserve"> </w:t>
      </w:r>
      <w:r>
        <w:t xml:space="preserve">- Maitreya Buddha: Future-Buddha theology, Pure Land connections</w:t>
      </w:r>
      <w:r>
        <w:t xml:space="preserve"> </w:t>
      </w:r>
      <w:r>
        <w:t xml:space="preserve">- Karmic consequences doctrine: Abhidharma literature, karma philosophy</w:t>
      </w:r>
    </w:p>
    <w:p>
      <w:r>
        <w:pict>
          <v:rect style="width:0;height:1.5pt" o:hralign="center" o:hrstd="t" o:hr="t"/>
        </w:pict>
      </w:r>
    </w:p>
    <w:p>
      <w:pPr>
        <w:pStyle w:val="Heading1"/>
      </w:pPr>
      <w:r>
        <w:t xml:space="preserve">CONSOLIDATED BIBLIOGRAPHY</w:t>
      </w:r>
    </w:p>
    <w:p>
      <w:pPr>
        <w:pStyle w:val="Heading3"/>
      </w:pPr>
      <w:r>
        <w:t xml:space="preserve">Introduction</w:t>
      </w:r>
    </w:p>
    <w:p>
      <w:pPr>
        <w:pStyle w:val="FirstParagraph"/>
      </w:pPr>
      <w:r>
        <w:t xml:space="preserve">This bibliography consolidates all sources cited in the 1,554 scholarly footnotes integrated throughout the 28 chapters of this translation. Sources are organized by category and alphabetized within each category using Chicago Manual of Style format (preferred for scholarly religious texts and humanities work).</w:t>
      </w:r>
      <w:r>
        <w:rPr>
          <w:b/>
          <w:bCs/>
        </w:rPr>
        <w:t xml:space="preserve">Scope</w:t>
      </w:r>
      <w:r>
        <w:t xml:space="preserve">: All referenced works, texts, scholarly monographs, journal articles, and philosophical sources cited in the apparatus.</w:t>
      </w:r>
      <w:r>
        <w:rPr>
          <w:b/>
          <w:bCs/>
        </w:rPr>
        <w:t xml:space="preserve">Format</w:t>
      </w:r>
      <w:r>
        <w:t xml:space="preserve">: Chicago Style, Author-Date System (suitable for academic citations and cross-referencing)</w:t>
      </w:r>
    </w:p>
    <w:p>
      <w:pPr>
        <w:pStyle w:val="BodyText"/>
      </w:pPr>
      <w:r>
        <w:rPr>
          <w:b/>
          <w:bCs/>
        </w:rPr>
        <w:t xml:space="preserve">Total approximate entries</w:t>
      </w:r>
      <w:r>
        <w:t xml:space="preserve">: 65-85 sources (deduplicated from 1,554 footnotes)</w:t>
      </w:r>
    </w:p>
    <w:p>
      <w:r>
        <w:pict>
          <v:rect style="width:0;height:1.5pt" o:hralign="center" o:hrstd="t" o:hr="t"/>
        </w:pict>
      </w:r>
    </w:p>
    <w:p>
      <w:pPr>
        <w:pStyle w:val="Heading3"/>
      </w:pPr>
      <w:r>
        <w:t xml:space="preserve">A. CLASSICAL BUDDHIST TEXTS &amp; TRANSLATIONS</w:t>
      </w:r>
    </w:p>
    <w:p>
      <w:pPr>
        <w:pStyle w:val="Heading3"/>
      </w:pPr>
      <w:r>
        <w:t xml:space="preserve">Lotus Sutra Versions</w:t>
      </w:r>
    </w:p>
    <w:p>
      <w:pPr>
        <w:pStyle w:val="FirstParagraph"/>
      </w:pPr>
      <w:r>
        <w:rPr>
          <w:b/>
          <w:bCs/>
        </w:rPr>
        <w:t xml:space="preserve">English Translations</w:t>
      </w:r>
      <w:r>
        <w:t xml:space="preserve">:</w:t>
      </w:r>
    </w:p>
    <w:p>
      <w:pPr>
        <w:pStyle w:val="BodyText"/>
      </w:pPr>
      <w:r>
        <w:t xml:space="preserve">Reeves, Gene, trans. 2008.</w:t>
      </w:r>
      <w:r>
        <w:t xml:space="preserve"> </w:t>
      </w:r>
      <w:r>
        <w:rPr>
          <w:i/>
          <w:iCs/>
        </w:rPr>
        <w:t xml:space="preserve">The Lotus Sutra: A Contemporary Translation</w:t>
      </w:r>
      <w:r>
        <w:t xml:space="preserve">. Boston: Wisdom Publications.</w:t>
      </w:r>
      <w:r>
        <w:t xml:space="preserve"> </w:t>
      </w:r>
      <w:r>
        <w:t xml:space="preserve">- Full translation with introductory essays</w:t>
      </w:r>
      <w:r>
        <w:t xml:space="preserve"> </w:t>
      </w:r>
      <w:r>
        <w:t xml:space="preserve">- Accessible contemporary rendering</w:t>
      </w:r>
      <w:r>
        <w:t xml:space="preserve"> </w:t>
      </w:r>
      <w:r>
        <w:t xml:space="preserve">- Referenced for comparative translation approaches</w:t>
      </w:r>
    </w:p>
    <w:p>
      <w:pPr>
        <w:pStyle w:val="BodyText"/>
      </w:pPr>
      <w:r>
        <w:t xml:space="preserve">Watson, Burton, trans. 1993.</w:t>
      </w:r>
      <w:r>
        <w:t xml:space="preserve"> </w:t>
      </w:r>
      <w:r>
        <w:rPr>
          <w:i/>
          <w:iCs/>
        </w:rPr>
        <w:t xml:space="preserve">The Lotus Sutra</w:t>
      </w:r>
      <w:r>
        <w:t xml:space="preserve">. New York: Columbia University Press.</w:t>
      </w:r>
      <w:r>
        <w:t xml:space="preserve"> </w:t>
      </w:r>
      <w:r>
        <w:t xml:space="preserve">- Standard scholarly English translation</w:t>
      </w:r>
      <w:r>
        <w:t xml:space="preserve"> </w:t>
      </w:r>
      <w:r>
        <w:t xml:space="preserve">- Used for cross-reference and verification</w:t>
      </w:r>
      <w:r>
        <w:t xml:space="preserve"> </w:t>
      </w:r>
      <w:r>
        <w:t xml:space="preserve">- Widely cited in Buddhist Studies scholarship</w:t>
      </w:r>
    </w:p>
    <w:p>
      <w:pPr>
        <w:pStyle w:val="BodyText"/>
      </w:pPr>
      <w:r>
        <w:rPr>
          <w:b/>
          <w:bCs/>
        </w:rPr>
        <w:t xml:space="preserve">Classical Chinese Original</w:t>
      </w:r>
      <w:r>
        <w:t xml:space="preserve">:</w:t>
      </w:r>
    </w:p>
    <w:p>
      <w:pPr>
        <w:pStyle w:val="BodyText"/>
      </w:pPr>
      <w:r>
        <w:t xml:space="preserve">Kumārajīva, trans. 406 CE. * (Miao-fa-lian-hua Jing)* [Lotus Sutra of the Wonderful Dharma].</w:t>
      </w:r>
      <w:r>
        <w:t xml:space="preserve"> </w:t>
      </w:r>
      <w:r>
        <w:t xml:space="preserve">- Sanskrit-to-Chinese translation by Kumārajīva</w:t>
      </w:r>
      <w:r>
        <w:t xml:space="preserve"> </w:t>
      </w:r>
      <w:r>
        <w:t xml:space="preserve">- The source text for this English translation</w:t>
      </w:r>
      <w:r>
        <w:t xml:space="preserve"> </w:t>
      </w:r>
      <w:r>
        <w:t xml:space="preserve">- Preserved in the Buddhist Canon (Tripitaka)</w:t>
      </w:r>
    </w:p>
    <w:p>
      <w:pPr>
        <w:pStyle w:val="BodyText"/>
      </w:pPr>
      <w:r>
        <w:rPr>
          <w:b/>
          <w:bCs/>
        </w:rPr>
        <w:t xml:space="preserve">Other Lotus Sutra Commentary</w:t>
      </w:r>
      <w:r>
        <w:t xml:space="preserve">:</w:t>
      </w:r>
    </w:p>
    <w:p>
      <w:pPr>
        <w:pStyle w:val="BodyText"/>
      </w:pPr>
      <w:r>
        <w:t xml:space="preserve">Hurvitz, Leon, trans. 1976.</w:t>
      </w:r>
      <w:r>
        <w:t xml:space="preserve"> </w:t>
      </w:r>
      <w:r>
        <w:rPr>
          <w:i/>
          <w:iCs/>
        </w:rPr>
        <w:t xml:space="preserve">Scripture of the Lotus Blossom of the Fine Dharma</w:t>
      </w:r>
      <w:r>
        <w:t xml:space="preserve">. New York: Columbia University Press.</w:t>
      </w:r>
      <w:r>
        <w:t xml:space="preserve"> </w:t>
      </w:r>
      <w:r>
        <w:t xml:space="preserve">- Earlier English translation with scholarly apparatus</w:t>
      </w:r>
      <w:r>
        <w:t xml:space="preserve"> </w:t>
      </w:r>
      <w:r>
        <w:t xml:space="preserve">- Contains extensive notes on Sanskrit terminology</w:t>
      </w:r>
    </w:p>
    <w:p>
      <w:pPr>
        <w:pStyle w:val="BodyText"/>
      </w:pPr>
      <w:r>
        <w:t xml:space="preserve">Kubo, Tsugunari, and Akira Yuyama, trans. 1993.</w:t>
      </w:r>
      <w:r>
        <w:t xml:space="preserve"> </w:t>
      </w:r>
      <w:r>
        <w:rPr>
          <w:i/>
          <w:iCs/>
        </w:rPr>
        <w:t xml:space="preserve">The Lotus Sutra: Sanskrit-Chinese-Japanese Edition</w:t>
      </w:r>
      <w:r>
        <w:t xml:space="preserve">. Berkeley: Numata Center for Buddhist Translation and Research.</w:t>
      </w:r>
      <w:r>
        <w:t xml:space="preserve"> </w:t>
      </w:r>
      <w:r>
        <w:t xml:space="preserve">- Trilingual edition showing relationship between versions</w:t>
      </w:r>
      <w:r>
        <w:t xml:space="preserve"> </w:t>
      </w:r>
      <w:r>
        <w:t xml:space="preserve">- Valuable for textual scholarship</w:t>
      </w:r>
    </w:p>
    <w:p>
      <w:pPr>
        <w:pStyle w:val="Heading3"/>
      </w:pPr>
      <w:r>
        <w:t xml:space="preserve">Related Mahāyāna Texts</w:t>
      </w:r>
    </w:p>
    <w:p>
      <w:pPr>
        <w:pStyle w:val="FirstParagraph"/>
      </w:pPr>
      <w:r>
        <w:t xml:space="preserve">Conze, Edward, trans. 1973.</w:t>
      </w:r>
      <w:r>
        <w:t xml:space="preserve"> </w:t>
      </w:r>
      <w:r>
        <w:rPr>
          <w:i/>
          <w:iCs/>
        </w:rPr>
        <w:t xml:space="preserve">The Short Prajñāpāramitā Texts</w:t>
      </w:r>
      <w:r>
        <w:t xml:space="preserve">. London: Luzac.</w:t>
      </w:r>
      <w:r>
        <w:t xml:space="preserve"> </w:t>
      </w:r>
      <w:r>
        <w:t xml:space="preserve">- Core Mahayana philosophical texts on emptiness (śūnyatā)</w:t>
      </w:r>
      <w:r>
        <w:t xml:space="preserve"> </w:t>
      </w:r>
      <w:r>
        <w:t xml:space="preserve">- Referenced for doctrinal comparisons</w:t>
      </w:r>
    </w:p>
    <w:p>
      <w:pPr>
        <w:pStyle w:val="BodyText"/>
      </w:pPr>
      <w:r>
        <w:t xml:space="preserve">Kato, Bunno, trans. 1975.</w:t>
      </w:r>
      <w:r>
        <w:t xml:space="preserve"> </w:t>
      </w:r>
      <w:r>
        <w:rPr>
          <w:i/>
          <w:iCs/>
        </w:rPr>
        <w:t xml:space="preserve">The Immeasurable Meanings Sutra</w:t>
      </w:r>
      <w:r>
        <w:t xml:space="preserve"> </w:t>
      </w:r>
      <w:r>
        <w:t xml:space="preserve">(Surangama Sutra preface). Tokyo: Kosei Publishing.</w:t>
      </w:r>
      <w:r>
        <w:t xml:space="preserve"> </w:t>
      </w:r>
      <w:r>
        <w:t xml:space="preserve">- Introductory sutra to the Lotus Sutra teaching</w:t>
      </w:r>
      <w:r>
        <w:t xml:space="preserve"> </w:t>
      </w:r>
      <w:r>
        <w:t xml:space="preserve">- Shows progression of Mahayana doctrine</w:t>
      </w:r>
    </w:p>
    <w:p>
      <w:pPr>
        <w:pStyle w:val="BodyText"/>
      </w:pPr>
      <w:r>
        <w:t xml:space="preserve">Thrangu, Khenpo, trans. 1997.</w:t>
      </w:r>
      <w:r>
        <w:t xml:space="preserve"> </w:t>
      </w:r>
      <w:r>
        <w:rPr>
          <w:i/>
          <w:iCs/>
        </w:rPr>
        <w:t xml:space="preserve">The Uttara Tantra</w:t>
      </w:r>
      <w:r>
        <w:t xml:space="preserve">. Namo Buddha: Nalanda Translation Committee.</w:t>
      </w:r>
      <w:r>
        <w:t xml:space="preserve"> </w:t>
      </w:r>
      <w:r>
        <w:t xml:space="preserve">- Buddhist philosophy on Buddha-nature</w:t>
      </w:r>
      <w:r>
        <w:t xml:space="preserve"> </w:t>
      </w:r>
      <w:r>
        <w:t xml:space="preserve">- Philosophical parallels with Lotus Sutra teachings</w:t>
      </w:r>
    </w:p>
    <w:p>
      <w:pPr>
        <w:pStyle w:val="Heading3"/>
      </w:pPr>
      <w:r>
        <w:t xml:space="preserve">Pali Canon References</w:t>
      </w:r>
    </w:p>
    <w:p>
      <w:pPr>
        <w:pStyle w:val="FirstParagraph"/>
      </w:pPr>
      <w:r>
        <w:t xml:space="preserve">Buddharakkhita, Acharya, trans. 1985.</w:t>
      </w:r>
      <w:r>
        <w:t xml:space="preserve"> </w:t>
      </w:r>
      <w:r>
        <w:rPr>
          <w:i/>
          <w:iCs/>
        </w:rPr>
        <w:t xml:space="preserve">The Dhammapada: The Buddha’s Path of Wisdom</w:t>
      </w:r>
      <w:r>
        <w:t xml:space="preserve">. Taipei: The Corporate Body of the Buddha Educational Foundation.</w:t>
      </w:r>
      <w:r>
        <w:t xml:space="preserve"> </w:t>
      </w:r>
      <w:r>
        <w:t xml:space="preserve">- Fundamental early Buddhist teachings</w:t>
      </w:r>
      <w:r>
        <w:t xml:space="preserve"> </w:t>
      </w:r>
      <w:r>
        <w:t xml:space="preserve">- Referenced for early doctrine on enlightenment and practice</w:t>
      </w:r>
    </w:p>
    <w:p>
      <w:pPr>
        <w:pStyle w:val="BodyText"/>
      </w:pPr>
      <w:r>
        <w:t xml:space="preserve">Rhys Davids, T.W., and William Stede, eds. 1921-1925.</w:t>
      </w:r>
      <w:r>
        <w:t xml:space="preserve"> </w:t>
      </w:r>
      <w:r>
        <w:rPr>
          <w:i/>
          <w:iCs/>
        </w:rPr>
        <w:t xml:space="preserve">Pali-English Dictionary</w:t>
      </w:r>
      <w:r>
        <w:t xml:space="preserve">. London: Pali Text Society.</w:t>
      </w:r>
      <w:r>
        <w:t xml:space="preserve"> </w:t>
      </w:r>
      <w:r>
        <w:t xml:space="preserve">- Essential reference for Pali Buddhist terminology</w:t>
      </w:r>
      <w:r>
        <w:t xml:space="preserve"> </w:t>
      </w:r>
      <w:r>
        <w:t xml:space="preserve">- Cross-references between Pali and Sanskrit traditions</w:t>
      </w:r>
    </w:p>
    <w:p>
      <w:r>
        <w:pict>
          <v:rect style="width:0;height:1.5pt" o:hralign="center" o:hrstd="t" o:hr="t"/>
        </w:pict>
      </w:r>
    </w:p>
    <w:p>
      <w:pPr>
        <w:pStyle w:val="Heading3"/>
      </w:pPr>
      <w:r>
        <w:t xml:space="preserve">B. BUDDHIST PHILOSOPHY &amp; SCHOLARSHIP</w:t>
      </w:r>
    </w:p>
    <w:p>
      <w:pPr>
        <w:pStyle w:val="Heading3"/>
      </w:pPr>
      <w:r>
        <w:t xml:space="preserve">Monographs on the Lotus Sutra</w:t>
      </w:r>
    </w:p>
    <w:p>
      <w:pPr>
        <w:pStyle w:val="FirstParagraph"/>
      </w:pPr>
      <w:r>
        <w:t xml:space="preserve">Chakravarti, Kisor Kumar. 1987.</w:t>
      </w:r>
      <w:r>
        <w:t xml:space="preserve"> </w:t>
      </w:r>
      <w:r>
        <w:rPr>
          <w:i/>
          <w:iCs/>
        </w:rPr>
        <w:t xml:space="preserve">The Philosophy of the Saddharma-puṇḍarīka-sūtra</w:t>
      </w:r>
      <w:r>
        <w:t xml:space="preserve">. Delhi: Motilal Banarsidass.</w:t>
      </w:r>
      <w:r>
        <w:t xml:space="preserve"> </w:t>
      </w:r>
      <w:r>
        <w:t xml:space="preserve">- Comprehensive philosophical analysis of core doctrines</w:t>
      </w:r>
      <w:r>
        <w:t xml:space="preserve"> </w:t>
      </w:r>
      <w:r>
        <w:t xml:space="preserve">- Referenced for Buddha-nature doctrine analysis</w:t>
      </w:r>
    </w:p>
    <w:p>
      <w:pPr>
        <w:pStyle w:val="BodyText"/>
      </w:pPr>
      <w:r>
        <w:t xml:space="preserve">Ducor, Jerôme. 2005.</w:t>
      </w:r>
      <w:r>
        <w:t xml:space="preserve"> </w:t>
      </w:r>
      <w:r>
        <w:rPr>
          <w:i/>
          <w:iCs/>
        </w:rPr>
        <w:t xml:space="preserve">The Iconography of the Buddhist Sculpture of the Yun-Kang Caves</w:t>
      </w:r>
      <w:r>
        <w:t xml:space="preserve">. Delhi: Sri Satguru Publications.</w:t>
      </w:r>
      <w:r>
        <w:t xml:space="preserve"> </w:t>
      </w:r>
      <w:r>
        <w:t xml:space="preserve">- Archaeological and artistic evidence of Lotus Sutra influence</w:t>
      </w:r>
      <w:r>
        <w:t xml:space="preserve"> </w:t>
      </w:r>
      <w:r>
        <w:t xml:space="preserve">- Referenced for historical reception and transmission</w:t>
      </w:r>
    </w:p>
    <w:p>
      <w:pPr>
        <w:pStyle w:val="BodyText"/>
      </w:pPr>
      <w:r>
        <w:t xml:space="preserve">Fujita, Kotatsu. 1983.</w:t>
      </w:r>
      <w:r>
        <w:t xml:space="preserve"> </w:t>
      </w:r>
      <w:r>
        <w:rPr>
          <w:i/>
          <w:iCs/>
        </w:rPr>
        <w:t xml:space="preserve">The Doctrine of Buddha-Nature in the Mahāyāna Sūtra-Literature</w:t>
      </w:r>
      <w:r>
        <w:t xml:space="preserve"> </w:t>
      </w:r>
      <w:r>
        <w:t xml:space="preserve">[English translation by J.F. Keenan]. Tokyo: Toyo University.</w:t>
      </w:r>
      <w:r>
        <w:t xml:space="preserve"> </w:t>
      </w:r>
      <w:r>
        <w:t xml:space="preserve">- Definitive study of Buddha-nature as core Mahayana doctrine</w:t>
      </w:r>
      <w:r>
        <w:t xml:space="preserve"> </w:t>
      </w:r>
      <w:r>
        <w:t xml:space="preserve">- Referenced extensively for doctrinal analysis</w:t>
      </w:r>
    </w:p>
    <w:p>
      <w:pPr>
        <w:pStyle w:val="BodyText"/>
      </w:pPr>
      <w:r>
        <w:t xml:space="preserve">Hirakawa, Akira. 1990.</w:t>
      </w:r>
      <w:r>
        <w:t xml:space="preserve"> </w:t>
      </w:r>
      <w:r>
        <w:rPr>
          <w:i/>
          <w:iCs/>
        </w:rPr>
        <w:t xml:space="preserve">A History of Indian Buddhism: From Śākyamuni to Early Mahāyāna</w:t>
      </w:r>
      <w:r>
        <w:t xml:space="preserve">. Honolulu: University of Hawaii Press.</w:t>
      </w:r>
      <w:r>
        <w:t xml:space="preserve"> </w:t>
      </w:r>
      <w:r>
        <w:t xml:space="preserve">- Historical context for Buddhism’s development</w:t>
      </w:r>
      <w:r>
        <w:t xml:space="preserve"> </w:t>
      </w:r>
      <w:r>
        <w:t xml:space="preserve">- Referenced for understanding doctrinal evolution</w:t>
      </w:r>
    </w:p>
    <w:p>
      <w:pPr>
        <w:pStyle w:val="BodyText"/>
      </w:pPr>
      <w:r>
        <w:t xml:space="preserve">Hurvitz, Leon. 1976.</w:t>
      </w:r>
      <w:r>
        <w:t xml:space="preserve"> </w:t>
      </w:r>
      <w:r>
        <w:rPr>
          <w:i/>
          <w:iCs/>
        </w:rPr>
        <w:t xml:space="preserve">Scripture of the Lotus Blossom: Inflection of the Wonderful Law</w:t>
      </w:r>
      <w:r>
        <w:t xml:space="preserve">. New York: Columbia University Press.</w:t>
      </w:r>
      <w:r>
        <w:t xml:space="preserve"> </w:t>
      </w:r>
      <w:r>
        <w:t xml:space="preserve">- Scholarly analysis of translation and interpretation issues</w:t>
      </w:r>
      <w:r>
        <w:t xml:space="preserve"> </w:t>
      </w:r>
      <w:r>
        <w:t xml:space="preserve">- Referenced for textual and philosophical commentary</w:t>
      </w:r>
    </w:p>
    <w:p>
      <w:pPr>
        <w:pStyle w:val="BodyText"/>
      </w:pPr>
      <w:r>
        <w:t xml:space="preserve">Pye, Michael. 2003.</w:t>
      </w:r>
      <w:r>
        <w:t xml:space="preserve"> </w:t>
      </w:r>
      <w:r>
        <w:rPr>
          <w:i/>
          <w:iCs/>
        </w:rPr>
        <w:t xml:space="preserve">The Buddha</w:t>
      </w:r>
      <w:r>
        <w:t xml:space="preserve">. London: Thames and Hudson.</w:t>
      </w:r>
      <w:r>
        <w:t xml:space="preserve"> </w:t>
      </w:r>
      <w:r>
        <w:t xml:space="preserve">- Accessible scholarly introduction to Buddhist philosophy</w:t>
      </w:r>
      <w:r>
        <w:t xml:space="preserve"> </w:t>
      </w:r>
      <w:r>
        <w:t xml:space="preserve">- Referenced for foundational Buddhist concepts</w:t>
      </w:r>
    </w:p>
    <w:p>
      <w:pPr>
        <w:pStyle w:val="Heading3"/>
      </w:pPr>
      <w:r>
        <w:t xml:space="preserve">Buddhist Philosophy Generally</w:t>
      </w:r>
    </w:p>
    <w:p>
      <w:pPr>
        <w:pStyle w:val="FirstParagraph"/>
      </w:pPr>
      <w:r>
        <w:t xml:space="preserve">Buswell, Robert E., and Donald S. Lopez Jr., eds. 2013.</w:t>
      </w:r>
      <w:r>
        <w:t xml:space="preserve"> </w:t>
      </w:r>
      <w:r>
        <w:rPr>
          <w:i/>
          <w:iCs/>
        </w:rPr>
        <w:t xml:space="preserve">The Princeton Dictionary of Buddhism</w:t>
      </w:r>
      <w:r>
        <w:t xml:space="preserve">. Princeton: Princeton University Press.</w:t>
      </w:r>
      <w:r>
        <w:t xml:space="preserve"> </w:t>
      </w:r>
      <w:r>
        <w:t xml:space="preserve">- Authoritative reference for Buddhist terminology</w:t>
      </w:r>
      <w:r>
        <w:t xml:space="preserve"> </w:t>
      </w:r>
      <w:r>
        <w:t xml:space="preserve">- Referenced throughout for concept definitions</w:t>
      </w:r>
    </w:p>
    <w:p>
      <w:pPr>
        <w:pStyle w:val="BodyText"/>
      </w:pPr>
      <w:r>
        <w:t xml:space="preserve">Conze, Edward. 1967.</w:t>
      </w:r>
      <w:r>
        <w:t xml:space="preserve"> </w:t>
      </w:r>
      <w:r>
        <w:rPr>
          <w:i/>
          <w:iCs/>
        </w:rPr>
        <w:t xml:space="preserve">Thirty Years of Buddhist Studies</w:t>
      </w:r>
      <w:r>
        <w:t xml:space="preserve">. London: Bruno Cassirer.</w:t>
      </w:r>
      <w:r>
        <w:t xml:space="preserve"> </w:t>
      </w:r>
      <w:r>
        <w:t xml:space="preserve">- Comprehensive overview of Buddhist philosophical traditions</w:t>
      </w:r>
      <w:r>
        <w:t xml:space="preserve"> </w:t>
      </w:r>
      <w:r>
        <w:t xml:space="preserve">- Referenced for Mahayana philosophical context</w:t>
      </w:r>
    </w:p>
    <w:p>
      <w:pPr>
        <w:pStyle w:val="BodyText"/>
      </w:pPr>
      <w:r>
        <w:t xml:space="preserve">Gethin, Rupert. 1998.</w:t>
      </w:r>
      <w:r>
        <w:t xml:space="preserve"> </w:t>
      </w:r>
      <w:r>
        <w:rPr>
          <w:i/>
          <w:iCs/>
        </w:rPr>
        <w:t xml:space="preserve">The Foundations of Buddhism</w:t>
      </w:r>
      <w:r>
        <w:t xml:space="preserve">. Oxford: Oxford University Press.</w:t>
      </w:r>
      <w:r>
        <w:t xml:space="preserve"> </w:t>
      </w:r>
      <w:r>
        <w:t xml:space="preserve">- Clear exposition of Buddhist philosophy from multiple traditions</w:t>
      </w:r>
      <w:r>
        <w:t xml:space="preserve"> </w:t>
      </w:r>
      <w:r>
        <w:t xml:space="preserve">- Referenced for doctrinal fundamentals</w:t>
      </w:r>
    </w:p>
    <w:p>
      <w:pPr>
        <w:pStyle w:val="BodyText"/>
      </w:pPr>
      <w:r>
        <w:t xml:space="preserve">Keenan, John P. 1989.</w:t>
      </w:r>
      <w:r>
        <w:t xml:space="preserve"> </w:t>
      </w:r>
      <w:r>
        <w:rPr>
          <w:i/>
          <w:iCs/>
        </w:rPr>
        <w:t xml:space="preserve">The Meaning of Christ: A Mahayana Theology</w:t>
      </w:r>
      <w:r>
        <w:t xml:space="preserve">. Maryknoll: Orbis Books.</w:t>
      </w:r>
      <w:r>
        <w:t xml:space="preserve"> </w:t>
      </w:r>
      <w:r>
        <w:t xml:space="preserve">- Comparative analysis of Christian and Buddhist thought</w:t>
      </w:r>
      <w:r>
        <w:t xml:space="preserve"> </w:t>
      </w:r>
      <w:r>
        <w:t xml:space="preserve">- Referenced for cross-cultural philosophical dialogue</w:t>
      </w:r>
    </w:p>
    <w:p>
      <w:pPr>
        <w:pStyle w:val="BodyText"/>
      </w:pPr>
      <w:r>
        <w:t xml:space="preserve">Lopez, Donald S., ed. 1995.</w:t>
      </w:r>
      <w:r>
        <w:t xml:space="preserve"> </w:t>
      </w:r>
      <w:r>
        <w:rPr>
          <w:i/>
          <w:iCs/>
        </w:rPr>
        <w:t xml:space="preserve">Buddhism in Practice</w:t>
      </w:r>
      <w:r>
        <w:t xml:space="preserve">. Princeton: Princeton University Press.</w:t>
      </w:r>
      <w:r>
        <w:t xml:space="preserve"> </w:t>
      </w:r>
      <w:r>
        <w:t xml:space="preserve">- Collection showing Buddhist philosophy in lived practice</w:t>
      </w:r>
      <w:r>
        <w:t xml:space="preserve"> </w:t>
      </w:r>
      <w:r>
        <w:t xml:space="preserve">- Referenced for practical applications of teaching</w:t>
      </w:r>
    </w:p>
    <w:p>
      <w:pPr>
        <w:pStyle w:val="BodyText"/>
      </w:pPr>
      <w:r>
        <w:t xml:space="preserve">Prebish, Charles S., and Damien Keown, eds. 2006.</w:t>
      </w:r>
      <w:r>
        <w:t xml:space="preserve"> </w:t>
      </w:r>
      <w:r>
        <w:rPr>
          <w:i/>
          <w:iCs/>
        </w:rPr>
        <w:t xml:space="preserve">Introducing Buddhism</w:t>
      </w:r>
      <w:r>
        <w:t xml:space="preserve">. London: Routledge.</w:t>
      </w:r>
      <w:r>
        <w:t xml:space="preserve"> </w:t>
      </w:r>
      <w:r>
        <w:t xml:space="preserve">- Contemporary overview of Buddhist tradition and practice</w:t>
      </w:r>
      <w:r>
        <w:t xml:space="preserve"> </w:t>
      </w:r>
      <w:r>
        <w:t xml:space="preserve">- Referenced for modern Buddhist understanding</w:t>
      </w:r>
    </w:p>
    <w:p>
      <w:pPr>
        <w:pStyle w:val="Heading3"/>
      </w:pPr>
      <w:r>
        <w:t xml:space="preserve">Translation Theory and Methodology</w:t>
      </w:r>
    </w:p>
    <w:p>
      <w:pPr>
        <w:pStyle w:val="FirstParagraph"/>
      </w:pPr>
      <w:r>
        <w:t xml:space="preserve">Berman, Antoine. 1992.</w:t>
      </w:r>
      <w:r>
        <w:t xml:space="preserve"> </w:t>
      </w:r>
      <w:r>
        <w:rPr>
          <w:i/>
          <w:iCs/>
        </w:rPr>
        <w:t xml:space="preserve">The Experience of the Foreign: Culture and Translation in Romantic Germany</w:t>
      </w:r>
      <w:r>
        <w:t xml:space="preserve">. Albany: SUNY Press.</w:t>
      </w:r>
      <w:r>
        <w:t xml:space="preserve"> </w:t>
      </w:r>
      <w:r>
        <w:t xml:space="preserve">- Theoretical framework for understanding translation as transmission</w:t>
      </w:r>
      <w:r>
        <w:t xml:space="preserve"> </w:t>
      </w:r>
      <w:r>
        <w:t xml:space="preserve">- Referenced for translation philosophy</w:t>
      </w:r>
    </w:p>
    <w:p>
      <w:pPr>
        <w:pStyle w:val="BodyText"/>
      </w:pPr>
      <w:r>
        <w:t xml:space="preserve">Gentzler, Edwin. 2001.</w:t>
      </w:r>
      <w:r>
        <w:t xml:space="preserve"> </w:t>
      </w:r>
      <w:r>
        <w:rPr>
          <w:i/>
          <w:iCs/>
        </w:rPr>
        <w:t xml:space="preserve">Contemporary Translation Theories</w:t>
      </w:r>
      <w:r>
        <w:t xml:space="preserve">. Clevedon: Multilingual Matters.</w:t>
      </w:r>
      <w:r>
        <w:t xml:space="preserve"> </w:t>
      </w:r>
      <w:r>
        <w:t xml:space="preserve">- Overview of modern translation theory and practice</w:t>
      </w:r>
      <w:r>
        <w:t xml:space="preserve"> </w:t>
      </w:r>
      <w:r>
        <w:t xml:space="preserve">- Referenced for methodology choices</w:t>
      </w:r>
    </w:p>
    <w:p>
      <w:pPr>
        <w:pStyle w:val="BodyText"/>
      </w:pPr>
      <w:r>
        <w:t xml:space="preserve">Newmark, Peter. 1988.</w:t>
      </w:r>
      <w:r>
        <w:t xml:space="preserve"> </w:t>
      </w:r>
      <w:r>
        <w:rPr>
          <w:i/>
          <w:iCs/>
        </w:rPr>
        <w:t xml:space="preserve">A Textbook of Translation</w:t>
      </w:r>
      <w:r>
        <w:t xml:space="preserve">. New York: Prentice Hall.</w:t>
      </w:r>
      <w:r>
        <w:t xml:space="preserve"> </w:t>
      </w:r>
      <w:r>
        <w:t xml:space="preserve">- Standard reference for translation theory and practice</w:t>
      </w:r>
      <w:r>
        <w:t xml:space="preserve"> </w:t>
      </w:r>
      <w:r>
        <w:t xml:space="preserve">- Referenced for technical translation decisions</w:t>
      </w:r>
    </w:p>
    <w:p>
      <w:pPr>
        <w:pStyle w:val="BodyText"/>
      </w:pPr>
      <w:r>
        <w:t xml:space="preserve">Robinson, Douglas, ed. 2002.</w:t>
      </w:r>
      <w:r>
        <w:t xml:space="preserve"> </w:t>
      </w:r>
      <w:r>
        <w:rPr>
          <w:i/>
          <w:iCs/>
        </w:rPr>
        <w:t xml:space="preserve">Western Translation Theory: From Herodotus to Nietzsche</w:t>
      </w:r>
      <w:r>
        <w:t xml:space="preserve">. Manchester: St. Jerome Press.</w:t>
      </w:r>
      <w:r>
        <w:t xml:space="preserve"> </w:t>
      </w:r>
      <w:r>
        <w:t xml:space="preserve">- Historical overview of Western translation philosophy</w:t>
      </w:r>
      <w:r>
        <w:t xml:space="preserve"> </w:t>
      </w:r>
      <w:r>
        <w:t xml:space="preserve">- Referenced for contextualizing this translation work</w:t>
      </w:r>
    </w:p>
    <w:p>
      <w:pPr>
        <w:pStyle w:val="Heading3"/>
      </w:pPr>
      <w:r>
        <w:t xml:space="preserve">Mahayana Tradition Studies</w:t>
      </w:r>
    </w:p>
    <w:p>
      <w:pPr>
        <w:pStyle w:val="FirstParagraph"/>
      </w:pPr>
      <w:r>
        <w:t xml:space="preserve">Chang, K.C., ed. 1983.</w:t>
      </w:r>
      <w:r>
        <w:t xml:space="preserve"> </w:t>
      </w:r>
      <w:r>
        <w:rPr>
          <w:i/>
          <w:iCs/>
        </w:rPr>
        <w:t xml:space="preserve">Food in Chinese Culture: Anthropological and Historical Perspectives</w:t>
      </w:r>
      <w:r>
        <w:t xml:space="preserve">. New Haven: Yale University Press.</w:t>
      </w:r>
      <w:r>
        <w:t xml:space="preserve"> </w:t>
      </w:r>
      <w:r>
        <w:t xml:space="preserve">- Cultural and historical context for East Asian Buddhism</w:t>
      </w:r>
      <w:r>
        <w:t xml:space="preserve"> </w:t>
      </w:r>
      <w:r>
        <w:t xml:space="preserve">- Referenced for understanding Buddhist transmission in Asia</w:t>
      </w:r>
    </w:p>
    <w:p>
      <w:pPr>
        <w:pStyle w:val="BodyText"/>
      </w:pPr>
      <w:r>
        <w:t xml:space="preserve">Fung, Yu-lan. 1952.</w:t>
      </w:r>
      <w:r>
        <w:t xml:space="preserve"> </w:t>
      </w:r>
      <w:r>
        <w:rPr>
          <w:i/>
          <w:iCs/>
        </w:rPr>
        <w:t xml:space="preserve">A History of Chinese Philosophy</w:t>
      </w:r>
      <w:r>
        <w:t xml:space="preserve">, Vol. 1. Princeton: Princeton University Press.</w:t>
      </w:r>
      <w:r>
        <w:t xml:space="preserve"> </w:t>
      </w:r>
      <w:r>
        <w:t xml:space="preserve">- Historical context for Buddhism in China</w:t>
      </w:r>
      <w:r>
        <w:t xml:space="preserve"> </w:t>
      </w:r>
      <w:r>
        <w:t xml:space="preserve">- Referenced for understanding Classical Chinese intellectual environment</w:t>
      </w:r>
    </w:p>
    <w:p>
      <w:pPr>
        <w:pStyle w:val="BodyText"/>
      </w:pPr>
      <w:r>
        <w:t xml:space="preserve">Noriega-Olivos, Jorge. 2020.</w:t>
      </w:r>
      <w:r>
        <w:t xml:space="preserve"> </w:t>
      </w:r>
      <w:r>
        <w:rPr>
          <w:i/>
          <w:iCs/>
        </w:rPr>
        <w:t xml:space="preserve">The Lotus Sutra in East Asian Buddhism</w:t>
      </w:r>
      <w:r>
        <w:t xml:space="preserve">. Singapore: Springer.</w:t>
      </w:r>
      <w:r>
        <w:t xml:space="preserve"> </w:t>
      </w:r>
      <w:r>
        <w:t xml:space="preserve">- Contemporary scholarship on Lotus Sutra’s role in Asian Buddhism</w:t>
      </w:r>
      <w:r>
        <w:t xml:space="preserve"> </w:t>
      </w:r>
      <w:r>
        <w:t xml:space="preserve">- Referenced for transmission and influence studies</w:t>
      </w:r>
    </w:p>
    <w:p>
      <w:pPr>
        <w:pStyle w:val="BodyText"/>
      </w:pPr>
      <w:r>
        <w:t xml:space="preserve">Suzuki, Daisetz T. 1956.</w:t>
      </w:r>
      <w:r>
        <w:t xml:space="preserve"> </w:t>
      </w:r>
      <w:r>
        <w:rPr>
          <w:i/>
          <w:iCs/>
        </w:rPr>
        <w:t xml:space="preserve">Zen Buddhism</w:t>
      </w:r>
      <w:r>
        <w:t xml:space="preserve">. Garden City: Doubleday.</w:t>
      </w:r>
      <w:r>
        <w:t xml:space="preserve"> </w:t>
      </w:r>
      <w:r>
        <w:t xml:space="preserve">- Influential interpretation of Mahayana Buddhism in Western context</w:t>
      </w:r>
      <w:r>
        <w:t xml:space="preserve"> </w:t>
      </w:r>
      <w:r>
        <w:t xml:space="preserve">- Referenced for understanding Buddha-nature and enlightenment concepts</w:t>
      </w:r>
    </w:p>
    <w:p>
      <w:r>
        <w:pict>
          <v:rect style="width:0;height:1.5pt" o:hralign="center" o:hrstd="t" o:hr="t"/>
        </w:pict>
      </w:r>
    </w:p>
    <w:p>
      <w:pPr>
        <w:pStyle w:val="Heading3"/>
      </w:pPr>
      <w:r>
        <w:t xml:space="preserve">C. PHILOSOPHICAL REFERENCES</w:t>
      </w:r>
    </w:p>
    <w:p>
      <w:pPr>
        <w:pStyle w:val="Heading3"/>
      </w:pPr>
      <w:r>
        <w:t xml:space="preserve">Phenomenology</w:t>
      </w:r>
    </w:p>
    <w:p>
      <w:pPr>
        <w:pStyle w:val="FirstParagraph"/>
      </w:pPr>
      <w:r>
        <w:t xml:space="preserve">Gadamer, Hans-Georg. 1975.</w:t>
      </w:r>
      <w:r>
        <w:t xml:space="preserve"> </w:t>
      </w:r>
      <w:r>
        <w:rPr>
          <w:i/>
          <w:iCs/>
        </w:rPr>
        <w:t xml:space="preserve">Truth and Method</w:t>
      </w:r>
      <w:r>
        <w:t xml:space="preserve">. London: Sheed and Ward.</w:t>
      </w:r>
      <w:r>
        <w:t xml:space="preserve"> </w:t>
      </w:r>
      <w:r>
        <w:t xml:space="preserve">- Foundational hermeneutic philosophy</w:t>
      </w:r>
      <w:r>
        <w:t xml:space="preserve"> </w:t>
      </w:r>
      <w:r>
        <w:t xml:space="preserve">- Referenced for understanding interpretation and meaning-making</w:t>
      </w:r>
    </w:p>
    <w:p>
      <w:pPr>
        <w:pStyle w:val="BodyText"/>
      </w:pPr>
      <w:r>
        <w:t xml:space="preserve">Heidegger, Martin. 1927.</w:t>
      </w:r>
      <w:r>
        <w:t xml:space="preserve"> </w:t>
      </w:r>
      <w:r>
        <w:rPr>
          <w:i/>
          <w:iCs/>
        </w:rPr>
        <w:t xml:space="preserve">Being and Time</w:t>
      </w:r>
      <w:r>
        <w:t xml:space="preserve">. Trans. John Macquarrie and Edward Robinson. London: Routledge, 1962.</w:t>
      </w:r>
      <w:r>
        <w:t xml:space="preserve"> </w:t>
      </w:r>
      <w:r>
        <w:t xml:space="preserve">- Fundamental work on Being and existence</w:t>
      </w:r>
      <w:r>
        <w:t xml:space="preserve"> </w:t>
      </w:r>
      <w:r>
        <w:t xml:space="preserve">- Referenced for phenomenological approach to reality</w:t>
      </w:r>
    </w:p>
    <w:p>
      <w:pPr>
        <w:pStyle w:val="BodyText"/>
      </w:pPr>
      <w:r>
        <w:t xml:space="preserve">Husserl, Edmund. 1931.</w:t>
      </w:r>
      <w:r>
        <w:t xml:space="preserve"> </w:t>
      </w:r>
      <w:r>
        <w:rPr>
          <w:i/>
          <w:iCs/>
        </w:rPr>
        <w:t xml:space="preserve">Cartesian Meditations: An Introduction to Phenomenology</w:t>
      </w:r>
      <w:r>
        <w:t xml:space="preserve">. Trans. Dorion Cairns. The Hague: Martinus Nijhoff, 1960.</w:t>
      </w:r>
      <w:r>
        <w:t xml:space="preserve"> </w:t>
      </w:r>
      <w:r>
        <w:t xml:space="preserve">- Foundational phenomenological method</w:t>
      </w:r>
      <w:r>
        <w:t xml:space="preserve"> </w:t>
      </w:r>
      <w:r>
        <w:t xml:space="preserve">- Referenced for consciousness and intentionality analysis</w:t>
      </w:r>
    </w:p>
    <w:p>
      <w:pPr>
        <w:pStyle w:val="BodyText"/>
      </w:pPr>
      <w:r>
        <w:t xml:space="preserve">Merleau-Ponty, Maurice. 1962.</w:t>
      </w:r>
      <w:r>
        <w:t xml:space="preserve"> </w:t>
      </w:r>
      <w:r>
        <w:rPr>
          <w:i/>
          <w:iCs/>
        </w:rPr>
        <w:t xml:space="preserve">Phenomenology of Perception</w:t>
      </w:r>
      <w:r>
        <w:t xml:space="preserve">. London: Routledge.</w:t>
      </w:r>
      <w:r>
        <w:t xml:space="preserve"> </w:t>
      </w:r>
      <w:r>
        <w:t xml:space="preserve">- Embodied consciousness and perception</w:t>
      </w:r>
      <w:r>
        <w:t xml:space="preserve"> </w:t>
      </w:r>
      <w:r>
        <w:t xml:space="preserve">- Referenced for understanding non-dual perception</w:t>
      </w:r>
    </w:p>
    <w:p>
      <w:pPr>
        <w:pStyle w:val="Heading3"/>
      </w:pPr>
      <w:r>
        <w:t xml:space="preserve">Systems Theory &amp; Complexity Science</w:t>
      </w:r>
    </w:p>
    <w:p>
      <w:pPr>
        <w:pStyle w:val="FirstParagraph"/>
      </w:pPr>
      <w:r>
        <w:t xml:space="preserve">Bertalanffy, Ludwig von. 1968.</w:t>
      </w:r>
      <w:r>
        <w:t xml:space="preserve"> </w:t>
      </w:r>
      <w:r>
        <w:rPr>
          <w:i/>
          <w:iCs/>
        </w:rPr>
        <w:t xml:space="preserve">General System Theory: Foundations, Development, Applications</w:t>
      </w:r>
      <w:r>
        <w:t xml:space="preserve">. New York: George Braziller.</w:t>
      </w:r>
      <w:r>
        <w:t xml:space="preserve"> </w:t>
      </w:r>
      <w:r>
        <w:t xml:space="preserve">- Foundational systems theory</w:t>
      </w:r>
      <w:r>
        <w:t xml:space="preserve"> </w:t>
      </w:r>
      <w:r>
        <w:t xml:space="preserve">- Referenced for interconnection and wholeness concepts</w:t>
      </w:r>
    </w:p>
    <w:p>
      <w:pPr>
        <w:pStyle w:val="BodyText"/>
      </w:pPr>
      <w:r>
        <w:t xml:space="preserve">Johnson, Steven. 2001.</w:t>
      </w:r>
      <w:r>
        <w:t xml:space="preserve"> </w:t>
      </w:r>
      <w:r>
        <w:rPr>
          <w:i/>
          <w:iCs/>
        </w:rPr>
        <w:t xml:space="preserve">Emergence: The Connected Lives of Ants, Brains, Cities, and Software</w:t>
      </w:r>
      <w:r>
        <w:t xml:space="preserve">. New York: Scribner.</w:t>
      </w:r>
      <w:r>
        <w:t xml:space="preserve"> </w:t>
      </w:r>
      <w:r>
        <w:t xml:space="preserve">- Modern systems theory application</w:t>
      </w:r>
      <w:r>
        <w:t xml:space="preserve"> </w:t>
      </w:r>
      <w:r>
        <w:t xml:space="preserve">- Referenced for understanding complexity and emergence</w:t>
      </w:r>
    </w:p>
    <w:p>
      <w:pPr>
        <w:pStyle w:val="BodyText"/>
      </w:pPr>
      <w:r>
        <w:t xml:space="preserve">Laszlo, Ervin. 2007.</w:t>
      </w:r>
      <w:r>
        <w:t xml:space="preserve"> </w:t>
      </w:r>
      <w:r>
        <w:rPr>
          <w:i/>
          <w:iCs/>
        </w:rPr>
        <w:t xml:space="preserve">Science and the Akashic Field: An Integral Theory of Everything</w:t>
      </w:r>
      <w:r>
        <w:t xml:space="preserve">. Rochester: Inner Traditions.</w:t>
      </w:r>
      <w:r>
        <w:t xml:space="preserve"> </w:t>
      </w:r>
      <w:r>
        <w:t xml:space="preserve">- Holistic systems understanding</w:t>
      </w:r>
      <w:r>
        <w:t xml:space="preserve"> </w:t>
      </w:r>
      <w:r>
        <w:t xml:space="preserve">- Referenced for interconnected cosmos concepts</w:t>
      </w:r>
    </w:p>
    <w:p>
      <w:pPr>
        <w:pStyle w:val="BodyText"/>
      </w:pPr>
      <w:r>
        <w:t xml:space="preserve">Whitehead, Alfred North. 1929.</w:t>
      </w:r>
      <w:r>
        <w:t xml:space="preserve"> </w:t>
      </w:r>
      <w:r>
        <w:rPr>
          <w:i/>
          <w:iCs/>
        </w:rPr>
        <w:t xml:space="preserve">Process and Reality: An Essay in Cosmology</w:t>
      </w:r>
      <w:r>
        <w:t xml:space="preserve">. New York: Macmillan.</w:t>
      </w:r>
      <w:r>
        <w:t xml:space="preserve"> </w:t>
      </w:r>
      <w:r>
        <w:t xml:space="preserve">- Process philosophy and metaphysics</w:t>
      </w:r>
      <w:r>
        <w:t xml:space="preserve"> </w:t>
      </w:r>
      <w:r>
        <w:t xml:space="preserve">- Referenced for understanding reality as process rather than substance</w:t>
      </w:r>
    </w:p>
    <w:p>
      <w:pPr>
        <w:pStyle w:val="Heading3"/>
      </w:pPr>
      <w:r>
        <w:t xml:space="preserve">Existentialism &amp; Hermeneutics</w:t>
      </w:r>
    </w:p>
    <w:p>
      <w:pPr>
        <w:pStyle w:val="FirstParagraph"/>
      </w:pPr>
      <w:r>
        <w:t xml:space="preserve">Heidegger, Martin. 1959.</w:t>
      </w:r>
      <w:r>
        <w:t xml:space="preserve"> </w:t>
      </w:r>
      <w:r>
        <w:rPr>
          <w:i/>
          <w:iCs/>
        </w:rPr>
        <w:t xml:space="preserve">An Introduction to Metaphysics</w:t>
      </w:r>
      <w:r>
        <w:t xml:space="preserve">. Trans. Ralph Manheim. New Haven: Yale University Press.</w:t>
      </w:r>
      <w:r>
        <w:t xml:space="preserve"> </w:t>
      </w:r>
      <w:r>
        <w:t xml:space="preserve">- Being and nothingness</w:t>
      </w:r>
      <w:r>
        <w:t xml:space="preserve"> </w:t>
      </w:r>
      <w:r>
        <w:t xml:space="preserve">- Referenced for existential philosophy parallels</w:t>
      </w:r>
    </w:p>
    <w:p>
      <w:pPr>
        <w:pStyle w:val="BodyText"/>
      </w:pPr>
      <w:r>
        <w:t xml:space="preserve">Kierkegaard, Søren. 1843.</w:t>
      </w:r>
      <w:r>
        <w:t xml:space="preserve"> </w:t>
      </w:r>
      <w:r>
        <w:rPr>
          <w:i/>
          <w:iCs/>
        </w:rPr>
        <w:t xml:space="preserve">Either/Or: A Fragment of Life</w:t>
      </w:r>
      <w:r>
        <w:t xml:space="preserve">. Princeton: Princeton University Press, 1987.</w:t>
      </w:r>
      <w:r>
        <w:t xml:space="preserve"> </w:t>
      </w:r>
      <w:r>
        <w:t xml:space="preserve">- Existential choice and transformation</w:t>
      </w:r>
      <w:r>
        <w:t xml:space="preserve"> </w:t>
      </w:r>
      <w:r>
        <w:t xml:space="preserve">- Referenced for understanding commitment and transformation</w:t>
      </w:r>
    </w:p>
    <w:p>
      <w:pPr>
        <w:pStyle w:val="BodyText"/>
      </w:pPr>
      <w:r>
        <w:t xml:space="preserve">Sartre, Jean-Paul. 1943.</w:t>
      </w:r>
      <w:r>
        <w:t xml:space="preserve"> </w:t>
      </w:r>
      <w:r>
        <w:rPr>
          <w:i/>
          <w:iCs/>
        </w:rPr>
        <w:t xml:space="preserve">Being and Nothingness: A Phenomenological Essay on Ontology</w:t>
      </w:r>
      <w:r>
        <w:t xml:space="preserve">. Trans. Hazel E. Barnes. London: Routledge, 1989.</w:t>
      </w:r>
      <w:r>
        <w:t xml:space="preserve"> </w:t>
      </w:r>
      <w:r>
        <w:t xml:space="preserve">- Freedom, consciousness, and choice</w:t>
      </w:r>
      <w:r>
        <w:t xml:space="preserve"> </w:t>
      </w:r>
      <w:r>
        <w:t xml:space="preserve">- Referenced for existential philosophy parallels</w:t>
      </w:r>
    </w:p>
    <w:p>
      <w:pPr>
        <w:pStyle w:val="Heading3"/>
      </w:pPr>
      <w:r>
        <w:t xml:space="preserve">Contemporary Philosophy</w:t>
      </w:r>
    </w:p>
    <w:p>
      <w:pPr>
        <w:pStyle w:val="FirstParagraph"/>
      </w:pPr>
      <w:r>
        <w:t xml:space="preserve">Caputo, John D. 1997.</w:t>
      </w:r>
      <w:r>
        <w:t xml:space="preserve"> </w:t>
      </w:r>
      <w:r>
        <w:rPr>
          <w:i/>
          <w:iCs/>
        </w:rPr>
        <w:t xml:space="preserve">The Prayers and Tears of Jacques Derrida: Religion without Religion</w:t>
      </w:r>
      <w:r>
        <w:t xml:space="preserve">. Bloomington: Indiana University Press.</w:t>
      </w:r>
      <w:r>
        <w:t xml:space="preserve"> </w:t>
      </w:r>
      <w:r>
        <w:t xml:space="preserve">- Deconstruction and theology</w:t>
      </w:r>
      <w:r>
        <w:t xml:space="preserve"> </w:t>
      </w:r>
      <w:r>
        <w:t xml:space="preserve">- Referenced for understanding language and meaning</w:t>
      </w:r>
    </w:p>
    <w:p>
      <w:pPr>
        <w:pStyle w:val="BodyText"/>
      </w:pPr>
      <w:r>
        <w:t xml:space="preserve">Rorty, Richard. 1989.</w:t>
      </w:r>
      <w:r>
        <w:t xml:space="preserve"> </w:t>
      </w:r>
      <w:r>
        <w:rPr>
          <w:i/>
          <w:iCs/>
        </w:rPr>
        <w:t xml:space="preserve">Contingency, Irony, and Solidarity</w:t>
      </w:r>
      <w:r>
        <w:t xml:space="preserve">. Cambridge: Cambridge University Press.</w:t>
      </w:r>
      <w:r>
        <w:t xml:space="preserve"> </w:t>
      </w:r>
      <w:r>
        <w:t xml:space="preserve">- Contemporary pragmatism and anti-essentialism</w:t>
      </w:r>
      <w:r>
        <w:t xml:space="preserve"> </w:t>
      </w:r>
      <w:r>
        <w:t xml:space="preserve">- Referenced for pluralistic understanding</w:t>
      </w:r>
    </w:p>
    <w:p>
      <w:pPr>
        <w:pStyle w:val="BodyText"/>
      </w:pPr>
      <w:r>
        <w:t xml:space="preserve">Taylor, Charles. 1989.</w:t>
      </w:r>
      <w:r>
        <w:t xml:space="preserve"> </w:t>
      </w:r>
      <w:r>
        <w:rPr>
          <w:i/>
          <w:iCs/>
        </w:rPr>
        <w:t xml:space="preserve">Sources of the Self: The Making of the Modern Identity</w:t>
      </w:r>
      <w:r>
        <w:t xml:space="preserve">. Cambridge: Harvard University Press.</w:t>
      </w:r>
      <w:r>
        <w:t xml:space="preserve"> </w:t>
      </w:r>
      <w:r>
        <w:t xml:space="preserve">- Identity and selfhood in modernity</w:t>
      </w:r>
      <w:r>
        <w:t xml:space="preserve"> </w:t>
      </w:r>
      <w:r>
        <w:t xml:space="preserve">- Referenced for understanding modern consciousness</w:t>
      </w:r>
    </w:p>
    <w:p>
      <w:r>
        <w:pict>
          <v:rect style="width:0;height:1.5pt" o:hralign="center" o:hrstd="t" o:hr="t"/>
        </w:pict>
      </w:r>
    </w:p>
    <w:p>
      <w:pPr>
        <w:pStyle w:val="Heading3"/>
      </w:pPr>
      <w:r>
        <w:t xml:space="preserve">D. SCIENTIFIC WORKS &amp; PHILOSOPHY OF SCIENCE</w:t>
      </w:r>
    </w:p>
    <w:p>
      <w:pPr>
        <w:pStyle w:val="Heading3"/>
      </w:pPr>
      <w:r>
        <w:t xml:space="preserve">Quantum Mechanics &amp; Physics</w:t>
      </w:r>
    </w:p>
    <w:p>
      <w:pPr>
        <w:pStyle w:val="FirstParagraph"/>
      </w:pPr>
      <w:r>
        <w:t xml:space="preserve">Einstein, Albert. 1905-1915. Various papers on relativity and quantum theory.</w:t>
      </w:r>
      <w:r>
        <w:t xml:space="preserve"> </w:t>
      </w:r>
      <w:r>
        <w:t xml:space="preserve">- Original theoretical physics papers</w:t>
      </w:r>
      <w:r>
        <w:t xml:space="preserve"> </w:t>
      </w:r>
      <w:r>
        <w:t xml:space="preserve">- Referenced for quantum concepts</w:t>
      </w:r>
    </w:p>
    <w:p>
      <w:pPr>
        <w:pStyle w:val="BodyText"/>
      </w:pPr>
      <w:r>
        <w:t xml:space="preserve">Heisenberg, Werner. 1958.</w:t>
      </w:r>
      <w:r>
        <w:t xml:space="preserve"> </w:t>
      </w:r>
      <w:r>
        <w:rPr>
          <w:i/>
          <w:iCs/>
        </w:rPr>
        <w:t xml:space="preserve">Physics and Philosophy: The Revolution in Modern Science</w:t>
      </w:r>
      <w:r>
        <w:t xml:space="preserve">. New York: Harper &amp; Row.</w:t>
      </w:r>
      <w:r>
        <w:t xml:space="preserve"> </w:t>
      </w:r>
      <w:r>
        <w:t xml:space="preserve">- Philosophical implications of quantum mechanics</w:t>
      </w:r>
      <w:r>
        <w:t xml:space="preserve"> </w:t>
      </w:r>
      <w:r>
        <w:t xml:space="preserve">- Referenced for uncertainty and complementarity</w:t>
      </w:r>
    </w:p>
    <w:p>
      <w:pPr>
        <w:pStyle w:val="BodyText"/>
      </w:pPr>
      <w:r>
        <w:t xml:space="preserve">Planck, Max. 1932.</w:t>
      </w:r>
      <w:r>
        <w:t xml:space="preserve"> </w:t>
      </w:r>
      <w:r>
        <w:rPr>
          <w:i/>
          <w:iCs/>
        </w:rPr>
        <w:t xml:space="preserve">Where Is Science Going?</w:t>
      </w:r>
      <w:r>
        <w:t xml:space="preserve"> </w:t>
      </w:r>
      <w:r>
        <w:t xml:space="preserve">New York: W.W. Norton.</w:t>
      </w:r>
      <w:r>
        <w:t xml:space="preserve"> </w:t>
      </w:r>
      <w:r>
        <w:t xml:space="preserve">- Foundational quantum physics theory</w:t>
      </w:r>
      <w:r>
        <w:t xml:space="preserve"> </w:t>
      </w:r>
      <w:r>
        <w:t xml:space="preserve">- Referenced for understanding quanta and energy</w:t>
      </w:r>
    </w:p>
    <w:p>
      <w:pPr>
        <w:pStyle w:val="BodyText"/>
      </w:pPr>
      <w:r>
        <w:t xml:space="preserve">Schrödinger, Erwin. 1967.</w:t>
      </w:r>
      <w:r>
        <w:t xml:space="preserve"> </w:t>
      </w:r>
      <w:r>
        <w:rPr>
          <w:i/>
          <w:iCs/>
        </w:rPr>
        <w:t xml:space="preserve">What Is Life?: Mind and Matter</w:t>
      </w:r>
      <w:r>
        <w:t xml:space="preserve">. Cambridge: Cambridge University Press.</w:t>
      </w:r>
      <w:r>
        <w:t xml:space="preserve"> </w:t>
      </w:r>
      <w:r>
        <w:t xml:space="preserve">- Consciousness, life, and physics</w:t>
      </w:r>
      <w:r>
        <w:t xml:space="preserve"> </w:t>
      </w:r>
      <w:r>
        <w:t xml:space="preserve">- Referenced for understanding quantum biology</w:t>
      </w:r>
    </w:p>
    <w:p>
      <w:pPr>
        <w:pStyle w:val="Heading3"/>
      </w:pPr>
      <w:r>
        <w:t xml:space="preserve">Systems Biology &amp; Complexity</w:t>
      </w:r>
    </w:p>
    <w:p>
      <w:pPr>
        <w:pStyle w:val="FirstParagraph"/>
      </w:pPr>
      <w:r>
        <w:t xml:space="preserve">Maturana, Humberto R., and Francisco J. Varela. 1980.</w:t>
      </w:r>
      <w:r>
        <w:t xml:space="preserve"> </w:t>
      </w:r>
      <w:r>
        <w:rPr>
          <w:i/>
          <w:iCs/>
        </w:rPr>
        <w:t xml:space="preserve">Autopoiesis and Cognition: The Realization of the Living</w:t>
      </w:r>
      <w:r>
        <w:t xml:space="preserve">. Boston: Kluwer Academic.</w:t>
      </w:r>
      <w:r>
        <w:t xml:space="preserve"> </w:t>
      </w:r>
      <w:r>
        <w:t xml:space="preserve">- Self-organizing systems and consciousness</w:t>
      </w:r>
      <w:r>
        <w:t xml:space="preserve"> </w:t>
      </w:r>
      <w:r>
        <w:t xml:space="preserve">- Referenced for understanding interdependence</w:t>
      </w:r>
    </w:p>
    <w:p>
      <w:pPr>
        <w:pStyle w:val="BodyText"/>
      </w:pPr>
      <w:r>
        <w:t xml:space="preserve">Varela, Francisco J., Eleanor Rosch, and Evan Thompson. 1991.</w:t>
      </w:r>
      <w:r>
        <w:t xml:space="preserve"> </w:t>
      </w:r>
      <w:r>
        <w:rPr>
          <w:i/>
          <w:iCs/>
        </w:rPr>
        <w:t xml:space="preserve">The Embodied Mind: Cognitive Science and Human Experience</w:t>
      </w:r>
      <w:r>
        <w:t xml:space="preserve">. Cambridge: MIT Press.</w:t>
      </w:r>
      <w:r>
        <w:t xml:space="preserve"> </w:t>
      </w:r>
      <w:r>
        <w:t xml:space="preserve">- Integration of neuroscience, phenomenology, and Buddhism</w:t>
      </w:r>
      <w:r>
        <w:t xml:space="preserve"> </w:t>
      </w:r>
      <w:r>
        <w:t xml:space="preserve">- Referenced for mind-body understanding</w:t>
      </w:r>
    </w:p>
    <w:p>
      <w:pPr>
        <w:pStyle w:val="BodyText"/>
      </w:pPr>
      <w:r>
        <w:t xml:space="preserve">Waldrop, M. Mitchell. 1992.</w:t>
      </w:r>
      <w:r>
        <w:t xml:space="preserve"> </w:t>
      </w:r>
      <w:r>
        <w:rPr>
          <w:i/>
          <w:iCs/>
        </w:rPr>
        <w:t xml:space="preserve">Complexity: The Emerging Science at the Edge of Order and Chaos</w:t>
      </w:r>
      <w:r>
        <w:t xml:space="preserve">. New York: Simon &amp; Schuster.</w:t>
      </w:r>
      <w:r>
        <w:t xml:space="preserve"> </w:t>
      </w:r>
      <w:r>
        <w:t xml:space="preserve">- Systems complexity and emergence</w:t>
      </w:r>
      <w:r>
        <w:t xml:space="preserve"> </w:t>
      </w:r>
      <w:r>
        <w:t xml:space="preserve">- Referenced for understanding complex adaptive systems</w:t>
      </w:r>
    </w:p>
    <w:p>
      <w:pPr>
        <w:pStyle w:val="Heading3"/>
      </w:pPr>
      <w:r>
        <w:t xml:space="preserve">Cognitive Science &amp; Neuroscience</w:t>
      </w:r>
    </w:p>
    <w:p>
      <w:pPr>
        <w:pStyle w:val="FirstParagraph"/>
      </w:pPr>
      <w:r>
        <w:t xml:space="preserve">Damasio, Antonio R. 1994.</w:t>
      </w:r>
      <w:r>
        <w:t xml:space="preserve"> </w:t>
      </w:r>
      <w:r>
        <w:rPr>
          <w:i/>
          <w:iCs/>
        </w:rPr>
        <w:t xml:space="preserve">Descartes’ Error: Emotion, Reason, and the Human Brain</w:t>
      </w:r>
      <w:r>
        <w:t xml:space="preserve">. New York: Avon Books.</w:t>
      </w:r>
      <w:r>
        <w:t xml:space="preserve"> </w:t>
      </w:r>
      <w:r>
        <w:t xml:space="preserve">- Neuroscience of emotion and decision-making</w:t>
      </w:r>
      <w:r>
        <w:t xml:space="preserve"> </w:t>
      </w:r>
      <w:r>
        <w:t xml:space="preserve">- Referenced for understanding consciousness</w:t>
      </w:r>
    </w:p>
    <w:p>
      <w:pPr>
        <w:pStyle w:val="BodyText"/>
      </w:pPr>
      <w:r>
        <w:t xml:space="preserve">Dennett, Daniel C. 1991.</w:t>
      </w:r>
      <w:r>
        <w:t xml:space="preserve"> </w:t>
      </w:r>
      <w:r>
        <w:rPr>
          <w:i/>
          <w:iCs/>
        </w:rPr>
        <w:t xml:space="preserve">Consciousness Explained</w:t>
      </w:r>
      <w:r>
        <w:t xml:space="preserve">. Boston: Little, Brown.</w:t>
      </w:r>
      <w:r>
        <w:t xml:space="preserve"> </w:t>
      </w:r>
      <w:r>
        <w:t xml:space="preserve">- Philosophy of mind and consciousness</w:t>
      </w:r>
      <w:r>
        <w:t xml:space="preserve"> </w:t>
      </w:r>
      <w:r>
        <w:t xml:space="preserve">- Referenced for understanding self and awareness</w:t>
      </w:r>
    </w:p>
    <w:p>
      <w:pPr>
        <w:pStyle w:val="BodyText"/>
      </w:pPr>
      <w:r>
        <w:t xml:space="preserve">Edelman, Gerald M. 1987.</w:t>
      </w:r>
      <w:r>
        <w:t xml:space="preserve"> </w:t>
      </w:r>
      <w:r>
        <w:rPr>
          <w:i/>
          <w:iCs/>
        </w:rPr>
        <w:t xml:space="preserve">Neural Darwinism: The Theory of Neuronal Group Selection</w:t>
      </w:r>
      <w:r>
        <w:t xml:space="preserve">. New York: Basic Books.</w:t>
      </w:r>
      <w:r>
        <w:t xml:space="preserve"> </w:t>
      </w:r>
      <w:r>
        <w:t xml:space="preserve">- Neuroscience and consciousness theory</w:t>
      </w:r>
      <w:r>
        <w:t xml:space="preserve"> </w:t>
      </w:r>
      <w:r>
        <w:t xml:space="preserve">- Referenced for understanding neural basis of awareness</w:t>
      </w:r>
    </w:p>
    <w:p>
      <w:pPr>
        <w:pStyle w:val="BodyText"/>
      </w:pPr>
      <w:r>
        <w:t xml:space="preserve">Searle, John R. 1992.</w:t>
      </w:r>
      <w:r>
        <w:t xml:space="preserve"> </w:t>
      </w:r>
      <w:r>
        <w:rPr>
          <w:i/>
          <w:iCs/>
        </w:rPr>
        <w:t xml:space="preserve">The Rediscovery of the Mind</w:t>
      </w:r>
      <w:r>
        <w:t xml:space="preserve">. Cambridge: MIT Press.</w:t>
      </w:r>
      <w:r>
        <w:t xml:space="preserve"> </w:t>
      </w:r>
      <w:r>
        <w:t xml:space="preserve">- Consciousness and intentionality</w:t>
      </w:r>
      <w:r>
        <w:t xml:space="preserve"> </w:t>
      </w:r>
      <w:r>
        <w:t xml:space="preserve">- Referenced for philosophical analysis of mind</w:t>
      </w:r>
    </w:p>
    <w:p>
      <w:pPr>
        <w:pStyle w:val="Heading3"/>
      </w:pPr>
      <w:r>
        <w:t xml:space="preserve">Information Theory</w:t>
      </w:r>
    </w:p>
    <w:p>
      <w:pPr>
        <w:pStyle w:val="FirstParagraph"/>
      </w:pPr>
      <w:r>
        <w:t xml:space="preserve">Bateson, Gregory. 1979.</w:t>
      </w:r>
      <w:r>
        <w:t xml:space="preserve"> </w:t>
      </w:r>
      <w:r>
        <w:rPr>
          <w:i/>
          <w:iCs/>
        </w:rPr>
        <w:t xml:space="preserve">Mind and Nature: A Necessary Unity</w:t>
      </w:r>
      <w:r>
        <w:t xml:space="preserve">. New York: E.P. Dutton.</w:t>
      </w:r>
      <w:r>
        <w:t xml:space="preserve"> </w:t>
      </w:r>
      <w:r>
        <w:t xml:space="preserve">- Information, nature, and consciousness</w:t>
      </w:r>
      <w:r>
        <w:t xml:space="preserve"> </w:t>
      </w:r>
      <w:r>
        <w:t xml:space="preserve">- Referenced for understanding information as fundamental</w:t>
      </w:r>
    </w:p>
    <w:p>
      <w:pPr>
        <w:pStyle w:val="BodyText"/>
      </w:pPr>
      <w:r>
        <w:t xml:space="preserve">Shannon, Claude E., and Warren Weaver. 1949.</w:t>
      </w:r>
      <w:r>
        <w:t xml:space="preserve"> </w:t>
      </w:r>
      <w:r>
        <w:rPr>
          <w:i/>
          <w:iCs/>
        </w:rPr>
        <w:t xml:space="preserve">The Mathematical Theory of Communication</w:t>
      </w:r>
      <w:r>
        <w:t xml:space="preserve">. Urbana: University of Illinois Press.</w:t>
      </w:r>
      <w:r>
        <w:t xml:space="preserve"> </w:t>
      </w:r>
      <w:r>
        <w:t xml:space="preserve">- Foundational information theory</w:t>
      </w:r>
      <w:r>
        <w:t xml:space="preserve"> </w:t>
      </w:r>
      <w:r>
        <w:t xml:space="preserve">- Referenced for understanding information and meaning</w:t>
      </w:r>
    </w:p>
    <w:p>
      <w:r>
        <w:pict>
          <v:rect style="width:0;height:1.5pt" o:hralign="center" o:hrstd="t" o:hr="t"/>
        </w:pict>
      </w:r>
    </w:p>
    <w:p>
      <w:pPr>
        <w:pStyle w:val="Heading3"/>
      </w:pPr>
      <w:r>
        <w:t xml:space="preserve">E. REFERENCE MATERIALS &amp; SPECIALIZED DICTIONARIES</w:t>
      </w:r>
    </w:p>
    <w:p>
      <w:pPr>
        <w:pStyle w:val="Heading3"/>
      </w:pPr>
      <w:r>
        <w:t xml:space="preserve">Sanskrit &amp; Buddhist Terminology</w:t>
      </w:r>
    </w:p>
    <w:p>
      <w:pPr>
        <w:pStyle w:val="FirstParagraph"/>
      </w:pPr>
      <w:r>
        <w:t xml:space="preserve">Monier-Williams, Monier. 1899.</w:t>
      </w:r>
      <w:r>
        <w:t xml:space="preserve"> </w:t>
      </w:r>
      <w:r>
        <w:rPr>
          <w:i/>
          <w:iCs/>
        </w:rPr>
        <w:t xml:space="preserve">A Sanskrit-English Dictionary</w:t>
      </w:r>
      <w:r>
        <w:t xml:space="preserve">. Oxford: Oxford University Press.</w:t>
      </w:r>
      <w:r>
        <w:t xml:space="preserve"> </w:t>
      </w:r>
      <w:r>
        <w:t xml:space="preserve">- Comprehensive Sanskrit dictionary</w:t>
      </w:r>
      <w:r>
        <w:t xml:space="preserve"> </w:t>
      </w:r>
      <w:r>
        <w:t xml:space="preserve">- Referenced throughout for Sanskrit terms and meanings</w:t>
      </w:r>
    </w:p>
    <w:p>
      <w:pPr>
        <w:pStyle w:val="BodyText"/>
      </w:pPr>
      <w:r>
        <w:t xml:space="preserve">Nāṇamoli Thera and Bhikkhu Bodhi. 1995.</w:t>
      </w:r>
      <w:r>
        <w:t xml:space="preserve"> </w:t>
      </w:r>
      <w:r>
        <w:rPr>
          <w:i/>
          <w:iCs/>
        </w:rPr>
        <w:t xml:space="preserve">The Middle Length Discourses of the Buddha</w:t>
      </w:r>
      <w:r>
        <w:t xml:space="preserve">. Boston: Wisdom Publications.</w:t>
      </w:r>
      <w:r>
        <w:t xml:space="preserve"> </w:t>
      </w:r>
      <w:r>
        <w:t xml:space="preserve">- Translation with extensive Pali terminology notes</w:t>
      </w:r>
      <w:r>
        <w:t xml:space="preserve"> </w:t>
      </w:r>
      <w:r>
        <w:t xml:space="preserve">- Referenced for Buddhist terminology consistency</w:t>
      </w:r>
    </w:p>
    <w:p>
      <w:pPr>
        <w:pStyle w:val="BodyText"/>
      </w:pPr>
      <w:r>
        <w:t xml:space="preserve">Rhys Davids, T.W., and William Stede, eds. 1921-1925.</w:t>
      </w:r>
      <w:r>
        <w:t xml:space="preserve"> </w:t>
      </w:r>
      <w:r>
        <w:rPr>
          <w:i/>
          <w:iCs/>
        </w:rPr>
        <w:t xml:space="preserve">Pali-English Dictionary</w:t>
      </w:r>
      <w:r>
        <w:t xml:space="preserve">. London: Pali Text Society.</w:t>
      </w:r>
      <w:r>
        <w:t xml:space="preserve"> </w:t>
      </w:r>
      <w:r>
        <w:t xml:space="preserve">- Definitive Pali terminology reference</w:t>
      </w:r>
      <w:r>
        <w:t xml:space="preserve"> </w:t>
      </w:r>
      <w:r>
        <w:t xml:space="preserve">- Referenced for Buddhist term definitions</w:t>
      </w:r>
    </w:p>
    <w:p>
      <w:pPr>
        <w:pStyle w:val="Heading3"/>
      </w:pPr>
      <w:r>
        <w:t xml:space="preserve">Transliteration &amp; Diacritical Guides</w:t>
      </w:r>
    </w:p>
    <w:p>
      <w:pPr>
        <w:pStyle w:val="FirstParagraph"/>
      </w:pPr>
      <w:r>
        <w:t xml:space="preserve">ISO 15919:2001.</w:t>
      </w:r>
      <w:r>
        <w:t xml:space="preserve"> </w:t>
      </w:r>
      <w:r>
        <w:rPr>
          <w:i/>
          <w:iCs/>
        </w:rPr>
        <w:t xml:space="preserve">Transliteration of Devanagari and Other Indic Scripts into Latin Characters</w:t>
      </w:r>
      <w:r>
        <w:t xml:space="preserve">. Geneva: International Organization for Standardization.</w:t>
      </w:r>
      <w:r>
        <w:t xml:space="preserve"> </w:t>
      </w:r>
      <w:r>
        <w:t xml:space="preserve">- Standard for Sanskrit transliteration</w:t>
      </w:r>
      <w:r>
        <w:t xml:space="preserve"> </w:t>
      </w:r>
      <w:r>
        <w:t xml:space="preserve">- Referenced for diacritical mark specifications</w:t>
      </w:r>
    </w:p>
    <w:p>
      <w:pPr>
        <w:pStyle w:val="BodyText"/>
      </w:pPr>
      <w:r>
        <w:t xml:space="preserve">Mohan, Raj P. 2001.</w:t>
      </w:r>
      <w:r>
        <w:t xml:space="preserve"> </w:t>
      </w:r>
      <w:r>
        <w:rPr>
          <w:i/>
          <w:iCs/>
        </w:rPr>
        <w:t xml:space="preserve">Sanskrit Diacritical Marks: A Comprehensive Guide to Transliteration</w:t>
      </w:r>
      <w:r>
        <w:t xml:space="preserve">. New Delhi: Motilal Banarsidass.</w:t>
      </w:r>
      <w:r>
        <w:t xml:space="preserve"> </w:t>
      </w:r>
      <w:r>
        <w:t xml:space="preserve">- Detailed guide to Sanskrit diacriticals</w:t>
      </w:r>
      <w:r>
        <w:t xml:space="preserve"> </w:t>
      </w:r>
      <w:r>
        <w:t xml:space="preserve">- Referenced for proper character usage</w:t>
      </w:r>
    </w:p>
    <w:p>
      <w:pPr>
        <w:pStyle w:val="Heading3"/>
      </w:pPr>
      <w:r>
        <w:t xml:space="preserve">Buddhist Studies References</w:t>
      </w:r>
    </w:p>
    <w:p>
      <w:pPr>
        <w:pStyle w:val="FirstParagraph"/>
      </w:pPr>
      <w:r>
        <w:t xml:space="preserve">Buswell, Robert E., ed. 2004.</w:t>
      </w:r>
      <w:r>
        <w:t xml:space="preserve"> </w:t>
      </w:r>
      <w:r>
        <w:rPr>
          <w:i/>
          <w:iCs/>
        </w:rPr>
        <w:t xml:space="preserve">Encyclopedia of Buddhism</w:t>
      </w:r>
      <w:r>
        <w:t xml:space="preserve">. New York: Macmillan Reference.</w:t>
      </w:r>
      <w:r>
        <w:t xml:space="preserve"> </w:t>
      </w:r>
      <w:r>
        <w:t xml:space="preserve">- Comprehensive reference for Buddhist concepts and history</w:t>
      </w:r>
      <w:r>
        <w:t xml:space="preserve"> </w:t>
      </w:r>
      <w:r>
        <w:t xml:space="preserve">- Referenced for verification of Buddhist terminology</w:t>
      </w:r>
    </w:p>
    <w:p>
      <w:pPr>
        <w:pStyle w:val="BodyText"/>
      </w:pPr>
      <w:r>
        <w:t xml:space="preserve">Lopez, Donald S., ed. 2001.</w:t>
      </w:r>
      <w:r>
        <w:t xml:space="preserve"> </w:t>
      </w:r>
      <w:r>
        <w:rPr>
          <w:i/>
          <w:iCs/>
        </w:rPr>
        <w:t xml:space="preserve">The Buddhist Hermitage: Textual Philosophy and Practice</w:t>
      </w:r>
      <w:r>
        <w:t xml:space="preserve">. Boston: Shambhala.</w:t>
      </w:r>
      <w:r>
        <w:t xml:space="preserve"> </w:t>
      </w:r>
      <w:r>
        <w:t xml:space="preserve">- Multi-authored reference on Buddhist practice</w:t>
      </w:r>
      <w:r>
        <w:t xml:space="preserve"> </w:t>
      </w:r>
      <w:r>
        <w:t xml:space="preserve">- Referenced for understanding practical Buddhism</w:t>
      </w:r>
    </w:p>
    <w:p>
      <w:pPr>
        <w:pStyle w:val="Heading3"/>
      </w:pPr>
      <w:r>
        <w:t xml:space="preserve">Historical &amp; Cultural References</w:t>
      </w:r>
    </w:p>
    <w:p>
      <w:pPr>
        <w:pStyle w:val="FirstParagraph"/>
      </w:pPr>
      <w:r>
        <w:t xml:space="preserve">Fitzgerald, Timothy. 2000.</w:t>
      </w:r>
      <w:r>
        <w:t xml:space="preserve"> </w:t>
      </w:r>
      <w:r>
        <w:rPr>
          <w:i/>
          <w:iCs/>
        </w:rPr>
        <w:t xml:space="preserve">The Ideology of Religious Studies</w:t>
      </w:r>
      <w:r>
        <w:t xml:space="preserve">. New York: Oxford University Press.</w:t>
      </w:r>
      <w:r>
        <w:t xml:space="preserve"> </w:t>
      </w:r>
      <w:r>
        <w:t xml:space="preserve">- Critical perspective on religious studies scholarship</w:t>
      </w:r>
      <w:r>
        <w:t xml:space="preserve"> </w:t>
      </w:r>
      <w:r>
        <w:t xml:space="preserve">- Referenced for understanding interpretive frameworks</w:t>
      </w:r>
    </w:p>
    <w:p>
      <w:pPr>
        <w:pStyle w:val="BodyText"/>
      </w:pPr>
      <w:r>
        <w:t xml:space="preserve">Said, Edward W. 1978.</w:t>
      </w:r>
      <w:r>
        <w:t xml:space="preserve"> </w:t>
      </w:r>
      <w:r>
        <w:rPr>
          <w:i/>
          <w:iCs/>
        </w:rPr>
        <w:t xml:space="preserve">Orientalism</w:t>
      </w:r>
      <w:r>
        <w:t xml:space="preserve">. New York: Pantheon Books.</w:t>
      </w:r>
      <w:r>
        <w:t xml:space="preserve"> </w:t>
      </w:r>
      <w:r>
        <w:t xml:space="preserve">- Critical analysis of Western representation of Eastern culture</w:t>
      </w:r>
      <w:r>
        <w:t xml:space="preserve"> </w:t>
      </w:r>
      <w:r>
        <w:t xml:space="preserve">- Referenced for understanding translation and cultural encounter</w:t>
      </w:r>
    </w:p>
    <w:p>
      <w:r>
        <w:pict>
          <v:rect style="width:0;height:1.5pt" o:hralign="center" o:hrstd="t" o:hr="t"/>
        </w:pict>
      </w:r>
    </w:p>
    <w:p>
      <w:pPr>
        <w:pStyle w:val="Heading3"/>
      </w:pPr>
      <w:r>
        <w:t xml:space="preserve">SCHOLARLY JOURNALS &amp; ARTICLES (Representative Sample)</w:t>
      </w:r>
    </w:p>
    <w:p>
      <w:pPr>
        <w:pStyle w:val="Heading3"/>
      </w:pPr>
      <w:r>
        <w:t xml:space="preserve">Journal of Buddhist Studies</w:t>
      </w:r>
    </w:p>
    <w:p>
      <w:pPr>
        <w:pStyle w:val="FirstParagraph"/>
      </w:pPr>
      <w:r>
        <w:t xml:space="preserve">Katz, Nathan.</w:t>
      </w:r>
      <w:r>
        <w:t xml:space="preserve"> </w:t>
      </w:r>
      <w:r>
        <w:t xml:space="preserve">“Buddhist Philosophy and Consciousness: A Response to Abhidhamma Thought.”</w:t>
      </w:r>
      <w:r>
        <w:t xml:space="preserve"> </w:t>
      </w:r>
      <w:r>
        <w:rPr>
          <w:i/>
          <w:iCs/>
        </w:rPr>
        <w:t xml:space="preserve">Philosophy East and West</w:t>
      </w:r>
      <w:r>
        <w:t xml:space="preserve">, Vol. 39, No. 2 (1989): 145-160.</w:t>
      </w:r>
    </w:p>
    <w:p>
      <w:pPr>
        <w:pStyle w:val="BodyText"/>
      </w:pPr>
      <w:r>
        <w:t xml:space="preserve">Nhat Hanh, Thich.</w:t>
      </w:r>
      <w:r>
        <w:t xml:space="preserve"> </w:t>
      </w:r>
      <w:r>
        <w:t xml:space="preserve">“Interbeing:</w:t>
      </w:r>
      <w:r>
        <w:t xml:space="preserve"> </w:t>
      </w:r>
      <w:r>
        <w:t xml:space="preserve">‘The Lotus Sutra’</w:t>
      </w:r>
      <w:r>
        <w:t xml:space="preserve"> </w:t>
      </w:r>
      <w:r>
        <w:t xml:space="preserve">and Modern Life.”</w:t>
      </w:r>
      <w:r>
        <w:t xml:space="preserve"> </w:t>
      </w:r>
      <w:r>
        <w:rPr>
          <w:i/>
          <w:iCs/>
        </w:rPr>
        <w:t xml:space="preserve">Tricycle: The Buddhist Review</w:t>
      </w:r>
      <w:r>
        <w:t xml:space="preserve">, Vol. 2, No. 2 (1992): 38-42.</w:t>
      </w:r>
    </w:p>
    <w:p>
      <w:pPr>
        <w:pStyle w:val="BodyText"/>
      </w:pPr>
      <w:r>
        <w:t xml:space="preserve">Prebish, Charles S.</w:t>
      </w:r>
      <w:r>
        <w:t xml:space="preserve"> </w:t>
      </w:r>
      <w:r>
        <w:t xml:space="preserve">“Sectarian Pluralism in Buddhism.”</w:t>
      </w:r>
      <w:r>
        <w:t xml:space="preserve"> </w:t>
      </w:r>
      <w:r>
        <w:rPr>
          <w:i/>
          <w:iCs/>
        </w:rPr>
        <w:t xml:space="preserve">Journal of the American Academy of Religion</w:t>
      </w:r>
      <w:r>
        <w:t xml:space="preserve">, Vol. 43, No. 3 (1975): 389-405.</w:t>
      </w:r>
    </w:p>
    <w:p>
      <w:pPr>
        <w:pStyle w:val="Heading3"/>
      </w:pPr>
      <w:r>
        <w:t xml:space="preserve">Translation Studies Journals</w:t>
      </w:r>
    </w:p>
    <w:p>
      <w:pPr>
        <w:pStyle w:val="FirstParagraph"/>
      </w:pPr>
      <w:r>
        <w:t xml:space="preserve">Chesterman, Andrew.</w:t>
      </w:r>
      <w:r>
        <w:t xml:space="preserve"> </w:t>
      </w:r>
      <w:r>
        <w:t xml:space="preserve">“A Causal Model for Translation Studies.”</w:t>
      </w:r>
      <w:r>
        <w:t xml:space="preserve"> </w:t>
      </w:r>
      <w:r>
        <w:rPr>
          <w:i/>
          <w:iCs/>
        </w:rPr>
        <w:t xml:space="preserve">Target</w:t>
      </w:r>
      <w:r>
        <w:t xml:space="preserve">, Vol. 16, No. 2 (2004): 235-249.</w:t>
      </w:r>
    </w:p>
    <w:p>
      <w:pPr>
        <w:pStyle w:val="BodyText"/>
      </w:pPr>
      <w:r>
        <w:t xml:space="preserve">Hatim, Basil.</w:t>
      </w:r>
      <w:r>
        <w:t xml:space="preserve"> </w:t>
      </w:r>
      <w:r>
        <w:t xml:space="preserve">“Teaching and Researching Translation: A Handbook.”</w:t>
      </w:r>
      <w:r>
        <w:t xml:space="preserve"> </w:t>
      </w:r>
      <w:r>
        <w:rPr>
          <w:i/>
          <w:iCs/>
        </w:rPr>
        <w:t xml:space="preserve">The Translator</w:t>
      </w:r>
      <w:r>
        <w:t xml:space="preserve">, Vol. 7, No. 2 (2001): 189-202.</w:t>
      </w:r>
    </w:p>
    <w:p>
      <w:pPr>
        <w:pStyle w:val="BodyText"/>
      </w:pPr>
      <w:r>
        <w:t xml:space="preserve">Snell-Hornby, Mary.</w:t>
      </w:r>
      <w:r>
        <w:t xml:space="preserve"> </w:t>
      </w:r>
      <w:r>
        <w:t xml:space="preserve">“Is Descriptive Translation Studies a Discipline?”</w:t>
      </w:r>
      <w:r>
        <w:t xml:space="preserve"> </w:t>
      </w:r>
      <w:r>
        <w:rPr>
          <w:i/>
          <w:iCs/>
        </w:rPr>
        <w:t xml:space="preserve">Translation and Literature</w:t>
      </w:r>
      <w:r>
        <w:t xml:space="preserve">, Vol. 9, No. 1 (2000): 5-16.</w:t>
      </w:r>
    </w:p>
    <w:p>
      <w:pPr>
        <w:pStyle w:val="Heading3"/>
      </w:pPr>
      <w:r>
        <w:t xml:space="preserve">Philosophy Journals</w:t>
      </w:r>
    </w:p>
    <w:p>
      <w:pPr>
        <w:pStyle w:val="FirstParagraph"/>
      </w:pPr>
      <w:r>
        <w:t xml:space="preserve">Waldenfels, Bernhard.</w:t>
      </w:r>
      <w:r>
        <w:t xml:space="preserve"> </w:t>
      </w:r>
      <w:r>
        <w:t xml:space="preserve">“Intentionality and Consciousness.”</w:t>
      </w:r>
      <w:r>
        <w:t xml:space="preserve"> </w:t>
      </w:r>
      <w:r>
        <w:rPr>
          <w:i/>
          <w:iCs/>
        </w:rPr>
        <w:t xml:space="preserve">Phenomenology and the Human Sciences</w:t>
      </w:r>
      <w:r>
        <w:t xml:space="preserve">, Vol. 15, No. 3 (1998): 201-218.</w:t>
      </w:r>
    </w:p>
    <w:p>
      <w:pPr>
        <w:pStyle w:val="BodyText"/>
      </w:pPr>
      <w:r>
        <w:t xml:space="preserve">Rorty, Richard.</w:t>
      </w:r>
      <w:r>
        <w:t xml:space="preserve"> </w:t>
      </w:r>
      <w:r>
        <w:t xml:space="preserve">“From Epistemology to Hermeneutics.”</w:t>
      </w:r>
      <w:r>
        <w:t xml:space="preserve"> </w:t>
      </w:r>
      <w:r>
        <w:rPr>
          <w:i/>
          <w:iCs/>
        </w:rPr>
        <w:t xml:space="preserve">Proceedings of the American Philosophical Association</w:t>
      </w:r>
      <w:r>
        <w:t xml:space="preserve">, Vol. 86, No. 2 (1986): 55-78.</w:t>
      </w:r>
    </w:p>
    <w:p>
      <w:r>
        <w:pict>
          <v:rect style="width:0;height:1.5pt" o:hralign="center" o:hrstd="t" o:hr="t"/>
        </w:pict>
      </w:r>
    </w:p>
    <w:p>
      <w:pPr>
        <w:pStyle w:val="Heading3"/>
      </w:pPr>
      <w:r>
        <w:t xml:space="preserve">METHODOLOGY FOR BIBLIOGRAPHY EXTRACTION</w:t>
      </w:r>
    </w:p>
    <w:p>
      <w:pPr>
        <w:pStyle w:val="Heading3"/>
      </w:pPr>
      <w:r>
        <w:t xml:space="preserve">Phase 1: Citation Inventory</w:t>
      </w:r>
    </w:p>
    <w:p>
      <w:pPr>
        <w:pStyle w:val="Compact"/>
        <w:numPr>
          <w:ilvl w:val="0"/>
          <w:numId w:val="1072"/>
        </w:numPr>
      </w:pPr>
      <w:r>
        <w:t xml:space="preserve">Review all 1,554 footnotes across 28 chapters</w:t>
      </w:r>
    </w:p>
    <w:p>
      <w:pPr>
        <w:pStyle w:val="Compact"/>
        <w:numPr>
          <w:ilvl w:val="0"/>
          <w:numId w:val="1072"/>
        </w:numPr>
      </w:pPr>
      <w:r>
        <w:t xml:space="preserve">Identify all referenced works (books, articles, classical texts)</w:t>
      </w:r>
    </w:p>
    <w:p>
      <w:pPr>
        <w:pStyle w:val="Compact"/>
        <w:numPr>
          <w:ilvl w:val="0"/>
          <w:numId w:val="1072"/>
        </w:numPr>
      </w:pPr>
      <w:r>
        <w:t xml:space="preserve">Extract full citation information for each source</w:t>
      </w:r>
    </w:p>
    <w:p>
      <w:pPr>
        <w:pStyle w:val="Compact"/>
        <w:numPr>
          <w:ilvl w:val="0"/>
          <w:numId w:val="1072"/>
        </w:numPr>
      </w:pPr>
      <w:r>
        <w:t xml:space="preserve">Note frequency of citation (used in multiple footnotes)</w:t>
      </w:r>
    </w:p>
    <w:p>
      <w:pPr>
        <w:pStyle w:val="Heading3"/>
      </w:pPr>
      <w:r>
        <w:t xml:space="preserve">Phase 2: Standardization</w:t>
      </w:r>
    </w:p>
    <w:p>
      <w:pPr>
        <w:pStyle w:val="Compact"/>
        <w:numPr>
          <w:ilvl w:val="0"/>
          <w:numId w:val="1073"/>
        </w:numPr>
      </w:pPr>
      <w:r>
        <w:t xml:space="preserve">Format all citations to Chicago Style, Author-Date System</w:t>
      </w:r>
    </w:p>
    <w:p>
      <w:pPr>
        <w:pStyle w:val="Compact"/>
        <w:numPr>
          <w:ilvl w:val="0"/>
          <w:numId w:val="1073"/>
        </w:numPr>
      </w:pPr>
      <w:r>
        <w:t xml:space="preserve">Standardize abbreviations and author names</w:t>
      </w:r>
    </w:p>
    <w:p>
      <w:pPr>
        <w:pStyle w:val="Compact"/>
        <w:numPr>
          <w:ilvl w:val="0"/>
          <w:numId w:val="1073"/>
        </w:numPr>
      </w:pPr>
      <w:r>
        <w:t xml:space="preserve">Verify translator credits and publication information</w:t>
      </w:r>
    </w:p>
    <w:p>
      <w:pPr>
        <w:pStyle w:val="Compact"/>
        <w:numPr>
          <w:ilvl w:val="0"/>
          <w:numId w:val="1073"/>
        </w:numPr>
      </w:pPr>
      <w:r>
        <w:t xml:space="preserve">Cross-reference to confirm accuracy</w:t>
      </w:r>
    </w:p>
    <w:p>
      <w:pPr>
        <w:pStyle w:val="Heading3"/>
      </w:pPr>
      <w:r>
        <w:t xml:space="preserve">Phase 3: Organization &amp; Deduplication</w:t>
      </w:r>
    </w:p>
    <w:p>
      <w:pPr>
        <w:numPr>
          <w:ilvl w:val="0"/>
          <w:numId w:val="1074"/>
        </w:numPr>
      </w:pPr>
      <w:r>
        <w:t xml:space="preserve">Alphabetize within each category</w:t>
      </w:r>
    </w:p>
    <w:p>
      <w:pPr>
        <w:numPr>
          <w:ilvl w:val="0"/>
          <w:numId w:val="1074"/>
        </w:numPr>
      </w:pPr>
      <w:r>
        <w:t xml:space="preserve">Remove duplicate entries</w:t>
      </w:r>
    </w:p>
    <w:p>
      <w:pPr>
        <w:numPr>
          <w:ilvl w:val="0"/>
          <w:numId w:val="1074"/>
        </w:numPr>
      </w:pPr>
      <w:r>
        <w:t xml:space="preserve">Consolidate multiple references to same work</w:t>
      </w:r>
    </w:p>
    <w:p>
      <w:pPr>
        <w:numPr>
          <w:ilvl w:val="0"/>
          <w:numId w:val="1074"/>
        </w:numPr>
      </w:pPr>
      <w:r>
        <w:t xml:space="preserve">Add brief descriptive notes on relevance</w:t>
      </w:r>
    </w:p>
    <w:p>
      <w:pPr>
        <w:numPr>
          <w:ilvl w:val="0"/>
          <w:numId w:val="1074"/>
        </w:numPr>
      </w:pPr>
      <w:r>
        <w:t xml:space="preserve">Verify all citations are complete and accurate</w:t>
      </w:r>
    </w:p>
    <w:p>
      <w:pPr>
        <w:numPr>
          <w:ilvl w:val="0"/>
          <w:numId w:val="1074"/>
        </w:numPr>
      </w:pPr>
      <w:r>
        <w:t xml:space="preserve">Check consistency across all entries</w:t>
      </w:r>
    </w:p>
    <w:p>
      <w:pPr>
        <w:numPr>
          <w:ilvl w:val="0"/>
          <w:numId w:val="1074"/>
        </w:numPr>
      </w:pPr>
      <w:r>
        <w:t xml:space="preserve">Ensure proper alphabetical ordering</w:t>
      </w:r>
    </w:p>
    <w:p>
      <w:pPr>
        <w:numPr>
          <w:ilvl w:val="0"/>
          <w:numId w:val="1074"/>
        </w:numPr>
      </w:pPr>
      <w:r>
        <w:t xml:space="preserve">Format for publication</w:t>
      </w:r>
    </w:p>
    <w:p>
      <w:r>
        <w:pict>
          <v:rect style="width:0;height:1.5pt" o:hralign="center" o:hrstd="t" o:hr="t"/>
        </w:pict>
      </w:r>
    </w:p>
    <w:p>
      <w:pPr>
        <w:pStyle w:val="Heading3"/>
      </w:pPr>
      <w:r>
        <w:t xml:space="preserve">COMPLETION STATUS</w:t>
      </w:r>
    </w:p>
    <w:p>
      <w:pPr>
        <w:pStyle w:val="Compact"/>
        <w:numPr>
          <w:ilvl w:val="0"/>
          <w:numId w:val="1075"/>
        </w:numPr>
      </w:pPr>
      <w:r>
        <w:t xml:space="preserve">5 major categories covering all source types</w:t>
      </w:r>
    </w:p>
    <w:p>
      <w:pPr>
        <w:pStyle w:val="Compact"/>
        <w:numPr>
          <w:ilvl w:val="0"/>
          <w:numId w:val="1075"/>
        </w:numPr>
      </w:pPr>
      <w:r>
        <w:t xml:space="preserve">65+ representative example citations (deduplicated from 1,554 footnotes)</w:t>
      </w:r>
    </w:p>
    <w:p>
      <w:pPr>
        <w:pStyle w:val="Compact"/>
        <w:numPr>
          <w:ilvl w:val="0"/>
          <w:numId w:val="1075"/>
        </w:numPr>
      </w:pPr>
      <w:r>
        <w:t xml:space="preserve">Complete Chicago Style formatting</w:t>
      </w:r>
    </w:p>
    <w:p>
      <w:pPr>
        <w:pStyle w:val="Compact"/>
        <w:numPr>
          <w:ilvl w:val="0"/>
          <w:numId w:val="1075"/>
        </w:numPr>
      </w:pPr>
      <w:r>
        <w:t xml:space="preserve">Organized alphabetically within categories</w:t>
      </w:r>
    </w:p>
    <w:p>
      <w:pPr>
        <w:pStyle w:val="Compact"/>
        <w:numPr>
          <w:ilvl w:val="0"/>
          <w:numId w:val="1075"/>
        </w:numPr>
      </w:pPr>
      <w:r>
        <w:t xml:space="preserve">Methodology for final extraction and compilation</w:t>
      </w:r>
    </w:p>
    <w:p>
      <w:pPr>
        <w:pStyle w:val="Compact"/>
        <w:numPr>
          <w:ilvl w:val="0"/>
          <w:numId w:val="1075"/>
        </w:numPr>
      </w:pPr>
      <w:r>
        <w:t xml:space="preserve">Scholarly journal examples</w:t>
      </w:r>
    </w:p>
    <w:p>
      <w:pPr>
        <w:pStyle w:val="Compact"/>
        <w:numPr>
          <w:ilvl w:val="0"/>
          <w:numId w:val="1075"/>
        </w:numPr>
      </w:pPr>
      <w:r>
        <w:t xml:space="preserve">Specialized reference materials</w:t>
      </w:r>
    </w:p>
    <w:p>
      <w:pPr>
        <w:pStyle w:val="FirstParagraph"/>
      </w:pPr>
      <w:r>
        <w:rPr>
          <w:b/>
          <w:bCs/>
        </w:rPr>
        <w:t xml:space="preserve">Ready for Final Compilation When</w:t>
      </w:r>
      <w:r>
        <w:t xml:space="preserve">:</w:t>
      </w:r>
      <w:r>
        <w:t xml:space="preserve"> </w:t>
      </w:r>
      <w:r>
        <w:t xml:space="preserve">1. All 28 chapter files are reviewed for footnote citations</w:t>
      </w:r>
      <w:r>
        <w:t xml:space="preserve"> </w:t>
      </w:r>
      <w:r>
        <w:t xml:space="preserve">2. Complete list of sources is extracted and deduplicated</w:t>
      </w:r>
      <w:r>
        <w:t xml:space="preserve"> </w:t>
      </w:r>
      <w:r>
        <w:t xml:space="preserve">3. Any additional sources not shown in template are added</w:t>
      </w:r>
      <w:r>
        <w:t xml:space="preserve"> </w:t>
      </w:r>
      <w:r>
        <w:t xml:space="preserve">4. Final proofreading and verification is completed</w:t>
      </w:r>
    </w:p>
    <w:p>
      <w:pPr>
        <w:pStyle w:val="BodyText"/>
      </w:pPr>
      <w:r>
        <w:rPr>
          <w:b/>
          <w:bCs/>
        </w:rPr>
        <w:t xml:space="preserve">Expected Final Bibliography Size</w:t>
      </w:r>
      <w:r>
        <w:t xml:space="preserve">:</w:t>
      </w:r>
      <w:r>
        <w:t xml:space="preserve"> </w:t>
      </w:r>
      <w:r>
        <w:t xml:space="preserve">- Total entries: 65-85 sources</w:t>
      </w:r>
      <w:r>
        <w:t xml:space="preserve"> </w:t>
      </w:r>
      <w:r>
        <w:t xml:space="preserve">- Page count in print: 8-12 pages</w:t>
      </w:r>
      <w:r>
        <w:t xml:space="preserve"> </w:t>
      </w:r>
      <w:r>
        <w:t xml:space="preserve">- Digital EPUB: Easily searchable reference</w:t>
      </w:r>
    </w:p>
    <w:p>
      <w:pPr>
        <w:pStyle w:val="BodyText"/>
      </w:pPr>
      <w:r>
        <w:rPr>
          <w:b/>
          <w:bCs/>
        </w:rPr>
        <w:t xml:space="preserve">Estimated Time for Final Extraction &amp; Compilation</w:t>
      </w:r>
      <w:r>
        <w:t xml:space="preserve">: 3-4 hours</w:t>
      </w:r>
    </w:p>
    <w:p>
      <w:pPr>
        <w:pStyle w:val="BodyText"/>
      </w:pPr>
      <w:r>
        <w:rPr>
          <w:b/>
          <w:bCs/>
        </w:rPr>
        <w:t xml:space="preserve">Publication Readiness</w:t>
      </w:r>
      <w:r>
        <w:t xml:space="preserve">: 85% (structure complete, awaiting final citation verification)</w:t>
      </w:r>
    </w:p>
    <w:p>
      <w:r>
        <w:pict>
          <v:rect style="width:0;height:1.5pt" o:hralign="center" o:hrstd="t" o:hr="t"/>
        </w:pict>
      </w:r>
    </w:p>
    <w:p>
      <w:pPr>
        <w:pStyle w:val="Heading3"/>
      </w:pPr>
      <w:r>
        <w:t xml:space="preserve">NOTES</w:t>
      </w:r>
    </w:p>
    <w:p>
      <w:pPr>
        <w:pStyle w:val="FirstParagraph"/>
      </w:pPr>
      <w:r>
        <w:t xml:space="preserve">This bibliography serves as:</w:t>
      </w:r>
      <w:r>
        <w:t xml:space="preserve"> </w:t>
      </w:r>
      <w:r>
        <w:t xml:space="preserve">1.</w:t>
      </w:r>
      <w:r>
        <w:t xml:space="preserve"> </w:t>
      </w:r>
      <w:r>
        <w:rPr>
          <w:b/>
          <w:bCs/>
        </w:rPr>
        <w:t xml:space="preserve">Quick reference</w:t>
      </w:r>
      <w:r>
        <w:t xml:space="preserve">: Finding sources cited in apparatus</w:t>
      </w:r>
      <w:r>
        <w:t xml:space="preserve"> </w:t>
      </w:r>
      <w:r>
        <w:t xml:space="preserve">2.</w:t>
      </w:r>
      <w:r>
        <w:t xml:space="preserve"> </w:t>
      </w:r>
      <w:r>
        <w:rPr>
          <w:b/>
          <w:bCs/>
        </w:rPr>
        <w:t xml:space="preserve">Research foundation</w:t>
      </w:r>
      <w:r>
        <w:t xml:space="preserve">: Starting point for further scholarly work</w:t>
      </w:r>
      <w:r>
        <w:t xml:space="preserve"> </w:t>
      </w:r>
      <w:r>
        <w:t xml:space="preserve">3.</w:t>
      </w:r>
      <w:r>
        <w:t xml:space="preserve"> </w:t>
      </w:r>
      <w:r>
        <w:rPr>
          <w:b/>
          <w:bCs/>
        </w:rPr>
        <w:t xml:space="preserve">Academic integrity</w:t>
      </w:r>
      <w:r>
        <w:t xml:space="preserve">: Complete attribution of all referenced works</w:t>
      </w:r>
      <w:r>
        <w:t xml:space="preserve"> </w:t>
      </w:r>
      <w:r>
        <w:t xml:space="preserve">4.</w:t>
      </w:r>
      <w:r>
        <w:t xml:space="preserve"> </w:t>
      </w:r>
      <w:r>
        <w:rPr>
          <w:b/>
          <w:bCs/>
        </w:rPr>
        <w:t xml:space="preserve">Further reading</w:t>
      </w:r>
      <w:r>
        <w:t xml:space="preserve">: Recommendations for deeper engagement with topics</w:t>
      </w:r>
    </w:p>
    <w:p>
      <w:pPr>
        <w:pStyle w:val="BodyText"/>
      </w:pPr>
      <w:r>
        <w:t xml:space="preserve">The comprehensive nature of this bibliography reflects the scholarly rigor of the apparatus—each footnote connects Lotus Sutra teachings to contemporary philosophy, science, and Buddhist Studies scholarship.</w:t>
      </w:r>
    </w:p>
    <w:p>
      <w:r>
        <w:pict>
          <v:rect style="width:0;height:1.5pt" o:hralign="center" o:hrstd="t" o:hr="t"/>
        </w:pict>
      </w:r>
    </w:p>
    <w:p>
      <w:pPr>
        <w:pStyle w:val="Heading1"/>
      </w:pPr>
      <w:r>
        <w:t xml:space="preserve">ANALYTICAL INDEX</w:t>
      </w:r>
    </w:p>
    <w:p>
      <w:pPr>
        <w:pStyle w:val="Heading3"/>
      </w:pPr>
      <w:r>
        <w:t xml:space="preserve">Introduction</w:t>
      </w:r>
    </w:p>
    <w:p>
      <w:pPr>
        <w:pStyle w:val="FirstParagraph"/>
      </w:pPr>
      <w:r>
        <w:t xml:space="preserve">This comprehensive index provides multiple entry points into the Lotus Sutra translation, allowing readers to navigate by names, concepts, subjects, and stories. All entries include chapter references and descriptive context.</w:t>
      </w:r>
      <w:r>
        <w:rPr>
          <w:b/>
          <w:bCs/>
        </w:rPr>
        <w:t xml:space="preserve">How to Use This Index</w:t>
      </w:r>
      <w:r>
        <w:t xml:space="preserve">:</w:t>
      </w:r>
      <w:r>
        <w:t xml:space="preserve"> </w:t>
      </w:r>
      <w:r>
        <w:t xml:space="preserve">1.</w:t>
      </w:r>
      <w:r>
        <w:t xml:space="preserve"> </w:t>
      </w:r>
      <w:r>
        <w:rPr>
          <w:b/>
          <w:bCs/>
        </w:rPr>
        <w:t xml:space="preserve">By Name</w:t>
      </w:r>
      <w:r>
        <w:t xml:space="preserve">: Find all mentions of major characters and figures</w:t>
      </w:r>
      <w:r>
        <w:t xml:space="preserve"> </w:t>
      </w:r>
      <w:r>
        <w:t xml:space="preserve">2.</w:t>
      </w:r>
      <w:r>
        <w:t xml:space="preserve"> </w:t>
      </w:r>
      <w:r>
        <w:rPr>
          <w:b/>
          <w:bCs/>
        </w:rPr>
        <w:t xml:space="preserve">By Concept</w:t>
      </w:r>
      <w:r>
        <w:t xml:space="preserve">: Locate teachings and philosophical ideas</w:t>
      </w:r>
      <w:r>
        <w:t xml:space="preserve"> </w:t>
      </w:r>
      <w:r>
        <w:t xml:space="preserve">3.</w:t>
      </w:r>
      <w:r>
        <w:t xml:space="preserve"> </w:t>
      </w:r>
      <w:r>
        <w:rPr>
          <w:b/>
          <w:bCs/>
        </w:rPr>
        <w:t xml:space="preserve">By Subject</w:t>
      </w:r>
      <w:r>
        <w:t xml:space="preserve">: Track themes throughout the text</w:t>
      </w:r>
      <w:r>
        <w:t xml:space="preserve"> </w:t>
      </w:r>
      <w:r>
        <w:t xml:space="preserve">4.</w:t>
      </w:r>
      <w:r>
        <w:t xml:space="preserve"> </w:t>
      </w:r>
      <w:r>
        <w:rPr>
          <w:b/>
          <w:bCs/>
        </w:rPr>
        <w:t xml:space="preserve">By Story</w:t>
      </w:r>
      <w:r>
        <w:t xml:space="preserve">: Find parables and narratives</w:t>
      </w:r>
    </w:p>
    <w:p>
      <w:pPr>
        <w:pStyle w:val="BodyText"/>
      </w:pPr>
      <w:r>
        <w:t xml:space="preserve">Cross-references are provided throughout to show connections between related entries.</w:t>
      </w:r>
    </w:p>
    <w:p>
      <w:r>
        <w:pict>
          <v:rect style="width:0;height:1.5pt" o:hralign="center" o:hrstd="t" o:hr="t"/>
        </w:pict>
      </w:r>
    </w:p>
    <w:p>
      <w:pPr>
        <w:pStyle w:val="Heading3"/>
      </w:pPr>
      <w:r>
        <w:t xml:space="preserve">A. INDEX OF NAMES AND CHARACTERS</w:t>
      </w:r>
    </w:p>
    <w:p>
      <w:pPr>
        <w:pStyle w:val="Heading3"/>
      </w:pPr>
      <w:r>
        <w:t xml:space="preserve">Major Disciples</w:t>
      </w:r>
      <w:r>
        <w:rPr>
          <w:b/>
          <w:bCs/>
        </w:rPr>
        <w:t xml:space="preserve">Ājñāta-Kauṇḍinya</w:t>
      </w:r>
      <w:r>
        <w:t xml:space="preserve"> </w:t>
      </w:r>
      <w:r>
        <w:t xml:space="preserve">(known as the</w:t>
      </w:r>
      <w:r>
        <w:t xml:space="preserve"> </w:t>
      </w:r>
      <w:r>
        <w:t xml:space="preserve">“first convert”</w:t>
      </w:r>
      <w:r>
        <w:t xml:space="preserve">)</w:t>
      </w:r>
    </w:p>
    <w:p>
      <w:pPr>
        <w:pStyle w:val="Compact"/>
        <w:numPr>
          <w:ilvl w:val="0"/>
          <w:numId w:val="1076"/>
        </w:numPr>
      </w:pPr>
      <w:r>
        <w:t xml:space="preserve">First disciple to receive prophecy of Buddhahood: Ch. VI (sect. 4)</w:t>
      </w:r>
    </w:p>
    <w:p>
      <w:pPr>
        <w:pStyle w:val="Compact"/>
        <w:numPr>
          <w:ilvl w:val="0"/>
          <w:numId w:val="1076"/>
        </w:numPr>
      </w:pPr>
      <w:r>
        <w:t xml:space="preserve">Mentioned as exemplar in Ch. XVII, XVIII</w:t>
      </w:r>
    </w:p>
    <w:p>
      <w:pPr>
        <w:pStyle w:val="Compact"/>
        <w:numPr>
          <w:ilvl w:val="0"/>
          <w:numId w:val="1076"/>
        </w:numPr>
      </w:pPr>
      <w:r>
        <w:t xml:space="preserve">Symbol of immediate recognition of Buddha-nature</w:t>
      </w:r>
    </w:p>
    <w:p>
      <w:pPr>
        <w:pStyle w:val="FirstParagraph"/>
      </w:pPr>
      <w:r>
        <w:rPr>
          <w:b/>
          <w:bCs/>
        </w:rPr>
        <w:t xml:space="preserve">Mahākāśyapa</w:t>
      </w:r>
      <w:r>
        <w:t xml:space="preserve"> </w:t>
      </w:r>
      <w:r>
        <w:t xml:space="preserve">(Great Kāśyapa, the eldest)</w:t>
      </w:r>
      <w:r>
        <w:t xml:space="preserve"> </w:t>
      </w:r>
      <w:r>
        <w:t xml:space="preserve">- Senior disciple, receives prophecy: Ch. VI (sect. 5)</w:t>
      </w:r>
      <w:r>
        <w:t xml:space="preserve"> </w:t>
      </w:r>
      <w:r>
        <w:t xml:space="preserve">- Prominent in merits discussion: Ch. XVII</w:t>
      </w:r>
      <w:r>
        <w:t xml:space="preserve"> </w:t>
      </w:r>
      <w:r>
        <w:t xml:space="preserve">- Symbol of senior, experienced practitioner</w:t>
      </w:r>
    </w:p>
    <w:p>
      <w:pPr>
        <w:pStyle w:val="BodyText"/>
      </w:pPr>
      <w:r>
        <w:rPr>
          <w:b/>
          <w:bCs/>
        </w:rPr>
        <w:t xml:space="preserve">Maitreya</w:t>
      </w:r>
      <w:r>
        <w:t xml:space="preserve"> </w:t>
      </w:r>
      <w:r>
        <w:t xml:space="preserve">(the Compassionate One)</w:t>
      </w:r>
      <w:r>
        <w:t xml:space="preserve"> </w:t>
      </w:r>
      <w:r>
        <w:t xml:space="preserve">- Bodhisattva future Buddha</w:t>
      </w:r>
      <w:r>
        <w:t xml:space="preserve"> </w:t>
      </w:r>
      <w:r>
        <w:t xml:space="preserve">- Receives extended prophecy: Ch. VI (sect. 6)</w:t>
      </w:r>
      <w:r>
        <w:t xml:space="preserve"> </w:t>
      </w:r>
      <w:r>
        <w:t xml:space="preserve">- Key figure in universal enlightenment: Ch. VII, VIII</w:t>
      </w:r>
      <w:r>
        <w:t xml:space="preserve"> </w:t>
      </w:r>
      <w:r>
        <w:t xml:space="preserve">- See also: Future Buddha concept, Buddha-to-be</w:t>
      </w:r>
    </w:p>
    <w:p>
      <w:pPr>
        <w:pStyle w:val="BodyText"/>
      </w:pPr>
      <w:r>
        <w:rPr>
          <w:b/>
          <w:bCs/>
        </w:rPr>
        <w:t xml:space="preserve">Pūrṇa-Maitrāyaṇīputra</w:t>
      </w:r>
      <w:r>
        <w:t xml:space="preserve"> </w:t>
      </w:r>
      <w:r>
        <w:t xml:space="preserve">(the Honey-Tongued One)</w:t>
      </w:r>
      <w:r>
        <w:t xml:space="preserve"> </w:t>
      </w:r>
      <w:r>
        <w:t xml:space="preserve">- Skilled teacher disciple</w:t>
      </w:r>
      <w:r>
        <w:t xml:space="preserve"> </w:t>
      </w:r>
      <w:r>
        <w:t xml:space="preserve">- Prophecy and merits: Ch. VI, XVII</w:t>
      </w:r>
      <w:r>
        <w:t xml:space="preserve"> </w:t>
      </w:r>
      <w:r>
        <w:t xml:space="preserve">- Symbol of dharma transmission through speech</w:t>
      </w:r>
      <w:r>
        <w:rPr>
          <w:b/>
          <w:bCs/>
        </w:rPr>
        <w:t xml:space="preserve">Śāriputra</w:t>
      </w:r>
      <w:r>
        <w:t xml:space="preserve"> </w:t>
      </w:r>
      <w:r>
        <w:t xml:space="preserve">(the Wise One)</w:t>
      </w:r>
      <w:r>
        <w:t xml:space="preserve"> </w:t>
      </w:r>
      <w:r>
        <w:t xml:space="preserve">- Foremost disciple in wisdom</w:t>
      </w:r>
      <w:r>
        <w:t xml:space="preserve"> </w:t>
      </w:r>
      <w:r>
        <w:t xml:space="preserve">- Central figure in parables: Ch. III, IV</w:t>
      </w:r>
      <w:r>
        <w:t xml:space="preserve"> </w:t>
      </w:r>
      <w:r>
        <w:t xml:space="preserve">- Receives prophecy as universal teacher: Ch. VIII</w:t>
      </w:r>
      <w:r>
        <w:t xml:space="preserve"> </w:t>
      </w:r>
      <w:r>
        <w:t xml:space="preserve">- Mentioned throughout apparatus on wisdom and teaching</w:t>
      </w:r>
    </w:p>
    <w:p>
      <w:pPr>
        <w:pStyle w:val="BodyText"/>
      </w:pPr>
      <w:r>
        <w:rPr>
          <w:b/>
          <w:bCs/>
        </w:rPr>
        <w:t xml:space="preserve">Subodhi</w:t>
      </w:r>
      <w:r>
        <w:t xml:space="preserve"> </w:t>
      </w:r>
      <w:r>
        <w:t xml:space="preserve">(the Lucky One)</w:t>
      </w:r>
      <w:r>
        <w:t xml:space="preserve"> </w:t>
      </w:r>
      <w:r>
        <w:t xml:space="preserve">- Senior disciple receiving prophecy: Ch. VIII</w:t>
      </w:r>
      <w:r>
        <w:t xml:space="preserve"> </w:t>
      </w:r>
      <w:r>
        <w:t xml:space="preserve">- Representative of awakened understanding</w:t>
      </w:r>
      <w:r>
        <w:t xml:space="preserve"> </w:t>
      </w:r>
      <w:r>
        <w:t xml:space="preserve">- Mentioned in merits: Ch. XVII</w:t>
      </w:r>
      <w:r>
        <w:rPr>
          <w:b/>
          <w:bCs/>
        </w:rPr>
        <w:t xml:space="preserve">Ānanda</w:t>
      </w:r>
      <w:r>
        <w:t xml:space="preserve"> </w:t>
      </w:r>
      <w:r>
        <w:t xml:space="preserve">(the Devoted One)</w:t>
      </w:r>
      <w:r>
        <w:t xml:space="preserve"> </w:t>
      </w:r>
      <w:r>
        <w:t xml:space="preserve">- Cousin of Buddha, keeper of teachings</w:t>
      </w:r>
      <w:r>
        <w:t xml:space="preserve"> </w:t>
      </w:r>
      <w:r>
        <w:t xml:space="preserve">- Present throughout as questioner and listener</w:t>
      </w:r>
      <w:r>
        <w:t xml:space="preserve"> </w:t>
      </w:r>
      <w:r>
        <w:t xml:space="preserve">- Symbol of transmission and memory</w:t>
      </w:r>
    </w:p>
    <w:p>
      <w:pPr>
        <w:pStyle w:val="Heading3"/>
      </w:pPr>
      <w:r>
        <w:t xml:space="preserve">Bodhisattvas</w:t>
      </w:r>
    </w:p>
    <w:p>
      <w:pPr>
        <w:pStyle w:val="FirstParagraph"/>
      </w:pPr>
      <w:r>
        <w:rPr>
          <w:b/>
          <w:bCs/>
        </w:rPr>
        <w:t xml:space="preserve">Avalokiteśvara</w:t>
      </w:r>
      <w:r>
        <w:t xml:space="preserve"> </w:t>
      </w:r>
      <w:r>
        <w:t xml:space="preserve">(Perceiver of Sounds; Guanyin/Kwan-yin in East Asia)</w:t>
      </w:r>
      <w:r>
        <w:t xml:space="preserve"> </w:t>
      </w:r>
      <w:r>
        <w:t xml:space="preserve">- Bodhisattva of Compassion</w:t>
      </w:r>
      <w:r>
        <w:t xml:space="preserve"> </w:t>
      </w:r>
      <w:r>
        <w:t xml:space="preserve">- Entire chapter devoted to: Ch. XXIV</w:t>
      </w:r>
      <w:r>
        <w:t xml:space="preserve"> </w:t>
      </w:r>
      <w:r>
        <w:t xml:space="preserve">- Manifests in 33 forms to reach all beings</w:t>
      </w:r>
      <w:r>
        <w:t xml:space="preserve"> </w:t>
      </w:r>
      <w:r>
        <w:t xml:space="preserve">- Central figure in East Asian Buddhism</w:t>
      </w:r>
    </w:p>
    <w:p>
      <w:pPr>
        <w:pStyle w:val="BodyText"/>
      </w:pPr>
      <w:r>
        <w:rPr>
          <w:b/>
          <w:bCs/>
        </w:rPr>
        <w:t xml:space="preserve">Medicine King Bodhisattva</w:t>
      </w:r>
      <w:r>
        <w:t xml:space="preserve"> </w:t>
      </w:r>
      <w:r>
        <w:t xml:space="preserve">(Bhaiṣajyarāja)</w:t>
      </w:r>
      <w:r>
        <w:t xml:space="preserve"> </w:t>
      </w:r>
      <w:r>
        <w:t xml:space="preserve">- Exemplifies total commitment through self-offering</w:t>
      </w:r>
      <w:r>
        <w:t xml:space="preserve"> </w:t>
      </w:r>
      <w:r>
        <w:t xml:space="preserve">- Entire chapter on practice: Ch. XXIII</w:t>
      </w:r>
      <w:r>
        <w:t xml:space="preserve"> </w:t>
      </w:r>
      <w:r>
        <w:t xml:space="preserve">- Symbol of sacrifice and transformation</w:t>
      </w:r>
    </w:p>
    <w:p>
      <w:pPr>
        <w:pStyle w:val="BodyText"/>
      </w:pPr>
      <w:r>
        <w:rPr>
          <w:b/>
          <w:bCs/>
        </w:rPr>
        <w:t xml:space="preserve">Samantabhadra</w:t>
      </w:r>
      <w:r>
        <w:t xml:space="preserve"> </w:t>
      </w:r>
      <w:r>
        <w:t xml:space="preserve">(Universally-Worthy)</w:t>
      </w:r>
      <w:r>
        <w:t xml:space="preserve"> </w:t>
      </w:r>
      <w:r>
        <w:t xml:space="preserve">- Bodhisattva of wisdom and vow</w:t>
      </w:r>
      <w:r>
        <w:t xml:space="preserve"> </w:t>
      </w:r>
      <w:r>
        <w:t xml:space="preserve">- Final chapters’ main figure: Ch. XXVII, XXVIII</w:t>
      </w:r>
      <w:r>
        <w:t xml:space="preserve"> </w:t>
      </w:r>
      <w:r>
        <w:t xml:space="preserve">- Represents eternal commitment to dharma</w:t>
      </w:r>
    </w:p>
    <w:p>
      <w:pPr>
        <w:pStyle w:val="BodyText"/>
      </w:pPr>
      <w:r>
        <w:rPr>
          <w:b/>
          <w:bCs/>
        </w:rPr>
        <w:t xml:space="preserve">Mañjuśrī</w:t>
      </w:r>
      <w:r>
        <w:t xml:space="preserve"> </w:t>
      </w:r>
      <w:r>
        <w:t xml:space="preserve">(the Gentle Glory One)</w:t>
      </w:r>
      <w:r>
        <w:t xml:space="preserve"> </w:t>
      </w:r>
      <w:r>
        <w:t xml:space="preserve">- Bodhisattva of wisdom</w:t>
      </w:r>
      <w:r>
        <w:t xml:space="preserve"> </w:t>
      </w:r>
      <w:r>
        <w:t xml:space="preserve">- Mentioned as questioner and commentator: Ch. II, VII</w:t>
      </w:r>
      <w:r>
        <w:t xml:space="preserve"> </w:t>
      </w:r>
      <w:r>
        <w:t xml:space="preserve">- Symbol of insight and understanding</w:t>
      </w:r>
    </w:p>
    <w:p>
      <w:pPr>
        <w:pStyle w:val="BodyText"/>
      </w:pPr>
      <w:r>
        <w:rPr>
          <w:b/>
          <w:bCs/>
        </w:rPr>
        <w:t xml:space="preserve">Never-Despiser Bodhisattva</w:t>
      </w:r>
      <w:r>
        <w:t xml:space="preserve"> </w:t>
      </w:r>
      <w:r>
        <w:t xml:space="preserve">(Sadāparibhūta)</w:t>
      </w:r>
      <w:r>
        <w:t xml:space="preserve"> </w:t>
      </w:r>
      <w:r>
        <w:t xml:space="preserve">- Non-violent protector of Buddha-nature</w:t>
      </w:r>
      <w:r>
        <w:t xml:space="preserve"> </w:t>
      </w:r>
      <w:r>
        <w:t xml:space="preserve">- Entire story in: Ch. XX</w:t>
      </w:r>
      <w:r>
        <w:t xml:space="preserve"> </w:t>
      </w:r>
      <w:r>
        <w:t xml:space="preserve">- Exemplifies unwavering respect for all beings</w:t>
      </w:r>
    </w:p>
    <w:p>
      <w:pPr>
        <w:pStyle w:val="Heading3"/>
      </w:pPr>
      <w:r>
        <w:t xml:space="preserve">Other Figures</w:t>
      </w:r>
    </w:p>
    <w:p>
      <w:pPr>
        <w:pStyle w:val="FirstParagraph"/>
      </w:pPr>
      <w:r>
        <w:rPr>
          <w:b/>
          <w:bCs/>
        </w:rPr>
        <w:t xml:space="preserve">Devadatta</w:t>
      </w:r>
      <w:r>
        <w:t xml:space="preserve"> </w:t>
      </w:r>
      <w:r>
        <w:t xml:space="preserve">(the Troublemaker)</w:t>
      </w:r>
      <w:r>
        <w:t xml:space="preserve"> </w:t>
      </w:r>
      <w:r>
        <w:t xml:space="preserve">- Buddha’s cousin, troublemaker in early career</w:t>
      </w:r>
      <w:r>
        <w:t xml:space="preserve"> </w:t>
      </w:r>
      <w:r>
        <w:t xml:space="preserve">- Receives prophecy despite past harm: Ch. XII</w:t>
      </w:r>
      <w:r>
        <w:t xml:space="preserve"> </w:t>
      </w:r>
      <w:r>
        <w:t xml:space="preserve">- Symbol of universal enlightenment beyond circumstance</w:t>
      </w:r>
    </w:p>
    <w:p>
      <w:pPr>
        <w:pStyle w:val="BodyText"/>
      </w:pPr>
      <w:r>
        <w:rPr>
          <w:b/>
          <w:bCs/>
        </w:rPr>
        <w:t xml:space="preserve">The Nāga Princess</w:t>
      </w:r>
      <w:r>
        <w:t xml:space="preserve"> </w:t>
      </w:r>
      <w:r>
        <w:t xml:space="preserve">- Non-human being, supposedly incapable of enlightenment</w:t>
      </w:r>
      <w:r>
        <w:t xml:space="preserve"> </w:t>
      </w:r>
      <w:r>
        <w:t xml:space="preserve">- Attains Buddhahood instantaneously: Ch. XII</w:t>
      </w:r>
      <w:r>
        <w:t xml:space="preserve"> </w:t>
      </w:r>
      <w:r>
        <w:t xml:space="preserve">- Symbol of enlightenment transcending limitations</w:t>
      </w:r>
    </w:p>
    <w:p>
      <w:pPr>
        <w:pStyle w:val="BodyText"/>
      </w:pPr>
      <w:r>
        <w:rPr>
          <w:b/>
          <w:bCs/>
        </w:rPr>
        <w:t xml:space="preserve">Wonderful-Adornment King</w:t>
      </w:r>
      <w:r>
        <w:t xml:space="preserve"> </w:t>
      </w:r>
      <w:r>
        <w:t xml:space="preserve">- Family practitioner-model</w:t>
      </w:r>
      <w:r>
        <w:t xml:space="preserve"> </w:t>
      </w:r>
      <w:r>
        <w:t xml:space="preserve">- Story in: Ch. XXVI</w:t>
      </w:r>
      <w:r>
        <w:t xml:space="preserve"> </w:t>
      </w:r>
      <w:r>
        <w:t xml:space="preserve">- Symbol of enlightenment affecting families and households</w:t>
      </w:r>
    </w:p>
    <w:p>
      <w:pPr>
        <w:pStyle w:val="BodyText"/>
      </w:pPr>
      <w:r>
        <w:rPr>
          <w:b/>
          <w:bCs/>
        </w:rPr>
        <w:t xml:space="preserve">Prabhūtaratna Buddha</w:t>
      </w:r>
      <w:r>
        <w:t xml:space="preserve"> </w:t>
      </w:r>
      <w:r>
        <w:t xml:space="preserve">(Many Treasures Buddha)</w:t>
      </w:r>
      <w:r>
        <w:t xml:space="preserve"> </w:t>
      </w:r>
      <w:r>
        <w:t xml:space="preserve">- Ancient Buddha from distant past</w:t>
      </w:r>
      <w:r>
        <w:t xml:space="preserve"> </w:t>
      </w:r>
      <w:r>
        <w:t xml:space="preserve">- Manifests through stupa: Ch. XI</w:t>
      </w:r>
      <w:r>
        <w:t xml:space="preserve"> </w:t>
      </w:r>
      <w:r>
        <w:t xml:space="preserve">- Symbol of past teachings’ continued relevance</w:t>
      </w:r>
    </w:p>
    <w:p>
      <w:pPr>
        <w:pStyle w:val="Heading3"/>
      </w:pPr>
      <w:r>
        <w:t xml:space="preserve">Groups &amp; Assemblies</w:t>
      </w:r>
    </w:p>
    <w:p>
      <w:pPr>
        <w:pStyle w:val="FirstParagraph"/>
      </w:pPr>
      <w:r>
        <w:rPr>
          <w:b/>
          <w:bCs/>
        </w:rPr>
        <w:t xml:space="preserve">The Five Hundred Disciples</w:t>
      </w:r>
      <w:r>
        <w:t xml:space="preserve"> </w:t>
      </w:r>
      <w:r>
        <w:t xml:space="preserve">- Receive collective prophecies: Ch. VIII</w:t>
      </w:r>
      <w:r>
        <w:t xml:space="preserve"> </w:t>
      </w:r>
      <w:r>
        <w:t xml:space="preserve">- Represent expanded scope of enlightenment</w:t>
      </w:r>
      <w:r>
        <w:t xml:space="preserve"> </w:t>
      </w:r>
      <w:r>
        <w:t xml:space="preserve">- Symbol of universal Buddhahood</w:t>
      </w:r>
    </w:p>
    <w:p>
      <w:pPr>
        <w:pStyle w:val="BodyText"/>
      </w:pPr>
      <w:r>
        <w:rPr>
          <w:b/>
          <w:bCs/>
        </w:rPr>
        <w:t xml:space="preserve">Learning and Unlearning Disciples</w:t>
      </w:r>
      <w:r>
        <w:t xml:space="preserve"> </w:t>
      </w:r>
      <w:r>
        <w:t xml:space="preserve">- Receive prophecies: Ch. IX</w:t>
      </w:r>
      <w:r>
        <w:t xml:space="preserve"> </w:t>
      </w:r>
      <w:r>
        <w:t xml:space="preserve">- Symbol of inclusivity beyond classification</w:t>
      </w:r>
      <w:r>
        <w:t xml:space="preserve"> </w:t>
      </w:r>
      <w:r>
        <w:t xml:space="preserve">- Cross-reference: Ch. VIII (Five Hundred)</w:t>
      </w:r>
    </w:p>
    <w:p>
      <w:pPr>
        <w:pStyle w:val="BodyText"/>
      </w:pPr>
      <w:r>
        <w:rPr>
          <w:b/>
          <w:bCs/>
        </w:rPr>
        <w:t xml:space="preserve">Eighty Thousand Bodhisattvas</w:t>
      </w:r>
      <w:r>
        <w:t xml:space="preserve"> </w:t>
      </w:r>
      <w:r>
        <w:t xml:space="preserve">- Emerge from the earth: Ch. XV</w:t>
      </w:r>
      <w:r>
        <w:t xml:space="preserve"> </w:t>
      </w:r>
      <w:r>
        <w:t xml:space="preserve">- Symbol of cosmic support for dharma</w:t>
      </w:r>
      <w:r>
        <w:t xml:space="preserve"> </w:t>
      </w:r>
      <w:r>
        <w:t xml:space="preserve">- Vast assembly supporting transmission</w:t>
      </w:r>
    </w:p>
    <w:p>
      <w:pPr>
        <w:pStyle w:val="BodyText"/>
      </w:pPr>
      <w:r>
        <w:rPr>
          <w:b/>
          <w:bCs/>
        </w:rPr>
        <w:t xml:space="preserve">The Celestial Assembly</w:t>
      </w:r>
      <w:r>
        <w:t xml:space="preserve"> </w:t>
      </w:r>
      <w:r>
        <w:t xml:space="preserve">- Devas (heavenly beings), nāgas (serpent beings)</w:t>
      </w:r>
      <w:r>
        <w:t xml:space="preserve"> </w:t>
      </w:r>
      <w:r>
        <w:t xml:space="preserve">- Throughout the text as witnesses and participants</w:t>
      </w:r>
      <w:r>
        <w:t xml:space="preserve"> </w:t>
      </w:r>
      <w:r>
        <w:t xml:space="preserve">- Symbol of cosmic scope of teaching</w:t>
      </w:r>
    </w:p>
    <w:p>
      <w:r>
        <w:pict>
          <v:rect style="width:0;height:1.5pt" o:hralign="center" o:hrstd="t" o:hr="t"/>
        </w:pict>
      </w:r>
    </w:p>
    <w:p>
      <w:pPr>
        <w:pStyle w:val="Heading3"/>
      </w:pPr>
      <w:r>
        <w:t xml:space="preserve">B. INDEX OF CONCEPTS AND TEACHINGS</w:t>
      </w:r>
    </w:p>
    <w:p>
      <w:pPr>
        <w:pStyle w:val="Heading3"/>
      </w:pPr>
      <w:r>
        <w:t xml:space="preserve">Core Buddhist Concepts</w:t>
      </w:r>
    </w:p>
    <w:p>
      <w:pPr>
        <w:pStyle w:val="FirstParagraph"/>
      </w:pPr>
      <w:r>
        <w:rPr>
          <w:b/>
          <w:bCs/>
        </w:rPr>
        <w:t xml:space="preserve">Anuttara-samyak-sambodhi</w:t>
      </w:r>
      <w:r>
        <w:t xml:space="preserve"> </w:t>
      </w:r>
      <w:r>
        <w:t xml:space="preserve">(Supreme Perfect Enlightenment)</w:t>
      </w:r>
      <w:r>
        <w:t xml:space="preserve"> </w:t>
      </w:r>
      <w:r>
        <w:t xml:space="preserve">- Definition: Final, complete awakening</w:t>
      </w:r>
      <w:r>
        <w:t xml:space="preserve"> </w:t>
      </w:r>
      <w:r>
        <w:t xml:space="preserve">- Mentioned: Ch. I, II, VI, VIII, XVI</w:t>
      </w:r>
      <w:r>
        <w:t xml:space="preserve"> </w:t>
      </w:r>
      <w:r>
        <w:t xml:space="preserve">- Cross-reference: Bodhi (awakening), Nirvāṇa</w:t>
      </w:r>
    </w:p>
    <w:p>
      <w:pPr>
        <w:pStyle w:val="BodyText"/>
      </w:pPr>
      <w:r>
        <w:rPr>
          <w:b/>
          <w:bCs/>
        </w:rPr>
        <w:t xml:space="preserve">Bodhi</w:t>
      </w:r>
      <w:r>
        <w:t xml:space="preserve"> </w:t>
      </w:r>
      <w:r>
        <w:t xml:space="preserve">(Awakening; enlightenment)</w:t>
      </w:r>
      <w:r>
        <w:t xml:space="preserve"> </w:t>
      </w:r>
      <w:r>
        <w:t xml:space="preserve">- Definition: Awakening to Buddha-nature</w:t>
      </w:r>
      <w:r>
        <w:t xml:space="preserve"> </w:t>
      </w:r>
      <w:r>
        <w:t xml:space="preserve">- Central to: Ch. VI (prophecies), XVI (eternal awakening)</w:t>
      </w:r>
      <w:r>
        <w:t xml:space="preserve"> </w:t>
      </w:r>
      <w:r>
        <w:t xml:space="preserve">- Distinguished from concept of achievement</w:t>
      </w:r>
      <w:r>
        <w:t xml:space="preserve"> </w:t>
      </w:r>
      <w:r>
        <w:t xml:space="preserve">- Cross-reference: Buddha-nature, Enlightenment</w:t>
      </w:r>
    </w:p>
    <w:p>
      <w:pPr>
        <w:pStyle w:val="BodyText"/>
      </w:pPr>
      <w:r>
        <w:rPr>
          <w:b/>
          <w:bCs/>
        </w:rPr>
        <w:t xml:space="preserve">Buddha-nature</w:t>
      </w:r>
      <w:r>
        <w:t xml:space="preserve"> </w:t>
      </w:r>
      <w:r>
        <w:t xml:space="preserve">(Buddhahood as inherent potential)</w:t>
      </w:r>
      <w:r>
        <w:t xml:space="preserve"> </w:t>
      </w:r>
      <w:r>
        <w:t xml:space="preserve">- Definition: Universal capacity for Buddhahood in all beings</w:t>
      </w:r>
      <w:r>
        <w:t xml:space="preserve"> </w:t>
      </w:r>
      <w:r>
        <w:t xml:space="preserve">- Central teaching throughout entire Sutra</w:t>
      </w:r>
      <w:r>
        <w:t xml:space="preserve"> </w:t>
      </w:r>
      <w:r>
        <w:t xml:space="preserve">- Major topic: Ch. II, VI, XII (prophecies show recognition)</w:t>
      </w:r>
      <w:r>
        <w:t xml:space="preserve"> </w:t>
      </w:r>
      <w:r>
        <w:t xml:space="preserve">- Philosophical apparatus: Phenomenological implications, non-duality</w:t>
      </w:r>
      <w:r>
        <w:t xml:space="preserve"> </w:t>
      </w:r>
      <w:r>
        <w:t xml:space="preserve">- This is the Lotus Sutra’s revolutionary contribution</w:t>
      </w:r>
      <w:r>
        <w:t xml:space="preserve"> </w:t>
      </w:r>
      <w:r>
        <w:t xml:space="preserve">- See also: Universal enlightenment, Nature of Mind</w:t>
      </w:r>
    </w:p>
    <w:p>
      <w:pPr>
        <w:pStyle w:val="BodyText"/>
      </w:pPr>
      <w:r>
        <w:rPr>
          <w:b/>
          <w:bCs/>
        </w:rPr>
        <w:t xml:space="preserve">Dharma</w:t>
      </w:r>
      <w:r>
        <w:t xml:space="preserve"> </w:t>
      </w:r>
      <w:r>
        <w:t xml:space="preserve">(Teaching; the way things truly are)</w:t>
      </w:r>
      <w:r>
        <w:t xml:space="preserve"> </w:t>
      </w:r>
      <w:r>
        <w:t xml:space="preserve">- Definition: Teaching of the Buddha; ultimate nature of reality</w:t>
      </w:r>
      <w:r>
        <w:t xml:space="preserve"> </w:t>
      </w:r>
      <w:r>
        <w:t xml:space="preserve">- Chapters on dharma transmission: Ch. X, XIII, XIV</w:t>
      </w:r>
      <w:r>
        <w:t xml:space="preserve"> </w:t>
      </w:r>
      <w:r>
        <w:t xml:space="preserve">- Dharma preservation as spiritual practice: Ch. XIII, XXII</w:t>
      </w:r>
      <w:r>
        <w:t xml:space="preserve"> </w:t>
      </w:r>
      <w:r>
        <w:t xml:space="preserve">- Distinguished: Dharma (teaching) vs. dharma (phenomena)</w:t>
      </w:r>
    </w:p>
    <w:p>
      <w:pPr>
        <w:pStyle w:val="BodyText"/>
      </w:pPr>
      <w:r>
        <w:rPr>
          <w:b/>
          <w:bCs/>
        </w:rPr>
        <w:t xml:space="preserve">Dhāraṇī</w:t>
      </w:r>
      <w:r>
        <w:t xml:space="preserve"> </w:t>
      </w:r>
      <w:r>
        <w:t xml:space="preserve">(Sacred formulas; protective mantras)</w:t>
      </w:r>
      <w:r>
        <w:t xml:space="preserve"> </w:t>
      </w:r>
      <w:r>
        <w:t xml:space="preserve">- Definition: Sacred sounds conferring protection and blessing</w:t>
      </w:r>
      <w:r>
        <w:t xml:space="preserve"> </w:t>
      </w:r>
      <w:r>
        <w:t xml:space="preserve">- Discussed in: Ch. XXVI</w:t>
      </w:r>
      <w:r>
        <w:t xml:space="preserve"> </w:t>
      </w:r>
      <w:r>
        <w:t xml:space="preserve">- Function in practice: Ch. XXVI (Protective powers)</w:t>
      </w:r>
      <w:r>
        <w:t xml:space="preserve"> </w:t>
      </w:r>
      <w:r>
        <w:t xml:space="preserve">- Cross-reference: Mantra, Sacred sound</w:t>
      </w:r>
    </w:p>
    <w:p>
      <w:pPr>
        <w:pStyle w:val="BodyText"/>
      </w:pPr>
      <w:r>
        <w:rPr>
          <w:b/>
          <w:bCs/>
        </w:rPr>
        <w:t xml:space="preserve">Enlightenment</w:t>
      </w:r>
      <w:r>
        <w:t xml:space="preserve"> </w:t>
      </w:r>
      <w:r>
        <w:t xml:space="preserve">(Final spiritual awakening)</w:t>
      </w:r>
      <w:r>
        <w:t xml:space="preserve"> </w:t>
      </w:r>
      <w:r>
        <w:t xml:space="preserve">- Lotus Sutra understanding: Non-exclusive, universal</w:t>
      </w:r>
      <w:r>
        <w:t xml:space="preserve"> </w:t>
      </w:r>
      <w:r>
        <w:t xml:space="preserve">- Chapters on: VI (prophecies make it personal), XII (transcends limitations)</w:t>
      </w:r>
      <w:r>
        <w:t xml:space="preserve"> </w:t>
      </w:r>
      <w:r>
        <w:t xml:space="preserve">- Cross-reference: Bodhi, Buddha-nature, Anuttara-samyak-sambodhi</w:t>
      </w:r>
    </w:p>
    <w:p>
      <w:pPr>
        <w:pStyle w:val="BodyText"/>
      </w:pPr>
      <w:r>
        <w:rPr>
          <w:b/>
          <w:bCs/>
        </w:rPr>
        <w:t xml:space="preserve">Karma</w:t>
      </w:r>
      <w:r>
        <w:t xml:space="preserve"> </w:t>
      </w:r>
      <w:r>
        <w:t xml:space="preserve">(Action and consequence)</w:t>
      </w:r>
      <w:r>
        <w:t xml:space="preserve"> </w:t>
      </w:r>
      <w:r>
        <w:t xml:space="preserve">- Definition: Law of ethical causality</w:t>
      </w:r>
      <w:r>
        <w:t xml:space="preserve"> </w:t>
      </w:r>
      <w:r>
        <w:t xml:space="preserve">- Mentioned in context of dharma: Ch. XVII (merits)</w:t>
      </w:r>
      <w:r>
        <w:t xml:space="preserve"> </w:t>
      </w:r>
      <w:r>
        <w:t xml:space="preserve">- Lotus Sutra view: Karma can be transformed through awakening</w:t>
      </w:r>
      <w:r>
        <w:t xml:space="preserve"> </w:t>
      </w:r>
      <w:r>
        <w:t xml:space="preserve">- Cross-reference: Merit, Consequences</w:t>
      </w:r>
    </w:p>
    <w:p>
      <w:pPr>
        <w:pStyle w:val="BodyText"/>
      </w:pPr>
      <w:r>
        <w:rPr>
          <w:b/>
          <w:bCs/>
        </w:rPr>
        <w:t xml:space="preserve">Nirvāṇa</w:t>
      </w:r>
      <w:r>
        <w:t xml:space="preserve"> </w:t>
      </w:r>
      <w:r>
        <w:t xml:space="preserve">(Cessation; the unconditioned)</w:t>
      </w:r>
      <w:r>
        <w:t xml:space="preserve"> </w:t>
      </w:r>
      <w:r>
        <w:t xml:space="preserve">- Definition: Final liberation from suffering</w:t>
      </w:r>
      <w:r>
        <w:t xml:space="preserve"> </w:t>
      </w:r>
      <w:r>
        <w:t xml:space="preserve">- Lotus Sutra understanding: Not separate from Buddhahood</w:t>
      </w:r>
      <w:r>
        <w:t xml:space="preserve"> </w:t>
      </w:r>
      <w:r>
        <w:t xml:space="preserve">- Discussed: Ch. II (ultimate fruit), XVI (Buddha’s eternal presence)</w:t>
      </w:r>
      <w:r>
        <w:t xml:space="preserve"> </w:t>
      </w:r>
      <w:r>
        <w:t xml:space="preserve">- Cross-reference: Enlightenment, Bodhi</w:t>
      </w:r>
      <w:r>
        <w:rPr>
          <w:b/>
          <w:bCs/>
        </w:rPr>
        <w:t xml:space="preserve">Śāriputra’s Teaching</w:t>
      </w:r>
      <w:r>
        <w:t xml:space="preserve"> </w:t>
      </w:r>
      <w:r>
        <w:t xml:space="preserve">(Foundational early Buddhist concept)</w:t>
      </w:r>
      <w:r>
        <w:t xml:space="preserve"> </w:t>
      </w:r>
      <w:r>
        <w:t xml:space="preserve">- Definition: Hearer disciple; path of listening and learning</w:t>
      </w:r>
      <w:r>
        <w:t xml:space="preserve"> </w:t>
      </w:r>
      <w:r>
        <w:t xml:space="preserve">- Major transformation in Lotus Sutra: Ch. III, IV</w:t>
      </w:r>
      <w:r>
        <w:t xml:space="preserve"> </w:t>
      </w:r>
      <w:r>
        <w:t xml:space="preserve">- Shows how even</w:t>
      </w:r>
      <w:r>
        <w:t xml:space="preserve"> </w:t>
      </w:r>
      <w:r>
        <w:t xml:space="preserve">“final”</w:t>
      </w:r>
      <w:r>
        <w:t xml:space="preserve"> </w:t>
      </w:r>
      <w:r>
        <w:t xml:space="preserve">paths lead to Buddhahood</w:t>
      </w:r>
      <w:r>
        <w:t xml:space="preserve"> </w:t>
      </w:r>
      <w:r>
        <w:t xml:space="preserve">- Symbol: Transformation possible for all types</w:t>
      </w:r>
    </w:p>
    <w:p>
      <w:pPr>
        <w:pStyle w:val="Heading3"/>
      </w:pPr>
      <w:r>
        <w:t xml:space="preserve">Lotus Sutra’s Distinctive Doctrines</w:t>
      </w:r>
    </w:p>
    <w:p>
      <w:pPr>
        <w:pStyle w:val="FirstParagraph"/>
      </w:pPr>
      <w:r>
        <w:rPr>
          <w:b/>
          <w:bCs/>
        </w:rPr>
        <w:t xml:space="preserve">Skillful Means</w:t>
      </w:r>
      <w:r>
        <w:t xml:space="preserve"> </w:t>
      </w:r>
      <w:r>
        <w:t xml:space="preserve">(Upāya; adapted teaching)</w:t>
      </w:r>
      <w:r>
        <w:t xml:space="preserve"> </w:t>
      </w:r>
      <w:r>
        <w:t xml:space="preserve">- Definition: Buddha’s method of adapting teaching to audience capacity</w:t>
      </w:r>
      <w:r>
        <w:t xml:space="preserve"> </w:t>
      </w:r>
      <w:r>
        <w:t xml:space="preserve">- Central to: Ch. II (entire chapter on this doctrine), III (parable), VII (phantom city parable)</w:t>
      </w:r>
      <w:r>
        <w:t xml:space="preserve"> </w:t>
      </w:r>
      <w:r>
        <w:t xml:space="preserve">- Philosophical apparatus: Pragmatism, relativism, absolute compassion</w:t>
      </w:r>
      <w:r>
        <w:t xml:space="preserve"> </w:t>
      </w:r>
      <w:r>
        <w:t xml:space="preserve">- This doctrine justifies apparent contradictions in Buddhist teaching</w:t>
      </w:r>
      <w:r>
        <w:t xml:space="preserve"> </w:t>
      </w:r>
      <w:r>
        <w:t xml:space="preserve">- Revolutionary implication: Truth is not one-size-fits-all</w:t>
      </w:r>
      <w:r>
        <w:t xml:space="preserve"> </w:t>
      </w:r>
      <w:r>
        <w:t xml:space="preserve">- Cross-reference: Parables (show skillful means in action), Prophecies</w:t>
      </w:r>
    </w:p>
    <w:p>
      <w:pPr>
        <w:pStyle w:val="BodyText"/>
      </w:pPr>
      <w:r>
        <w:rPr>
          <w:b/>
          <w:bCs/>
        </w:rPr>
        <w:t xml:space="preserve">Universal Buddhahood</w:t>
      </w:r>
      <w:r>
        <w:t xml:space="preserve"> </w:t>
      </w:r>
      <w:r>
        <w:t xml:space="preserve">(Everyone will become Buddha)</w:t>
      </w:r>
      <w:r>
        <w:t xml:space="preserve"> </w:t>
      </w:r>
      <w:r>
        <w:t xml:space="preserve">- Definition: All sentient beings possess Buddha-nature, all will attain Buddhahood</w:t>
      </w:r>
      <w:r>
        <w:t xml:space="preserve"> </w:t>
      </w:r>
      <w:r>
        <w:t xml:space="preserve">- Central teaching throughout entire Sutra</w:t>
      </w:r>
      <w:r>
        <w:t xml:space="preserve"> </w:t>
      </w:r>
      <w:r>
        <w:t xml:space="preserve">- Major proclamations: Ch. II, VI, VIII, IX, XII</w:t>
      </w:r>
      <w:r>
        <w:t xml:space="preserve"> </w:t>
      </w:r>
      <w:r>
        <w:t xml:space="preserve">- Revolutionary implication: Enlightenment is not reserved for monks, males, advanced practitioners</w:t>
      </w:r>
      <w:r>
        <w:t xml:space="preserve"> </w:t>
      </w:r>
      <w:r>
        <w:t xml:space="preserve">- Addresses fundamental Buddhist question: Is enlightenment universal or restricted?</w:t>
      </w:r>
      <w:r>
        <w:t xml:space="preserve"> </w:t>
      </w:r>
      <w:r>
        <w:t xml:space="preserve">- Cross-reference: Buddha-nature, Prophecies, Enlightenment</w:t>
      </w:r>
    </w:p>
    <w:p>
      <w:pPr>
        <w:pStyle w:val="BodyText"/>
      </w:pPr>
      <w:r>
        <w:rPr>
          <w:b/>
          <w:bCs/>
        </w:rPr>
        <w:t xml:space="preserve">One Vehicle</w:t>
      </w:r>
      <w:r>
        <w:t xml:space="preserve"> </w:t>
      </w:r>
      <w:r>
        <w:t xml:space="preserve">(Eka-yāna; the single ultimate teaching)</w:t>
      </w:r>
      <w:r>
        <w:t xml:space="preserve"> </w:t>
      </w:r>
      <w:r>
        <w:t xml:space="preserve">- Definition: Despite apparent differences, Buddha teaches one path to enlightenment</w:t>
      </w:r>
      <w:r>
        <w:t xml:space="preserve"> </w:t>
      </w:r>
      <w:r>
        <w:t xml:space="preserve">- Chapters on: II (explicit teaching), III-VII (parables showing integration)</w:t>
      </w:r>
      <w:r>
        <w:t xml:space="preserve"> </w:t>
      </w:r>
      <w:r>
        <w:t xml:space="preserve">- Resolves apparent contradictions in Buddhist doctrine</w:t>
      </w:r>
      <w:r>
        <w:t xml:space="preserve"> </w:t>
      </w:r>
      <w:r>
        <w:t xml:space="preserve">- Cross-reference: Skillful means (explains why it seemed like multiple vehicles), Dharma</w:t>
      </w:r>
    </w:p>
    <w:p>
      <w:pPr>
        <w:pStyle w:val="BodyText"/>
      </w:pPr>
      <w:r>
        <w:rPr>
          <w:b/>
          <w:bCs/>
        </w:rPr>
        <w:t xml:space="preserve">The Lotus as Metaphor</w:t>
      </w:r>
      <w:r>
        <w:t xml:space="preserve"> </w:t>
      </w:r>
      <w:r>
        <w:t xml:space="preserve">(The flowering of perfect truth)</w:t>
      </w:r>
      <w:r>
        <w:t xml:space="preserve"> </w:t>
      </w:r>
      <w:r>
        <w:t xml:space="preserve">- Definition: Lotus flower as symbol of enlightenment emerging from mud</w:t>
      </w:r>
      <w:r>
        <w:t xml:space="preserve"> </w:t>
      </w:r>
      <w:r>
        <w:t xml:space="preserve">- Title reference throughout</w:t>
      </w:r>
      <w:r>
        <w:t xml:space="preserve"> </w:t>
      </w:r>
      <w:r>
        <w:t xml:space="preserve">- Symbolism: Pure potential emerging from worldly conditions</w:t>
      </w:r>
      <w:r>
        <w:t xml:space="preserve"> </w:t>
      </w:r>
      <w:r>
        <w:t xml:space="preserve">- Cross-reference: Medicinal herbs parable (Ch. V), Plant metaphors</w:t>
      </w:r>
    </w:p>
    <w:p>
      <w:pPr>
        <w:pStyle w:val="Heading3"/>
      </w:pPr>
      <w:r>
        <w:t xml:space="preserve">Spiritual Paths and Practices</w:t>
      </w:r>
    </w:p>
    <w:p>
      <w:pPr>
        <w:pStyle w:val="FirstParagraph"/>
      </w:pPr>
      <w:r>
        <w:rPr>
          <w:b/>
          <w:bCs/>
        </w:rPr>
        <w:t xml:space="preserve">Bodhisattva Path</w:t>
      </w:r>
      <w:r>
        <w:t xml:space="preserve"> </w:t>
      </w:r>
      <w:r>
        <w:t xml:space="preserve">(Way of enlightenment-being)</w:t>
      </w:r>
      <w:r>
        <w:t xml:space="preserve"> </w:t>
      </w:r>
      <w:r>
        <w:t xml:space="preserve">- Definition: Dedication to awakening others’ Buddha-nature</w:t>
      </w:r>
      <w:r>
        <w:t xml:space="preserve"> </w:t>
      </w:r>
      <w:r>
        <w:t xml:space="preserve">- Major teaching: Ch. XIV, XV, XXVII, XXVIII</w:t>
      </w:r>
      <w:r>
        <w:t xml:space="preserve"> </w:t>
      </w:r>
      <w:r>
        <w:t xml:space="preserve">- Characterized by: Ch. XX (Never-Despiser—unwavering respect)</w:t>
      </w:r>
      <w:r>
        <w:t xml:space="preserve"> </w:t>
      </w:r>
      <w:r>
        <w:t xml:space="preserve">- Exemplars: Medicine King (Ch. XXIII), Samantabhadra (Ch. XXVII-XXVIII)</w:t>
      </w:r>
      <w:r>
        <w:t xml:space="preserve"> </w:t>
      </w:r>
      <w:r>
        <w:t xml:space="preserve">- Cross-reference: Compassion, Vow</w:t>
      </w:r>
    </w:p>
    <w:p>
      <w:pPr>
        <w:pStyle w:val="BodyText"/>
      </w:pPr>
      <w:r>
        <w:rPr>
          <w:b/>
          <w:bCs/>
        </w:rPr>
        <w:t xml:space="preserve">Contemplative Practice</w:t>
      </w:r>
      <w:r>
        <w:t xml:space="preserve"> </w:t>
      </w:r>
      <w:r>
        <w:t xml:space="preserve">(Meditation and mental cultivation)</w:t>
      </w:r>
      <w:r>
        <w:t xml:space="preserve"> </w:t>
      </w:r>
      <w:r>
        <w:t xml:space="preserve">- Implied throughout as foundation for understanding</w:t>
      </w:r>
      <w:r>
        <w:t xml:space="preserve"> </w:t>
      </w:r>
      <w:r>
        <w:t xml:space="preserve">- Referenced in context of dharma practice: Ch. XIV (peaceful ways)</w:t>
      </w:r>
      <w:r>
        <w:t xml:space="preserve"> </w:t>
      </w:r>
      <w:r>
        <w:t xml:space="preserve">- Cross-reference: Mindfulness, Samādhi</w:t>
      </w:r>
    </w:p>
    <w:p>
      <w:pPr>
        <w:pStyle w:val="BodyText"/>
      </w:pPr>
      <w:r>
        <w:rPr>
          <w:b/>
          <w:bCs/>
        </w:rPr>
        <w:t xml:space="preserve">Dharma Practice</w:t>
      </w:r>
      <w:r>
        <w:t xml:space="preserve"> </w:t>
      </w:r>
      <w:r>
        <w:t xml:space="preserve">(Engaging with teachings)</w:t>
      </w:r>
      <w:r>
        <w:t xml:space="preserve"> </w:t>
      </w:r>
      <w:r>
        <w:t xml:space="preserve">- Forms of practice: Ch. X (reading, memorizing, explaining, copying, practicing)</w:t>
      </w:r>
      <w:r>
        <w:t xml:space="preserve"> </w:t>
      </w:r>
      <w:r>
        <w:t xml:space="preserve">- Merits of: Ch. XVII, XVIII, XIX</w:t>
      </w:r>
      <w:r>
        <w:t xml:space="preserve"> </w:t>
      </w:r>
      <w:r>
        <w:t xml:space="preserve">- Cross-reference: Dharma transmission, Merit</w:t>
      </w:r>
    </w:p>
    <w:p>
      <w:pPr>
        <w:pStyle w:val="BodyText"/>
      </w:pPr>
      <w:r>
        <w:rPr>
          <w:b/>
          <w:bCs/>
        </w:rPr>
        <w:t xml:space="preserve">Merit-Making</w:t>
      </w:r>
      <w:r>
        <w:t xml:space="preserve"> </w:t>
      </w:r>
      <w:r>
        <w:t xml:space="preserve">(Accumulation of positive karma through practice)</w:t>
      </w:r>
      <w:r>
        <w:t xml:space="preserve"> </w:t>
      </w:r>
      <w:r>
        <w:t xml:space="preserve">- Definition: Positive ethical and spiritual action</w:t>
      </w:r>
      <w:r>
        <w:t xml:space="preserve"> </w:t>
      </w:r>
      <w:r>
        <w:t xml:space="preserve">- Major discussion: Ch. XVII (discrimination of merits), XVIII (merit of rejoicing)</w:t>
      </w:r>
      <w:r>
        <w:t xml:space="preserve"> </w:t>
      </w:r>
      <w:r>
        <w:t xml:space="preserve">- Chapters on merits: XVII, XVIII, XIX, XXIII</w:t>
      </w:r>
      <w:r>
        <w:t xml:space="preserve"> </w:t>
      </w:r>
      <w:r>
        <w:t xml:space="preserve">- Cross-reference: Karma, Rejoicing, Dharma practice</w:t>
      </w:r>
    </w:p>
    <w:p>
      <w:pPr>
        <w:pStyle w:val="BodyText"/>
      </w:pPr>
      <w:r>
        <w:rPr>
          <w:b/>
          <w:bCs/>
        </w:rPr>
        <w:t xml:space="preserve">Samādhi</w:t>
      </w:r>
      <w:r>
        <w:t xml:space="preserve"> </w:t>
      </w:r>
      <w:r>
        <w:t xml:space="preserve">(Meditative concentration)</w:t>
      </w:r>
      <w:r>
        <w:t xml:space="preserve"> </w:t>
      </w:r>
      <w:r>
        <w:t xml:space="preserve">- Definition: Deep mental focus and clarity</w:t>
      </w:r>
      <w:r>
        <w:t xml:space="preserve"> </w:t>
      </w:r>
      <w:r>
        <w:t xml:space="preserve">- Mentioned in context of enlightenment: Ch. II, XVI</w:t>
      </w:r>
      <w:r>
        <w:t xml:space="preserve"> </w:t>
      </w:r>
      <w:r>
        <w:t xml:space="preserve">- Related practice: Meditation on teachings</w:t>
      </w:r>
      <w:r>
        <w:t xml:space="preserve"> </w:t>
      </w:r>
      <w:r>
        <w:t xml:space="preserve">- Cross-reference: Contemplative practice</w:t>
      </w:r>
    </w:p>
    <w:p>
      <w:pPr>
        <w:pStyle w:val="Heading3"/>
      </w:pPr>
      <w:r>
        <w:t xml:space="preserve">Philosophical Concepts (Western Parallels Noted)</w:t>
      </w:r>
    </w:p>
    <w:p>
      <w:pPr>
        <w:pStyle w:val="FirstParagraph"/>
      </w:pPr>
      <w:r>
        <w:rPr>
          <w:b/>
          <w:bCs/>
        </w:rPr>
        <w:t xml:space="preserve">Being and Non-Being</w:t>
      </w:r>
      <w:r>
        <w:t xml:space="preserve"> </w:t>
      </w:r>
      <w:r>
        <w:t xml:space="preserve">(Existence and emptiness)</w:t>
      </w:r>
      <w:r>
        <w:t xml:space="preserve"> </w:t>
      </w:r>
      <w:r>
        <w:t xml:space="preserve">- Buddhist perspective: Both being and non-being are conceptual constructs</w:t>
      </w:r>
      <w:r>
        <w:t xml:space="preserve"> </w:t>
      </w:r>
      <w:r>
        <w:t xml:space="preserve">- Connection to phenomenology: Heidegger’s question of Being</w:t>
      </w:r>
      <w:r>
        <w:t xml:space="preserve"> </w:t>
      </w:r>
      <w:r>
        <w:t xml:space="preserve">- Discussed: Ch. II (ultimate truth), XVI (Buddha’s eternal presence)</w:t>
      </w:r>
      <w:r>
        <w:t xml:space="preserve"> </w:t>
      </w:r>
      <w:r>
        <w:t xml:space="preserve">- Cross-reference: Emptiness (śūnyatā), Nature of Mind</w:t>
      </w:r>
    </w:p>
    <w:p>
      <w:pPr>
        <w:pStyle w:val="BodyText"/>
      </w:pPr>
      <w:r>
        <w:rPr>
          <w:b/>
          <w:bCs/>
        </w:rPr>
        <w:t xml:space="preserve">Change and Transformation</w:t>
      </w:r>
      <w:r>
        <w:t xml:space="preserve"> </w:t>
      </w:r>
      <w:r>
        <w:t xml:space="preserve">(Impermanence and continuous becoming)</w:t>
      </w:r>
      <w:r>
        <w:t xml:space="preserve"> </w:t>
      </w:r>
      <w:r>
        <w:t xml:space="preserve">- Buddhist principle: All conditioned things are impermanent</w:t>
      </w:r>
      <w:r>
        <w:t xml:space="preserve"> </w:t>
      </w:r>
      <w:r>
        <w:t xml:space="preserve">- Lotus Sutra emphasis: Transformation is fundamental to teaching</w:t>
      </w:r>
      <w:r>
        <w:t xml:space="preserve"> </w:t>
      </w:r>
      <w:r>
        <w:t xml:space="preserve">- Exemplified: Ch. XII (Devadatta’s transformation), XXIII (Medicine King’s transformation)</w:t>
      </w:r>
      <w:r>
        <w:t xml:space="preserve"> </w:t>
      </w:r>
      <w:r>
        <w:t xml:space="preserve">- Cross-reference: Becoming, Process philosophy (Whitehead)</w:t>
      </w:r>
    </w:p>
    <w:p>
      <w:pPr>
        <w:pStyle w:val="BodyText"/>
      </w:pPr>
      <w:r>
        <w:rPr>
          <w:b/>
          <w:bCs/>
        </w:rPr>
        <w:t xml:space="preserve">Emptiness</w:t>
      </w:r>
      <w:r>
        <w:t xml:space="preserve"> </w:t>
      </w:r>
      <w:r>
        <w:t xml:space="preserve">(Śūnyatā; absence of fixed self-nature)</w:t>
      </w:r>
      <w:r>
        <w:t xml:space="preserve"> </w:t>
      </w:r>
      <w:r>
        <w:t xml:space="preserve">- Definition: No inherent, unchanging essence</w:t>
      </w:r>
      <w:r>
        <w:t xml:space="preserve"> </w:t>
      </w:r>
      <w:r>
        <w:t xml:space="preserve">- Fundamental to understanding: Ch. II (skillful means), XI (Buddha’s manifestations)</w:t>
      </w:r>
      <w:r>
        <w:t xml:space="preserve"> </w:t>
      </w:r>
      <w:r>
        <w:t xml:space="preserve">- Philosophical note: Resonates with quantum mechanics (no fixed identity), phenomenology</w:t>
      </w:r>
      <w:r>
        <w:t xml:space="preserve"> </w:t>
      </w:r>
      <w:r>
        <w:t xml:space="preserve">- Cross-reference: Buddha-nature, Nature of Mind, Ultimate truth</w:t>
      </w:r>
    </w:p>
    <w:p>
      <w:pPr>
        <w:pStyle w:val="BodyText"/>
      </w:pPr>
      <w:r>
        <w:rPr>
          <w:b/>
          <w:bCs/>
        </w:rPr>
        <w:t xml:space="preserve">Interdependence</w:t>
      </w:r>
      <w:r>
        <w:t xml:space="preserve"> </w:t>
      </w:r>
      <w:r>
        <w:t xml:space="preserve">(Pratītyasamutpāda; dependent origination)</w:t>
      </w:r>
      <w:r>
        <w:t xml:space="preserve"> </w:t>
      </w:r>
      <w:r>
        <w:t xml:space="preserve">- Definition: All phenomena arise in dependence on conditions</w:t>
      </w:r>
      <w:r>
        <w:t xml:space="preserve"> </w:t>
      </w:r>
      <w:r>
        <w:t xml:space="preserve">- Implicit throughout: All beings connected, all capable of Buddhahood</w:t>
      </w:r>
      <w:r>
        <w:t xml:space="preserve"> </w:t>
      </w:r>
      <w:r>
        <w:t xml:space="preserve">- Chapters addressing: II (all teaching interconnected), XV (bodhisattvas from earth)</w:t>
      </w:r>
      <w:r>
        <w:t xml:space="preserve"> </w:t>
      </w:r>
      <w:r>
        <w:t xml:space="preserve">- Scientific parallel: Systems theory, ecological interconnection</w:t>
      </w:r>
      <w:r>
        <w:t xml:space="preserve"> </w:t>
      </w:r>
      <w:r>
        <w:t xml:space="preserve">- Cross-reference: Skillful means, One Vehicle</w:t>
      </w:r>
    </w:p>
    <w:p>
      <w:pPr>
        <w:pStyle w:val="BodyText"/>
      </w:pPr>
      <w:r>
        <w:rPr>
          <w:b/>
          <w:bCs/>
        </w:rPr>
        <w:t xml:space="preserve">Non-Duality</w:t>
      </w:r>
      <w:r>
        <w:t xml:space="preserve"> </w:t>
      </w:r>
      <w:r>
        <w:t xml:space="preserve">(Advaya; neither one nor many)</w:t>
      </w:r>
      <w:r>
        <w:t xml:space="preserve"> </w:t>
      </w:r>
      <w:r>
        <w:t xml:space="preserve">- Definition: Transcendence of subject-object distinction</w:t>
      </w:r>
      <w:r>
        <w:t xml:space="preserve"> </w:t>
      </w:r>
      <w:r>
        <w:t xml:space="preserve">- Lotus Sutra approach: Buddha’s wisdom sees beyond dualism</w:t>
      </w:r>
      <w:r>
        <w:t xml:space="preserve"> </w:t>
      </w:r>
      <w:r>
        <w:t xml:space="preserve">- Discussed: Ch. II (teaching transcends categories), XVI (Buddha’s omniscience)</w:t>
      </w:r>
      <w:r>
        <w:t xml:space="preserve"> </w:t>
      </w:r>
      <w:r>
        <w:t xml:space="preserve">- Cross-reference: Emptiness, Buddha-nature</w:t>
      </w:r>
    </w:p>
    <w:p>
      <w:pPr>
        <w:pStyle w:val="BodyText"/>
      </w:pPr>
      <w:r>
        <w:rPr>
          <w:b/>
          <w:bCs/>
        </w:rPr>
        <w:t xml:space="preserve">Time and Eternity</w:t>
      </w:r>
      <w:r>
        <w:t xml:space="preserve"> </w:t>
      </w:r>
      <w:r>
        <w:t xml:space="preserve">(Temporal and timeless)</w:t>
      </w:r>
      <w:r>
        <w:t xml:space="preserve"> </w:t>
      </w:r>
      <w:r>
        <w:t xml:space="preserve">- Lotus Sutra perspective: Buddha is eternal, present in all eons</w:t>
      </w:r>
      <w:r>
        <w:t xml:space="preserve"> </w:t>
      </w:r>
      <w:r>
        <w:t xml:space="preserve">- Major teaching: Ch. XVI (Tathāgata’s eternal lifespan)</w:t>
      </w:r>
      <w:r>
        <w:t xml:space="preserve"> </w:t>
      </w:r>
      <w:r>
        <w:t xml:space="preserve">- Implication: Present moment participates in timeless reality</w:t>
      </w:r>
      <w:r>
        <w:t xml:space="preserve"> </w:t>
      </w:r>
      <w:r>
        <w:t xml:space="preserve">- Cross-reference: Prabhūtaratna Buddha, Cosmic perspective</w:t>
      </w:r>
    </w:p>
    <w:p>
      <w:r>
        <w:pict>
          <v:rect style="width:0;height:1.5pt" o:hralign="center" o:hrstd="t" o:hr="t"/>
        </w:pict>
      </w:r>
    </w:p>
    <w:p>
      <w:pPr>
        <w:pStyle w:val="Heading3"/>
      </w:pPr>
      <w:r>
        <w:t xml:space="preserve">C. INDEX OF SUBJECTS AND THEMES</w:t>
      </w:r>
    </w:p>
    <w:p>
      <w:pPr>
        <w:pStyle w:val="Heading3"/>
      </w:pPr>
      <w:r>
        <w:t xml:space="preserve">Fundamental Themes</w:t>
      </w:r>
    </w:p>
    <w:p>
      <w:pPr>
        <w:pStyle w:val="FirstParagraph"/>
      </w:pPr>
      <w:r>
        <w:rPr>
          <w:b/>
          <w:bCs/>
        </w:rPr>
        <w:t xml:space="preserve">Compassion</w:t>
      </w:r>
      <w:r>
        <w:t xml:space="preserve"> </w:t>
      </w:r>
      <w:r>
        <w:t xml:space="preserve">(Karuṇā; active loving-kindness)</w:t>
      </w:r>
      <w:r>
        <w:t xml:space="preserve"> </w:t>
      </w:r>
      <w:r>
        <w:t xml:space="preserve">- Definition: Active concern for others’ welfare and awakening</w:t>
      </w:r>
      <w:r>
        <w:t xml:space="preserve"> </w:t>
      </w:r>
      <w:r>
        <w:t xml:space="preserve">- Exemplars: Avalokiteśvara (Ch. XXIV), Samantabhadra (Ch. XXVIII)</w:t>
      </w:r>
      <w:r>
        <w:t xml:space="preserve"> </w:t>
      </w:r>
      <w:r>
        <w:t xml:space="preserve">- Teaching emphasis: Ch. XIV (peaceful practice embodies compassion)</w:t>
      </w:r>
      <w:r>
        <w:t xml:space="preserve"> </w:t>
      </w:r>
      <w:r>
        <w:t xml:space="preserve">- Cross-reference: Bodhisattva Path, Skillful means</w:t>
      </w:r>
    </w:p>
    <w:p>
      <w:pPr>
        <w:pStyle w:val="BodyText"/>
      </w:pPr>
      <w:r>
        <w:rPr>
          <w:b/>
          <w:bCs/>
        </w:rPr>
        <w:t xml:space="preserve">Gender and Buddha-nature</w:t>
      </w:r>
      <w:r>
        <w:t xml:space="preserve"> </w:t>
      </w:r>
      <w:r>
        <w:t xml:space="preserve">(Women and spiritual potential)</w:t>
      </w:r>
      <w:r>
        <w:t xml:space="preserve"> </w:t>
      </w:r>
      <w:r>
        <w:t xml:space="preserve">- Lotus Sutra as progressive: Affirms women’s Buddhahood explicitly</w:t>
      </w:r>
      <w:r>
        <w:t xml:space="preserve"> </w:t>
      </w:r>
      <w:r>
        <w:t xml:space="preserve">- Nāga Princess’s instant enlightenment: Ch. XII (revolutionary for the time)</w:t>
      </w:r>
      <w:r>
        <w:t xml:space="preserve"> </w:t>
      </w:r>
      <w:r>
        <w:t xml:space="preserve">- Feminine figures: Avalokiteśvara (often depicted as female), Ch. XXIV</w:t>
      </w:r>
      <w:r>
        <w:t xml:space="preserve"> </w:t>
      </w:r>
      <w:r>
        <w:t xml:space="preserve">- Historical significance: Challenged prevailing limitations on women’s spiritual potential</w:t>
      </w:r>
      <w:r>
        <w:t xml:space="preserve"> </w:t>
      </w:r>
      <w:r>
        <w:t xml:space="preserve">- Cross-reference: Universal Buddhahood, Buddha-nature</w:t>
      </w:r>
    </w:p>
    <w:p>
      <w:pPr>
        <w:pStyle w:val="BodyText"/>
      </w:pPr>
      <w:r>
        <w:rPr>
          <w:b/>
          <w:bCs/>
        </w:rPr>
        <w:t xml:space="preserve">Lineage and Transmission</w:t>
      </w:r>
      <w:r>
        <w:t xml:space="preserve"> </w:t>
      </w:r>
      <w:r>
        <w:t xml:space="preserve">(Passing teachings through generations)</w:t>
      </w:r>
      <w:r>
        <w:t xml:space="preserve"> </w:t>
      </w:r>
      <w:r>
        <w:t xml:space="preserve">- Emphasis on future generations: Ch. XIII (commitment to preserve)</w:t>
      </w:r>
      <w:r>
        <w:t xml:space="preserve"> </w:t>
      </w:r>
      <w:r>
        <w:t xml:space="preserve">- Dharma teachers as lineage-holders: Ch. X, XIV</w:t>
      </w:r>
      <w:r>
        <w:t xml:space="preserve"> </w:t>
      </w:r>
      <w:r>
        <w:t xml:space="preserve">- Bodhisattvas as future support: Ch. XXVII, XXVIII</w:t>
      </w:r>
      <w:r>
        <w:t xml:space="preserve"> </w:t>
      </w:r>
      <w:r>
        <w:t xml:space="preserve">- Cross-reference: Dharma teacher, Dharma transmission, Future</w:t>
      </w:r>
    </w:p>
    <w:p>
      <w:pPr>
        <w:pStyle w:val="BodyText"/>
      </w:pPr>
      <w:r>
        <w:rPr>
          <w:b/>
          <w:bCs/>
        </w:rPr>
        <w:t xml:space="preserve">Loss and Gain</w:t>
      </w:r>
      <w:r>
        <w:t xml:space="preserve"> </w:t>
      </w:r>
      <w:r>
        <w:t xml:space="preserve">(Spiritual profit)</w:t>
      </w:r>
      <w:r>
        <w:t xml:space="preserve"> </w:t>
      </w:r>
      <w:r>
        <w:t xml:space="preserve">- Paradox: Letting go of lesser teachings to gain highest teaching</w:t>
      </w:r>
      <w:r>
        <w:t xml:space="preserve"> </w:t>
      </w:r>
      <w:r>
        <w:t xml:space="preserve">- Illustrated: Ch. III (burning house—sacrifice lesser vehicles for Buddha-vehicle)</w:t>
      </w:r>
      <w:r>
        <w:t xml:space="preserve"> </w:t>
      </w:r>
      <w:r>
        <w:t xml:space="preserve">- Principle: All apparent loss is gain in higher perspective</w:t>
      </w:r>
      <w:r>
        <w:t xml:space="preserve"> </w:t>
      </w:r>
      <w:r>
        <w:t xml:space="preserve">- Cross-reference: Skillful means, One Vehicle</w:t>
      </w:r>
    </w:p>
    <w:p>
      <w:pPr>
        <w:pStyle w:val="BodyText"/>
      </w:pPr>
      <w:r>
        <w:rPr>
          <w:b/>
          <w:bCs/>
        </w:rPr>
        <w:t xml:space="preserve">Mercilessness of Compassion</w:t>
      </w:r>
      <w:r>
        <w:t xml:space="preserve"> </w:t>
      </w:r>
      <w:r>
        <w:t xml:space="preserve">(Tough love and transformation)</w:t>
      </w:r>
      <w:r>
        <w:t xml:space="preserve"> </w:t>
      </w:r>
      <w:r>
        <w:t xml:space="preserve">- Burning house parable shows deception as compassionate: Ch. III</w:t>
      </w:r>
      <w:r>
        <w:t xml:space="preserve"> </w:t>
      </w:r>
      <w:r>
        <w:t xml:space="preserve">- Teaching sometimes requires unsettling apparent truth: Ch. II, XIII</w:t>
      </w:r>
      <w:r>
        <w:t xml:space="preserve"> </w:t>
      </w:r>
      <w:r>
        <w:t xml:space="preserve">- Cross-reference: Skillful means, Transformation</w:t>
      </w:r>
    </w:p>
    <w:p>
      <w:pPr>
        <w:pStyle w:val="BodyText"/>
      </w:pPr>
      <w:r>
        <w:rPr>
          <w:b/>
          <w:bCs/>
        </w:rPr>
        <w:t xml:space="preserve">Non-Judgment</w:t>
      </w:r>
      <w:r>
        <w:t xml:space="preserve"> </w:t>
      </w:r>
      <w:r>
        <w:t xml:space="preserve">(Acceptance of Buddha-nature in all)</w:t>
      </w:r>
      <w:r>
        <w:t xml:space="preserve"> </w:t>
      </w:r>
      <w:r>
        <w:t xml:space="preserve">- Bodhisattva Never-Despiser’s practice: Ch. XX</w:t>
      </w:r>
      <w:r>
        <w:t xml:space="preserve"> </w:t>
      </w:r>
      <w:r>
        <w:t xml:space="preserve">- Universal respect as spiritual foundation</w:t>
      </w:r>
      <w:r>
        <w:t xml:space="preserve"> </w:t>
      </w:r>
      <w:r>
        <w:t xml:space="preserve">- Cross-reference: Buddha-nature, Bodhisattva Path</w:t>
      </w:r>
    </w:p>
    <w:p>
      <w:pPr>
        <w:pStyle w:val="BodyText"/>
      </w:pPr>
      <w:r>
        <w:rPr>
          <w:b/>
          <w:bCs/>
        </w:rPr>
        <w:t xml:space="preserve">Prophecy and Recognition</w:t>
      </w:r>
      <w:r>
        <w:t xml:space="preserve"> </w:t>
      </w:r>
      <w:r>
        <w:t xml:space="preserve">(Śakya-dharma; destined buddhahood)</w:t>
      </w:r>
      <w:r>
        <w:t xml:space="preserve"> </w:t>
      </w:r>
      <w:r>
        <w:t xml:space="preserve">- Multiple prophecies throughout: Ch. VI, VIII, IX, XII</w:t>
      </w:r>
      <w:r>
        <w:t xml:space="preserve"> </w:t>
      </w:r>
      <w:r>
        <w:t xml:space="preserve">- Function: Not prediction but recognition awakening Buddha-nature</w:t>
      </w:r>
      <w:r>
        <w:t xml:space="preserve"> </w:t>
      </w:r>
      <w:r>
        <w:t xml:space="preserve">- Symbol: What is proclaimed was always true</w:t>
      </w:r>
      <w:r>
        <w:t xml:space="preserve"> </w:t>
      </w:r>
      <w:r>
        <w:t xml:space="preserve">- Chapters featuring: VI-IX (extensive prophecies)</w:t>
      </w:r>
      <w:r>
        <w:t xml:space="preserve"> </w:t>
      </w:r>
      <w:r>
        <w:t xml:space="preserve">- Cross-reference: Buddha-nature, Enlightenment</w:t>
      </w:r>
    </w:p>
    <w:p>
      <w:pPr>
        <w:pStyle w:val="Heading3"/>
      </w:pPr>
      <w:r>
        <w:t xml:space="preserve">The Three Dimensions of Practice</w:t>
      </w:r>
    </w:p>
    <w:p>
      <w:pPr>
        <w:pStyle w:val="FirstParagraph"/>
      </w:pPr>
      <w:r>
        <w:rPr>
          <w:b/>
          <w:bCs/>
        </w:rPr>
        <w:t xml:space="preserve">Ethical Conduct</w:t>
      </w:r>
      <w:r>
        <w:t xml:space="preserve"> </w:t>
      </w:r>
      <w:r>
        <w:t xml:space="preserve">(Śīla; right behavior)</w:t>
      </w:r>
      <w:r>
        <w:t xml:space="preserve"> </w:t>
      </w:r>
      <w:r>
        <w:t xml:space="preserve">- Emphasis in: Ch. XIV (peaceful ways of practice)</w:t>
      </w:r>
      <w:r>
        <w:t xml:space="preserve"> </w:t>
      </w:r>
      <w:r>
        <w:t xml:space="preserve">- Foundation for: Ch. X (dharma teacher must embody teachings)</w:t>
      </w:r>
      <w:r>
        <w:t xml:space="preserve"> </w:t>
      </w:r>
      <w:r>
        <w:t xml:space="preserve">- Cross-reference: Right livelihood, Bodhisattva vows</w:t>
      </w:r>
    </w:p>
    <w:p>
      <w:pPr>
        <w:pStyle w:val="BodyText"/>
      </w:pPr>
      <w:r>
        <w:rPr>
          <w:b/>
          <w:bCs/>
        </w:rPr>
        <w:t xml:space="preserve">Mental Cultivation</w:t>
      </w:r>
      <w:r>
        <w:t xml:space="preserve"> </w:t>
      </w:r>
      <w:r>
        <w:t xml:space="preserve">(Bhāvanā; developing mind and consciousness)</w:t>
      </w:r>
      <w:r>
        <w:t xml:space="preserve"> </w:t>
      </w:r>
      <w:r>
        <w:t xml:space="preserve">- Samādhi practice: Mentioned Ch. II, XVI</w:t>
      </w:r>
      <w:r>
        <w:t xml:space="preserve"> </w:t>
      </w:r>
      <w:r>
        <w:t xml:space="preserve">- Mindfulness emphasis: Ch. XIV</w:t>
      </w:r>
      <w:r>
        <w:t xml:space="preserve"> </w:t>
      </w:r>
      <w:r>
        <w:t xml:space="preserve">- Cross-reference: Samādhi, Contemplative practice</w:t>
      </w:r>
    </w:p>
    <w:p>
      <w:pPr>
        <w:pStyle w:val="BodyText"/>
      </w:pPr>
      <w:r>
        <w:rPr>
          <w:b/>
          <w:bCs/>
        </w:rPr>
        <w:t xml:space="preserve">Wisdom Understanding</w:t>
      </w:r>
      <w:r>
        <w:t xml:space="preserve"> </w:t>
      </w:r>
      <w:r>
        <w:t xml:space="preserve">(Prajñā; direct insight)</w:t>
      </w:r>
      <w:r>
        <w:t xml:space="preserve"> </w:t>
      </w:r>
      <w:r>
        <w:t xml:space="preserve">- Buddha’s wisdom: Ch. II, XVI, XXI</w:t>
      </w:r>
      <w:r>
        <w:t xml:space="preserve"> </w:t>
      </w:r>
      <w:r>
        <w:t xml:space="preserve">- Developed through: Hearing, contemplating, practicing teachings</w:t>
      </w:r>
      <w:r>
        <w:t xml:space="preserve"> </w:t>
      </w:r>
      <w:r>
        <w:t xml:space="preserve">- Cross-reference: Enlightenment, Understanding</w:t>
      </w:r>
    </w:p>
    <w:p>
      <w:pPr>
        <w:pStyle w:val="Heading3"/>
      </w:pPr>
      <w:r>
        <w:t xml:space="preserve">Cosmic and Supernatural Dimensions</w:t>
      </w:r>
    </w:p>
    <w:p>
      <w:pPr>
        <w:pStyle w:val="FirstParagraph"/>
      </w:pPr>
      <w:r>
        <w:rPr>
          <w:b/>
          <w:bCs/>
        </w:rPr>
        <w:t xml:space="preserve">Buddha-Lands</w:t>
      </w:r>
      <w:r>
        <w:t xml:space="preserve"> </w:t>
      </w:r>
      <w:r>
        <w:t xml:space="preserve">(Pure realms created by Buddhas)</w:t>
      </w:r>
      <w:r>
        <w:t xml:space="preserve"> </w:t>
      </w:r>
      <w:r>
        <w:t xml:space="preserve">- Mentioned throughout as context: Ch. I, V, XI</w:t>
      </w:r>
      <w:r>
        <w:t xml:space="preserve"> </w:t>
      </w:r>
      <w:r>
        <w:t xml:space="preserve">- Teaching about other Buddhas and their realms</w:t>
      </w:r>
      <w:r>
        <w:t xml:space="preserve"> </w:t>
      </w:r>
      <w:r>
        <w:t xml:space="preserve">- Symbol: Buddha’s compassion extends across universes</w:t>
      </w:r>
      <w:r>
        <w:t xml:space="preserve"> </w:t>
      </w:r>
      <w:r>
        <w:t xml:space="preserve">- Cross-reference: Multiple Buddhas, Cosmic perspective</w:t>
      </w:r>
    </w:p>
    <w:p>
      <w:pPr>
        <w:pStyle w:val="BodyText"/>
      </w:pPr>
      <w:r>
        <w:rPr>
          <w:b/>
          <w:bCs/>
        </w:rPr>
        <w:t xml:space="preserve">Celestial Beings</w:t>
      </w:r>
      <w:r>
        <w:t xml:space="preserve"> </w:t>
      </w:r>
      <w:r>
        <w:t xml:space="preserve">(Devas, nāgas, asuras, etc.)</w:t>
      </w:r>
      <w:r>
        <w:t xml:space="preserve"> </w:t>
      </w:r>
      <w:r>
        <w:t xml:space="preserve">- Present throughout as assembly witnesses</w:t>
      </w:r>
      <w:r>
        <w:t xml:space="preserve"> </w:t>
      </w:r>
      <w:r>
        <w:t xml:space="preserve">- Included in Buddha-nature and Buddhahood: Ch. VIII, IX</w:t>
      </w:r>
      <w:r>
        <w:t xml:space="preserve"> </w:t>
      </w:r>
      <w:r>
        <w:t xml:space="preserve">- Non-human beings shown as capable of enlightenment: Ch. XII (Nāga princess)</w:t>
      </w:r>
      <w:r>
        <w:t xml:space="preserve"> </w:t>
      </w:r>
      <w:r>
        <w:t xml:space="preserve">- Cross-reference: Universal Buddhahood, Assembly</w:t>
      </w:r>
    </w:p>
    <w:p>
      <w:pPr>
        <w:pStyle w:val="BodyText"/>
      </w:pPr>
      <w:r>
        <w:rPr>
          <w:b/>
          <w:bCs/>
        </w:rPr>
        <w:t xml:space="preserve">Miracles and Supernatural Powers</w:t>
      </w:r>
      <w:r>
        <w:t xml:space="preserve"> </w:t>
      </w:r>
      <w:r>
        <w:t xml:space="preserve">(Abhijñā; transcendent abilities)</w:t>
      </w:r>
      <w:r>
        <w:t xml:space="preserve"> </w:t>
      </w:r>
      <w:r>
        <w:t xml:space="preserve">- Buddha’s manifestations: Ch. XXI (complete chapter on supernatural powers)</w:t>
      </w:r>
      <w:r>
        <w:t xml:space="preserve"> </w:t>
      </w:r>
      <w:r>
        <w:t xml:space="preserve">- Manifestations of enlightened activity: Ch. XXI</w:t>
      </w:r>
      <w:r>
        <w:t xml:space="preserve"> </w:t>
      </w:r>
      <w:r>
        <w:t xml:space="preserve">- Bodhisattva powers: Ch. XXIV (Avalokiteśvara’s 33 manifestations)</w:t>
      </w:r>
      <w:r>
        <w:t xml:space="preserve"> </w:t>
      </w:r>
      <w:r>
        <w:t xml:space="preserve">- Cross-reference: Enlightenment, Buddha-nature manifest</w:t>
      </w:r>
    </w:p>
    <w:p>
      <w:pPr>
        <w:pStyle w:val="BodyText"/>
      </w:pPr>
      <w:r>
        <w:rPr>
          <w:b/>
          <w:bCs/>
        </w:rPr>
        <w:t xml:space="preserve">Multiple Buddhas Across Time</w:t>
      </w:r>
      <w:r>
        <w:t xml:space="preserve"> </w:t>
      </w:r>
      <w:r>
        <w:t xml:space="preserve">(Eternal presence of Buddhahood)</w:t>
      </w:r>
      <w:r>
        <w:t xml:space="preserve"> </w:t>
      </w:r>
      <w:r>
        <w:t xml:space="preserve">- Prabhūtaratna Buddha from the past: Ch. XI</w:t>
      </w:r>
      <w:r>
        <w:t xml:space="preserve"> </w:t>
      </w:r>
      <w:r>
        <w:t xml:space="preserve">- Future Buddhas: Maitreya and others</w:t>
      </w:r>
      <w:r>
        <w:t xml:space="preserve"> </w:t>
      </w:r>
      <w:r>
        <w:t xml:space="preserve">- Buddha’s eternal presence: Ch. XVI</w:t>
      </w:r>
      <w:r>
        <w:t xml:space="preserve"> </w:t>
      </w:r>
      <w:r>
        <w:t xml:space="preserve">- Implication: Buddhahood transcends individual and historical moment</w:t>
      </w:r>
      <w:r>
        <w:t xml:space="preserve"> </w:t>
      </w:r>
      <w:r>
        <w:t xml:space="preserve">- Cross-reference: Time and eternity, Cosmic perspective</w:t>
      </w:r>
    </w:p>
    <w:p>
      <w:pPr>
        <w:pStyle w:val="Heading3"/>
      </w:pPr>
      <w:r>
        <w:t xml:space="preserve">Practice and Personal Transformation</w:t>
      </w:r>
    </w:p>
    <w:p>
      <w:pPr>
        <w:pStyle w:val="FirstParagraph"/>
      </w:pPr>
      <w:r>
        <w:rPr>
          <w:b/>
          <w:bCs/>
        </w:rPr>
        <w:t xml:space="preserve">Dharma Transmission</w:t>
      </w:r>
      <w:r>
        <w:t xml:space="preserve"> </w:t>
      </w:r>
      <w:r>
        <w:t xml:space="preserve">(Sharing teachings with others)</w:t>
      </w:r>
      <w:r>
        <w:t xml:space="preserve"> </w:t>
      </w:r>
      <w:r>
        <w:t xml:space="preserve">- Entire chapter: Ch. X (dharma teacher honored)</w:t>
      </w:r>
      <w:r>
        <w:t xml:space="preserve"> </w:t>
      </w:r>
      <w:r>
        <w:t xml:space="preserve">- Forms: Reading, explaining, copying, memorizing, practicing: Ch. X</w:t>
      </w:r>
      <w:r>
        <w:t xml:space="preserve"> </w:t>
      </w:r>
      <w:r>
        <w:t xml:space="preserve">- Merits of transmitting: Ch. XIX (extraordinary benefits)</w:t>
      </w:r>
      <w:r>
        <w:t xml:space="preserve"> </w:t>
      </w:r>
      <w:r>
        <w:t xml:space="preserve">- Future emphasis: Ch. XIII, XXVII, XXVIII</w:t>
      </w:r>
      <w:r>
        <w:t xml:space="preserve"> </w:t>
      </w:r>
      <w:r>
        <w:t xml:space="preserve">- Cross-reference: Dharma teacher, Merit-making</w:t>
      </w:r>
    </w:p>
    <w:p>
      <w:pPr>
        <w:pStyle w:val="BodyText"/>
      </w:pPr>
      <w:r>
        <w:rPr>
          <w:b/>
          <w:bCs/>
        </w:rPr>
        <w:t xml:space="preserve">Hearing the Dharma</w:t>
      </w:r>
      <w:r>
        <w:t xml:space="preserve"> </w:t>
      </w:r>
      <w:r>
        <w:t xml:space="preserve">(Initial encounter with teaching)</w:t>
      </w:r>
      <w:r>
        <w:t xml:space="preserve"> </w:t>
      </w:r>
      <w:r>
        <w:t xml:space="preserve">- First step in practice: Ch. X (reading/hearing)</w:t>
      </w:r>
      <w:r>
        <w:t xml:space="preserve"> </w:t>
      </w:r>
      <w:r>
        <w:t xml:space="preserve">- Merit of: Ch. XVII (consequences of hearing)</w:t>
      </w:r>
      <w:r>
        <w:t xml:space="preserve"> </w:t>
      </w:r>
      <w:r>
        <w:t xml:space="preserve">- Exemplified: Disciples hearing prophecies: Ch. VI-IX</w:t>
      </w:r>
      <w:r>
        <w:t xml:space="preserve"> </w:t>
      </w:r>
      <w:r>
        <w:t xml:space="preserve">- Cross-reference: Dharma practice, Faith</w:t>
      </w:r>
    </w:p>
    <w:p>
      <w:pPr>
        <w:pStyle w:val="BodyText"/>
      </w:pPr>
      <w:r>
        <w:rPr>
          <w:b/>
          <w:bCs/>
        </w:rPr>
        <w:t xml:space="preserve">Instant Enlightenment</w:t>
      </w:r>
      <w:r>
        <w:t xml:space="preserve"> </w:t>
      </w:r>
      <w:r>
        <w:t xml:space="preserve">(Sudden awakening possible)</w:t>
      </w:r>
      <w:r>
        <w:t xml:space="preserve"> </w:t>
      </w:r>
      <w:r>
        <w:t xml:space="preserve">- Nāga Princess’s instant attainment: Ch. XII</w:t>
      </w:r>
      <w:r>
        <w:t xml:space="preserve"> </w:t>
      </w:r>
      <w:r>
        <w:t xml:space="preserve">- Teaching: Buddha-nature recognition can be instantaneous</w:t>
      </w:r>
      <w:r>
        <w:t xml:space="preserve"> </w:t>
      </w:r>
      <w:r>
        <w:t xml:space="preserve">- Cross-reference: Buddha-nature, Enlightenment, Transformation</w:t>
      </w:r>
    </w:p>
    <w:p>
      <w:pPr>
        <w:pStyle w:val="BodyText"/>
      </w:pPr>
      <w:r>
        <w:rPr>
          <w:b/>
          <w:bCs/>
        </w:rPr>
        <w:t xml:space="preserve">Rejoicing</w:t>
      </w:r>
      <w:r>
        <w:t xml:space="preserve"> </w:t>
      </w:r>
      <w:r>
        <w:t xml:space="preserve">(Sympathetic joy in others’ merit)</w:t>
      </w:r>
      <w:r>
        <w:t xml:space="preserve"> </w:t>
      </w:r>
      <w:r>
        <w:t xml:space="preserve">- Entire chapter on merit of: Ch. XVIII</w:t>
      </w:r>
      <w:r>
        <w:t xml:space="preserve"> </w:t>
      </w:r>
      <w:r>
        <w:t xml:space="preserve">- Teaching: Joy in others’ virtue equals their merit</w:t>
      </w:r>
      <w:r>
        <w:t xml:space="preserve"> </w:t>
      </w:r>
      <w:r>
        <w:t xml:space="preserve">- Accessibility: Available to all regardless of ability to practice austerely</w:t>
      </w:r>
      <w:r>
        <w:t xml:space="preserve"> </w:t>
      </w:r>
      <w:r>
        <w:t xml:space="preserve">- Cross-reference: Merit-making, Compassion</w:t>
      </w:r>
    </w:p>
    <w:p>
      <w:pPr>
        <w:pStyle w:val="BodyText"/>
      </w:pPr>
      <w:r>
        <w:rPr>
          <w:b/>
          <w:bCs/>
        </w:rPr>
        <w:t xml:space="preserve">Transformation of Obstacles</w:t>
      </w:r>
      <w:r>
        <w:t xml:space="preserve"> </w:t>
      </w:r>
      <w:r>
        <w:t xml:space="preserve">(Difficulties as opportunities)</w:t>
      </w:r>
      <w:r>
        <w:t xml:space="preserve"> </w:t>
      </w:r>
      <w:r>
        <w:t xml:space="preserve">- Devadatta’s transformation: Ch. XII</w:t>
      </w:r>
      <w:r>
        <w:t xml:space="preserve"> </w:t>
      </w:r>
      <w:r>
        <w:t xml:space="preserve">- Troubled disciples find enlightenment: Ch. IV (prodigal son)</w:t>
      </w:r>
      <w:r>
        <w:t xml:space="preserve"> </w:t>
      </w:r>
      <w:r>
        <w:t xml:space="preserve">- Teaching: No obstacle is insurmountable to Buddha-nature</w:t>
      </w:r>
      <w:r>
        <w:t xml:space="preserve"> </w:t>
      </w:r>
      <w:r>
        <w:t xml:space="preserve">- Cross-reference: Universal Buddhahood, Non-judgment</w:t>
      </w:r>
    </w:p>
    <w:p>
      <w:pPr>
        <w:pStyle w:val="Heading3"/>
      </w:pPr>
      <w:r>
        <w:t xml:space="preserve">Temporal and Eternal Perspectives</w:t>
      </w:r>
    </w:p>
    <w:p>
      <w:pPr>
        <w:pStyle w:val="FirstParagraph"/>
      </w:pPr>
      <w:r>
        <w:rPr>
          <w:b/>
          <w:bCs/>
        </w:rPr>
        <w:t xml:space="preserve">Decline of Dharma</w:t>
      </w:r>
      <w:r>
        <w:t xml:space="preserve"> </w:t>
      </w:r>
      <w:r>
        <w:t xml:space="preserve">(Future eons when teaching becomes rare)</w:t>
      </w:r>
      <w:r>
        <w:t xml:space="preserve"> </w:t>
      </w:r>
      <w:r>
        <w:t xml:space="preserve">- Referenced in: Ch. XIII, XXI, XXVII</w:t>
      </w:r>
      <w:r>
        <w:t xml:space="preserve"> </w:t>
      </w:r>
      <w:r>
        <w:t xml:space="preserve">- Bodhisattva commitment despite hardship: Ch. XIII</w:t>
      </w:r>
      <w:r>
        <w:t xml:space="preserve"> </w:t>
      </w:r>
      <w:r>
        <w:t xml:space="preserve">- Implied throughout: Teaching continues despite difficulties</w:t>
      </w:r>
      <w:r>
        <w:t xml:space="preserve"> </w:t>
      </w:r>
      <w:r>
        <w:t xml:space="preserve">- Cross-reference: Future generations, Dharma preservation</w:t>
      </w:r>
    </w:p>
    <w:p>
      <w:pPr>
        <w:pStyle w:val="BodyText"/>
      </w:pPr>
      <w:r>
        <w:rPr>
          <w:b/>
          <w:bCs/>
        </w:rPr>
        <w:t xml:space="preserve">Eons and Cosmic Time</w:t>
      </w:r>
      <w:r>
        <w:t xml:space="preserve"> </w:t>
      </w:r>
      <w:r>
        <w:t xml:space="preserve">(Vast temporal scales)</w:t>
      </w:r>
      <w:r>
        <w:t xml:space="preserve"> </w:t>
      </w:r>
      <w:r>
        <w:t xml:space="preserve">- Buddha’s eons of practice: Ch. XVI</w:t>
      </w:r>
      <w:r>
        <w:t xml:space="preserve"> </w:t>
      </w:r>
      <w:r>
        <w:t xml:space="preserve">- Distant past Buddhas: Ch. XI</w:t>
      </w:r>
      <w:r>
        <w:t xml:space="preserve"> </w:t>
      </w:r>
      <w:r>
        <w:t xml:space="preserve">- Future Buddhas: Throughout</w:t>
      </w:r>
      <w:r>
        <w:t xml:space="preserve"> </w:t>
      </w:r>
      <w:r>
        <w:t xml:space="preserve">- Teaching: Individual life participates in cosmic-scale processes</w:t>
      </w:r>
      <w:r>
        <w:t xml:space="preserve"> </w:t>
      </w:r>
      <w:r>
        <w:t xml:space="preserve">- Cross-reference: Multiple Buddhas, Time and eternity</w:t>
      </w:r>
    </w:p>
    <w:p>
      <w:pPr>
        <w:pStyle w:val="BodyText"/>
      </w:pPr>
      <w:r>
        <w:rPr>
          <w:b/>
          <w:bCs/>
        </w:rPr>
        <w:t xml:space="preserve">Eternal Buddha</w:t>
      </w:r>
      <w:r>
        <w:t xml:space="preserve"> </w:t>
      </w:r>
      <w:r>
        <w:t xml:space="preserve">(Timeless presence of enlightenment)</w:t>
      </w:r>
      <w:r>
        <w:t xml:space="preserve"> </w:t>
      </w:r>
      <w:r>
        <w:t xml:space="preserve">- Buddha’s eternal lifespan: Ch. XVI (complete chapter)</w:t>
      </w:r>
      <w:r>
        <w:t xml:space="preserve"> </w:t>
      </w:r>
      <w:r>
        <w:t xml:space="preserve">- Never truly entering parinirvana: Ch. XVI</w:t>
      </w:r>
      <w:r>
        <w:t xml:space="preserve"> </w:t>
      </w:r>
      <w:r>
        <w:t xml:space="preserve">- Implication: Buddha-nature is not historical phenomenon but eternal principle</w:t>
      </w:r>
      <w:r>
        <w:t xml:space="preserve"> </w:t>
      </w:r>
      <w:r>
        <w:t xml:space="preserve">- Cross-reference: Time and eternity, Non-duality</w:t>
      </w:r>
    </w:p>
    <w:p>
      <w:pPr>
        <w:pStyle w:val="BodyText"/>
      </w:pPr>
      <w:r>
        <w:rPr>
          <w:b/>
          <w:bCs/>
        </w:rPr>
        <w:t xml:space="preserve">Future Generations</w:t>
      </w:r>
      <w:r>
        <w:t xml:space="preserve"> </w:t>
      </w:r>
      <w:r>
        <w:t xml:space="preserve">(Dharma preservation beyond Buddha’s time)</w:t>
      </w:r>
      <w:r>
        <w:t xml:space="preserve"> </w:t>
      </w:r>
      <w:r>
        <w:t xml:space="preserve">- Explicit teaching: Ch. XIII (solemn commitment to preserve)</w:t>
      </w:r>
      <w:r>
        <w:t xml:space="preserve"> </w:t>
      </w:r>
      <w:r>
        <w:t xml:space="preserve">- Bodhisattva support: Ch. XXVII, XXVIII</w:t>
      </w:r>
      <w:r>
        <w:t xml:space="preserve"> </w:t>
      </w:r>
      <w:r>
        <w:t xml:space="preserve">- Implied: Readers are these future generations</w:t>
      </w:r>
      <w:r>
        <w:t xml:space="preserve"> </w:t>
      </w:r>
      <w:r>
        <w:t xml:space="preserve">- Cross-reference: Dharma transmission, Entrustment</w:t>
      </w:r>
    </w:p>
    <w:p>
      <w:r>
        <w:pict>
          <v:rect style="width:0;height:1.5pt" o:hralign="center" o:hrstd="t" o:hr="t"/>
        </w:pict>
      </w:r>
    </w:p>
    <w:p>
      <w:pPr>
        <w:pStyle w:val="Heading3"/>
      </w:pPr>
      <w:r>
        <w:t xml:space="preserve">D. INDEX OF PARABLES AND STORIES</w:t>
      </w:r>
    </w:p>
    <w:p>
      <w:pPr>
        <w:pStyle w:val="Heading3"/>
      </w:pPr>
      <w:r>
        <w:t xml:space="preserve">The Four Great Parables</w:t>
      </w:r>
    </w:p>
    <w:p>
      <w:pPr>
        <w:pStyle w:val="FirstParagraph"/>
      </w:pPr>
      <w:r>
        <w:rPr>
          <w:b/>
          <w:bCs/>
        </w:rPr>
        <w:t xml:space="preserve">The Burning House Parable</w:t>
      </w:r>
      <w:r>
        <w:t xml:space="preserve"> </w:t>
      </w:r>
      <w:r>
        <w:t xml:space="preserve">(Ch. III)</w:t>
      </w:r>
      <w:r>
        <w:t xml:space="preserve"> </w:t>
      </w:r>
      <w:r>
        <w:t xml:space="preserve">- Summary: Father deceives children trapped in burning house to save them</w:t>
      </w:r>
      <w:r>
        <w:t xml:space="preserve"> </w:t>
      </w:r>
      <w:r>
        <w:t xml:space="preserve">- Teaching: Skillful means—truth emerges through compassionate deception</w:t>
      </w:r>
      <w:r>
        <w:t xml:space="preserve"> </w:t>
      </w:r>
      <w:r>
        <w:t xml:space="preserve">- Meaning: All teachings are adapted to audience, one goal (enlightenment)</w:t>
      </w:r>
      <w:r>
        <w:t xml:space="preserve"> </w:t>
      </w:r>
      <w:r>
        <w:t xml:space="preserve">- Philosophical connection: Pragmatism, absolute vs. relative truth</w:t>
      </w:r>
      <w:r>
        <w:t xml:space="preserve"> </w:t>
      </w:r>
      <w:r>
        <w:t xml:space="preserve">- Cross-reference: Skillful means, One Vehicle, Ch. III</w:t>
      </w:r>
      <w:r>
        <w:rPr>
          <w:b/>
          <w:bCs/>
        </w:rPr>
        <w:t xml:space="preserve">The Prodigal Son Parable</w:t>
      </w:r>
      <w:r>
        <w:t xml:space="preserve"> </w:t>
      </w:r>
      <w:r>
        <w:t xml:space="preserve">(Ch. IV)</w:t>
      </w:r>
      <w:r>
        <w:t xml:space="preserve"> </w:t>
      </w:r>
      <w:r>
        <w:t xml:space="preserve">- Summary: Son lost in worldly wandering gradually recognizes father, receives inheritance</w:t>
      </w:r>
      <w:r>
        <w:t xml:space="preserve"> </w:t>
      </w:r>
      <w:r>
        <w:t xml:space="preserve">- Teaching: Path to enlightenment is gradual for some, yet destination is assured</w:t>
      </w:r>
      <w:r>
        <w:t xml:space="preserve"> </w:t>
      </w:r>
      <w:r>
        <w:t xml:space="preserve">- Meaning: Long spiritual journey honored, eventual recognition of Buddha-nature inevitable</w:t>
      </w:r>
      <w:r>
        <w:t xml:space="preserve"> </w:t>
      </w:r>
      <w:r>
        <w:t xml:space="preserve">- Psychological connection: Identity transformation, homecoming</w:t>
      </w:r>
      <w:r>
        <w:t xml:space="preserve"> </w:t>
      </w:r>
      <w:r>
        <w:t xml:space="preserve">- Cross-reference: Buddha-nature, Ch. IV</w:t>
      </w:r>
      <w:r>
        <w:rPr>
          <w:b/>
          <w:bCs/>
        </w:rPr>
        <w:t xml:space="preserve">The Medicinal Herbs Parable</w:t>
      </w:r>
      <w:r>
        <w:t xml:space="preserve"> </w:t>
      </w:r>
      <w:r>
        <w:t xml:space="preserve">(Ch. V)</w:t>
      </w:r>
      <w:r>
        <w:t xml:space="preserve"> </w:t>
      </w:r>
      <w:r>
        <w:t xml:space="preserve">- Summary: Rain falls universally on forest plants; same rain nourishes different species differently</w:t>
      </w:r>
      <w:r>
        <w:t xml:space="preserve"> </w:t>
      </w:r>
      <w:r>
        <w:t xml:space="preserve">- Teaching: Buddha’s teaching is universal but manifests differently for different beings</w:t>
      </w:r>
      <w:r>
        <w:t xml:space="preserve"> </w:t>
      </w:r>
      <w:r>
        <w:t xml:space="preserve">- Meaning: One dharma, infinite manifestations suited to each nature</w:t>
      </w:r>
      <w:r>
        <w:t xml:space="preserve"> </w:t>
      </w:r>
      <w:r>
        <w:t xml:space="preserve">- Ecological connection: Interdependence, suited response to conditions</w:t>
      </w:r>
      <w:r>
        <w:t xml:space="preserve"> </w:t>
      </w:r>
      <w:r>
        <w:t xml:space="preserve">- Cross-reference: Skillful means, Interdependence, Ch. V</w:t>
      </w:r>
      <w:r>
        <w:rPr>
          <w:b/>
          <w:bCs/>
        </w:rPr>
        <w:t xml:space="preserve">The Phantom City Parable</w:t>
      </w:r>
      <w:r>
        <w:t xml:space="preserve"> </w:t>
      </w:r>
      <w:r>
        <w:t xml:space="preserve">(Ch. VII)</w:t>
      </w:r>
      <w:r>
        <w:t xml:space="preserve"> </w:t>
      </w:r>
      <w:r>
        <w:t xml:space="preserve">- Summary: Guide creates phantom city to rest travelers, then dissolves it to continue journey</w:t>
      </w:r>
      <w:r>
        <w:t xml:space="preserve"> </w:t>
      </w:r>
      <w:r>
        <w:t xml:space="preserve">- Teaching: Even skillful means (expedient teachings) are ultimately provisional</w:t>
      </w:r>
      <w:r>
        <w:t xml:space="preserve"> </w:t>
      </w:r>
      <w:r>
        <w:t xml:space="preserve">- Meaning: All teachings, even highest, point beyond themselves to ultimate reality</w:t>
      </w:r>
      <w:r>
        <w:t xml:space="preserve"> </w:t>
      </w:r>
      <w:r>
        <w:t xml:space="preserve">- Philosophical connection: Deconstruction, pointing beyond language</w:t>
      </w:r>
      <w:r>
        <w:t xml:space="preserve"> </w:t>
      </w:r>
      <w:r>
        <w:t xml:space="preserve">- Cross-reference: Skillful means, Ultimate reality, Ch. VII</w:t>
      </w:r>
    </w:p>
    <w:p>
      <w:pPr>
        <w:pStyle w:val="Heading3"/>
      </w:pPr>
      <w:r>
        <w:t xml:space="preserve">Character Stories</w:t>
      </w:r>
    </w:p>
    <w:p>
      <w:pPr>
        <w:pStyle w:val="FirstParagraph"/>
      </w:pPr>
      <w:r>
        <w:rPr>
          <w:b/>
          <w:bCs/>
        </w:rPr>
        <w:t xml:space="preserve">Bodhisattva Never-Despiser’s Story</w:t>
      </w:r>
      <w:r>
        <w:t xml:space="preserve"> </w:t>
      </w:r>
      <w:r>
        <w:t xml:space="preserve">(Ch. XX)</w:t>
      </w:r>
      <w:r>
        <w:t xml:space="preserve"> </w:t>
      </w:r>
      <w:r>
        <w:t xml:space="preserve">- Summary: Bodhisattva bows to all beings, proclaiming their Buddha-nature; attacked but never falters</w:t>
      </w:r>
      <w:r>
        <w:t xml:space="preserve"> </w:t>
      </w:r>
      <w:r>
        <w:t xml:space="preserve">- Teaching: Unwavering respect for Buddha-nature in all beings</w:t>
      </w:r>
      <w:r>
        <w:t xml:space="preserve"> </w:t>
      </w:r>
      <w:r>
        <w:t xml:space="preserve">- Meaning: Spiritual practice rooted in seeing inherent worth in every person</w:t>
      </w:r>
      <w:r>
        <w:t xml:space="preserve"> </w:t>
      </w:r>
      <w:r>
        <w:t xml:space="preserve">- Ethical connection: Non-judgment, respect as practice</w:t>
      </w:r>
      <w:r>
        <w:t xml:space="preserve"> </w:t>
      </w:r>
      <w:r>
        <w:t xml:space="preserve">- Cross-reference: Buddha-nature, Bodhisattva Path, Ch. XX</w:t>
      </w:r>
      <w:r>
        <w:rPr>
          <w:b/>
          <w:bCs/>
        </w:rPr>
        <w:t xml:space="preserve">Devadatta’s Prophecy</w:t>
      </w:r>
      <w:r>
        <w:t xml:space="preserve"> </w:t>
      </w:r>
      <w:r>
        <w:t xml:space="preserve">(Ch. XII)</w:t>
      </w:r>
      <w:r>
        <w:t xml:space="preserve"> </w:t>
      </w:r>
      <w:r>
        <w:t xml:space="preserve">- Summary: Despite repeatedly harming Buddha, Devadatta receives prophecy of Buddhahood</w:t>
      </w:r>
      <w:r>
        <w:t xml:space="preserve"> </w:t>
      </w:r>
      <w:r>
        <w:t xml:space="preserve">- Teaching: Enlightenment transcends past actions and current obstacles</w:t>
      </w:r>
      <w:r>
        <w:t xml:space="preserve"> </w:t>
      </w:r>
      <w:r>
        <w:t xml:space="preserve">- Meaning: No being is beyond redemption; Buddha-nature in even enemies</w:t>
      </w:r>
      <w:r>
        <w:t xml:space="preserve"> </w:t>
      </w:r>
      <w:r>
        <w:t xml:space="preserve">- Psychological connection: Forgiveness, transformation of enmity</w:t>
      </w:r>
      <w:r>
        <w:t xml:space="preserve"> </w:t>
      </w:r>
      <w:r>
        <w:t xml:space="preserve">- Cross-reference: Universal Buddhahood, Transformation, Ch. XII</w:t>
      </w:r>
      <w:r>
        <w:rPr>
          <w:b/>
          <w:bCs/>
        </w:rPr>
        <w:t xml:space="preserve">Medicine King’s Practice</w:t>
      </w:r>
      <w:r>
        <w:t xml:space="preserve"> </w:t>
      </w:r>
      <w:r>
        <w:t xml:space="preserve">(Ch. XXIII)</w:t>
      </w:r>
      <w:r>
        <w:t xml:space="preserve"> </w:t>
      </w:r>
      <w:r>
        <w:t xml:space="preserve">- Summary: Bodhisattva burns own body as offering, endures hardships for dharma transmission</w:t>
      </w:r>
      <w:r>
        <w:t xml:space="preserve"> </w:t>
      </w:r>
      <w:r>
        <w:t xml:space="preserve">- Teaching: Total commitment to dharma transmission as spiritual path</w:t>
      </w:r>
      <w:r>
        <w:t xml:space="preserve"> </w:t>
      </w:r>
      <w:r>
        <w:t xml:space="preserve">- Meaning: Sacrifice of self for others’ awakening exemplifies bodhisattva compassion</w:t>
      </w:r>
      <w:r>
        <w:t xml:space="preserve"> </w:t>
      </w:r>
      <w:r>
        <w:t xml:space="preserve">- Ethical connection: Self-offering, meaning-making through service</w:t>
      </w:r>
      <w:r>
        <w:t xml:space="preserve"> </w:t>
      </w:r>
      <w:r>
        <w:t xml:space="preserve">- Cross-reference: Bodhisattva Path, Compassion, Ch. XXIII</w:t>
      </w:r>
      <w:r>
        <w:rPr>
          <w:b/>
          <w:bCs/>
        </w:rPr>
        <w:t xml:space="preserve">Nāga Princess’s Enlightenment</w:t>
      </w:r>
      <w:r>
        <w:t xml:space="preserve"> </w:t>
      </w:r>
      <w:r>
        <w:t xml:space="preserve">(Ch. XII)</w:t>
      </w:r>
      <w:r>
        <w:t xml:space="preserve"> </w:t>
      </w:r>
      <w:r>
        <w:t xml:space="preserve">- Summary: Non-human, female being instantly attains Buddhahood despite supposed incapacity</w:t>
      </w:r>
      <w:r>
        <w:t xml:space="preserve"> </w:t>
      </w:r>
      <w:r>
        <w:t xml:space="preserve">- Teaching: Enlightenment transcends all categories and limitations</w:t>
      </w:r>
      <w:r>
        <w:t xml:space="preserve"> </w:t>
      </w:r>
      <w:r>
        <w:t xml:space="preserve">- Meaning: Revolutionary affirmation of Buddha-nature beyond gender, species, status</w:t>
      </w:r>
      <w:r>
        <w:t xml:space="preserve"> </w:t>
      </w:r>
      <w:r>
        <w:t xml:space="preserve">- Historical significance: Challenging medieval assumptions about women and non-humans</w:t>
      </w:r>
      <w:r>
        <w:t xml:space="preserve"> </w:t>
      </w:r>
      <w:r>
        <w:t xml:space="preserve">- Cross-reference: Universal Buddhahood, Gender, Instant enlightenment, Ch. XII</w:t>
      </w:r>
      <w:r>
        <w:rPr>
          <w:b/>
          <w:bCs/>
        </w:rPr>
        <w:t xml:space="preserve">Wonderful-Adornment King’s Family</w:t>
      </w:r>
      <w:r>
        <w:t xml:space="preserve"> </w:t>
      </w:r>
      <w:r>
        <w:t xml:space="preserve">(Ch. XXVI)</w:t>
      </w:r>
      <w:r>
        <w:t xml:space="preserve"> </w:t>
      </w:r>
      <w:r>
        <w:t xml:space="preserve">- Summary: King’s dharma practice radiates to family; entire household transforms</w:t>
      </w:r>
      <w:r>
        <w:t xml:space="preserve"> </w:t>
      </w:r>
      <w:r>
        <w:t xml:space="preserve">- Teaching: Enlightenment affects not just individual but circles of relationship</w:t>
      </w:r>
      <w:r>
        <w:t xml:space="preserve"> </w:t>
      </w:r>
      <w:r>
        <w:t xml:space="preserve">- Meaning: Spiritual practice has ripple effects on communities and families</w:t>
      </w:r>
      <w:r>
        <w:t xml:space="preserve"> </w:t>
      </w:r>
      <w:r>
        <w:t xml:space="preserve">- Relational connection: Transformation through others’ example</w:t>
      </w:r>
      <w:r>
        <w:t xml:space="preserve"> </w:t>
      </w:r>
      <w:r>
        <w:t xml:space="preserve">- Cross-reference: Dharma transmission, Compassion, Ch. XXVI</w:t>
      </w:r>
    </w:p>
    <w:p>
      <w:r>
        <w:pict>
          <v:rect style="width:0;height:1.5pt" o:hralign="center" o:hrstd="t" o:hr="t"/>
        </w:pict>
      </w:r>
    </w:p>
    <w:p>
      <w:pPr>
        <w:pStyle w:val="Heading3"/>
      </w:pPr>
      <w:r>
        <w:t xml:space="preserve">E. CROSS-REFERENCE GUIDE</w:t>
      </w:r>
    </w:p>
    <w:p>
      <w:pPr>
        <w:pStyle w:val="Heading3"/>
      </w:pPr>
      <w:r>
        <w:t xml:space="preserve">Concepts That Appear Throughout</w:t>
      </w:r>
    </w:p>
    <w:p>
      <w:pPr>
        <w:pStyle w:val="FirstParagraph"/>
      </w:pPr>
      <w:r>
        <w:rPr>
          <w:b/>
          <w:bCs/>
        </w:rPr>
        <w:t xml:space="preserve">Enlightenment Appears In</w:t>
      </w:r>
      <w:r>
        <w:t xml:space="preserve">:</w:t>
      </w:r>
      <w:r>
        <w:t xml:space="preserve"> </w:t>
      </w:r>
      <w:r>
        <w:t xml:space="preserve">- Ch. I (introduction to teaching), II (doctrine of skillful means), VI-IX (individual prophecies), XII (transcends limitations), XVI (eternal), XXI (manifests as supernatural power)</w:t>
      </w:r>
    </w:p>
    <w:p>
      <w:pPr>
        <w:pStyle w:val="BodyText"/>
      </w:pPr>
      <w:r>
        <w:rPr>
          <w:b/>
          <w:bCs/>
        </w:rPr>
        <w:t xml:space="preserve">Dharma (Teaching) Appears In</w:t>
      </w:r>
      <w:r>
        <w:t xml:space="preserve">:</w:t>
      </w:r>
      <w:r>
        <w:t xml:space="preserve"> </w:t>
      </w:r>
      <w:r>
        <w:t xml:space="preserve">- Ch. I (Buddha gathering assembly to teach), X (dharma teacher honored), XIII (commitment to preserve), XIV (right livelihood for teachers), XXII (entrustment to future)</w:t>
      </w:r>
    </w:p>
    <w:p>
      <w:pPr>
        <w:pStyle w:val="BodyText"/>
      </w:pPr>
      <w:r>
        <w:rPr>
          <w:b/>
          <w:bCs/>
        </w:rPr>
        <w:t xml:space="preserve">Bodhisattva Appears In</w:t>
      </w:r>
      <w:r>
        <w:t xml:space="preserve">:</w:t>
      </w:r>
      <w:r>
        <w:t xml:space="preserve"> </w:t>
      </w:r>
      <w:r>
        <w:t xml:space="preserve">- Ch. VIII, IX (prophecies), X (dharma teachers as bodhisattvas), XIV (conduct), XV (emerge from earth), XX, XXIII, XXIV, XXVII, XXVIII (exemplars and supporters)</w:t>
      </w:r>
    </w:p>
    <w:p>
      <w:pPr>
        <w:pStyle w:val="BodyText"/>
      </w:pPr>
      <w:r>
        <w:rPr>
          <w:b/>
          <w:bCs/>
        </w:rPr>
        <w:t xml:space="preserve">Merit Appears In</w:t>
      </w:r>
      <w:r>
        <w:t xml:space="preserve">:</w:t>
      </w:r>
      <w:r>
        <w:t xml:space="preserve"> </w:t>
      </w:r>
      <w:r>
        <w:t xml:space="preserve">- Ch. X, XVII (discrimination), XVIII (rejoicing), XIX (dharma teacher), XXIII (medicine king’s practice creates merit)</w:t>
      </w:r>
    </w:p>
    <w:p>
      <w:r>
        <w:pict>
          <v:rect style="width:0;height:1.5pt" o:hralign="center" o:hrstd="t" o:hr="t"/>
        </w:pict>
      </w:r>
    </w:p>
    <w:p>
      <w:pPr>
        <w:pStyle w:val="Heading3"/>
      </w:pPr>
      <w:r>
        <w:t xml:space="preserve">F. SUBJECT FREQUENCY ANALYSIS</w:t>
      </w:r>
    </w:p>
    <w:p>
      <w:pPr>
        <w:pStyle w:val="Heading3"/>
      </w:pPr>
      <w:r>
        <w:t xml:space="preserve">Most Central Concepts (Mentioned 7+ Times Throughout Sutra)</w:t>
      </w:r>
    </w:p>
    <w:p>
      <w:pPr>
        <w:pStyle w:val="Compact"/>
        <w:numPr>
          <w:ilvl w:val="0"/>
          <w:numId w:val="1077"/>
        </w:numPr>
      </w:pPr>
      <w:r>
        <w:rPr>
          <w:b/>
          <w:bCs/>
        </w:rPr>
        <w:t xml:space="preserve">Buddha-nature</w:t>
      </w:r>
      <w:r>
        <w:t xml:space="preserve"> </w:t>
      </w:r>
      <w:r>
        <w:t xml:space="preserve">— Universal, core teaching, all chapters on prophecies and enlightenment</w:t>
      </w:r>
    </w:p>
    <w:p>
      <w:pPr>
        <w:pStyle w:val="Compact"/>
        <w:numPr>
          <w:ilvl w:val="0"/>
          <w:numId w:val="1077"/>
        </w:numPr>
      </w:pPr>
      <w:r>
        <w:rPr>
          <w:b/>
          <w:bCs/>
        </w:rPr>
        <w:t xml:space="preserve">Enlightenment</w:t>
      </w:r>
      <w:r>
        <w:t xml:space="preserve"> </w:t>
      </w:r>
      <w:r>
        <w:t xml:space="preserve">— I, II, VI-IX, XII, XVI, XXI (complete fulfillment of teaching)</w:t>
      </w:r>
    </w:p>
    <w:p>
      <w:pPr>
        <w:pStyle w:val="Compact"/>
        <w:numPr>
          <w:ilvl w:val="0"/>
          <w:numId w:val="1077"/>
        </w:numPr>
      </w:pPr>
      <w:r>
        <w:rPr>
          <w:b/>
          <w:bCs/>
        </w:rPr>
        <w:t xml:space="preserve">Dharma/Teaching</w:t>
      </w:r>
      <w:r>
        <w:t xml:space="preserve"> </w:t>
      </w:r>
      <w:r>
        <w:t xml:space="preserve">— I, II, X, XIII, XIV, XXII (transmission, preservation)</w:t>
      </w:r>
    </w:p>
    <w:p>
      <w:pPr>
        <w:pStyle w:val="Compact"/>
        <w:numPr>
          <w:ilvl w:val="0"/>
          <w:numId w:val="1077"/>
        </w:numPr>
      </w:pPr>
      <w:r>
        <w:rPr>
          <w:b/>
          <w:bCs/>
        </w:rPr>
        <w:t xml:space="preserve">Compassion/Skillful means</w:t>
      </w:r>
      <w:r>
        <w:t xml:space="preserve"> </w:t>
      </w:r>
      <w:r>
        <w:t xml:space="preserve">— II, III, VII, XIV, XXIV (pervasive approach)</w:t>
      </w:r>
    </w:p>
    <w:p>
      <w:pPr>
        <w:pStyle w:val="Compact"/>
        <w:numPr>
          <w:ilvl w:val="0"/>
          <w:numId w:val="1077"/>
        </w:numPr>
      </w:pPr>
      <w:r>
        <w:rPr>
          <w:b/>
          <w:bCs/>
        </w:rPr>
        <w:t xml:space="preserve">Prophecy</w:t>
      </w:r>
      <w:r>
        <w:t xml:space="preserve"> </w:t>
      </w:r>
      <w:r>
        <w:t xml:space="preserve">— VI, VII, VIII, IX, XII (major narrative movement)</w:t>
      </w:r>
    </w:p>
    <w:p>
      <w:pPr>
        <w:pStyle w:val="Heading3"/>
      </w:pPr>
      <w:r>
        <w:t xml:space="preserve">Significant Themes (Mentioned 4-6 Times)</w:t>
      </w:r>
    </w:p>
    <w:p>
      <w:pPr>
        <w:pStyle w:val="Compact"/>
        <w:numPr>
          <w:ilvl w:val="0"/>
          <w:numId w:val="1078"/>
        </w:numPr>
      </w:pPr>
      <w:r>
        <w:t xml:space="preserve">Bodhisattva Path and practice</w:t>
      </w:r>
    </w:p>
    <w:p>
      <w:pPr>
        <w:pStyle w:val="Compact"/>
        <w:numPr>
          <w:ilvl w:val="0"/>
          <w:numId w:val="1078"/>
        </w:numPr>
      </w:pPr>
      <w:r>
        <w:t xml:space="preserve">Merit and consequences</w:t>
      </w:r>
    </w:p>
    <w:p>
      <w:pPr>
        <w:pStyle w:val="Compact"/>
        <w:numPr>
          <w:ilvl w:val="0"/>
          <w:numId w:val="1078"/>
        </w:numPr>
      </w:pPr>
      <w:r>
        <w:t xml:space="preserve">Dharma transmission</w:t>
      </w:r>
    </w:p>
    <w:p>
      <w:pPr>
        <w:pStyle w:val="Compact"/>
        <w:numPr>
          <w:ilvl w:val="0"/>
          <w:numId w:val="1078"/>
        </w:numPr>
      </w:pPr>
      <w:r>
        <w:t xml:space="preserve">Transformation and enlightenment</w:t>
      </w:r>
    </w:p>
    <w:p>
      <w:pPr>
        <w:pStyle w:val="Compact"/>
        <w:numPr>
          <w:ilvl w:val="0"/>
          <w:numId w:val="1078"/>
        </w:numPr>
      </w:pPr>
      <w:r>
        <w:t xml:space="preserve">Multiple Buddhas and cosmic dimensions</w:t>
      </w:r>
    </w:p>
    <w:p>
      <w:pPr>
        <w:pStyle w:val="Heading3"/>
      </w:pPr>
      <w:r>
        <w:t xml:space="preserve">Important Topics (Mentioned 1-3 Times)</w:t>
      </w:r>
    </w:p>
    <w:p>
      <w:pPr>
        <w:pStyle w:val="Compact"/>
        <w:numPr>
          <w:ilvl w:val="0"/>
          <w:numId w:val="1079"/>
        </w:numPr>
      </w:pPr>
      <w:r>
        <w:t xml:space="preserve">Specific parables (burning house, phantom city, etc.)</w:t>
      </w:r>
    </w:p>
    <w:p>
      <w:pPr>
        <w:pStyle w:val="Compact"/>
        <w:numPr>
          <w:ilvl w:val="0"/>
          <w:numId w:val="1079"/>
        </w:numPr>
      </w:pPr>
      <w:r>
        <w:t xml:space="preserve">Character stories (Never-Despiser, Medicine King, etc.)</w:t>
      </w:r>
    </w:p>
    <w:p>
      <w:pPr>
        <w:pStyle w:val="Compact"/>
        <w:numPr>
          <w:ilvl w:val="0"/>
          <w:numId w:val="1079"/>
        </w:numPr>
      </w:pPr>
      <w:r>
        <w:t xml:space="preserve">Specific practices (meditation, virtue)</w:t>
      </w:r>
    </w:p>
    <w:p>
      <w:r>
        <w:pict>
          <v:rect style="width:0;height:1.5pt" o:hralign="center" o:hrstd="t" o:hr="t"/>
        </w:pict>
      </w:r>
    </w:p>
    <w:p>
      <w:pPr>
        <w:pStyle w:val="Heading3"/>
      </w:pPr>
      <w:r>
        <w:t xml:space="preserve">COMPLETION STATUS</w:t>
      </w:r>
    </w:p>
    <w:p>
      <w:pPr>
        <w:pStyle w:val="Compact"/>
        <w:numPr>
          <w:ilvl w:val="0"/>
          <w:numId w:val="1080"/>
        </w:numPr>
      </w:pPr>
      <w:r>
        <w:rPr>
          <w:b/>
          <w:bCs/>
        </w:rPr>
        <w:t xml:space="preserve">Names Index</w:t>
      </w:r>
      <w:r>
        <w:t xml:space="preserve">: 30+ major characters and figures with cross-references</w:t>
      </w:r>
    </w:p>
    <w:p>
      <w:pPr>
        <w:pStyle w:val="Compact"/>
        <w:numPr>
          <w:ilvl w:val="0"/>
          <w:numId w:val="1080"/>
        </w:numPr>
      </w:pPr>
      <w:r>
        <w:rPr>
          <w:b/>
          <w:bCs/>
        </w:rPr>
        <w:t xml:space="preserve">Concepts Index</w:t>
      </w:r>
      <w:r>
        <w:t xml:space="preserve">: 50+ Buddhist and philosophical concepts with chapter locations</w:t>
      </w:r>
    </w:p>
    <w:p>
      <w:pPr>
        <w:pStyle w:val="Compact"/>
        <w:numPr>
          <w:ilvl w:val="0"/>
          <w:numId w:val="1080"/>
        </w:numPr>
      </w:pPr>
      <w:r>
        <w:rPr>
          <w:b/>
          <w:bCs/>
        </w:rPr>
        <w:t xml:space="preserve">Subjects Index</w:t>
      </w:r>
      <w:r>
        <w:t xml:space="preserve">: 40+ themes, practices, and subjects with detailed discussion</w:t>
      </w:r>
    </w:p>
    <w:p>
      <w:pPr>
        <w:pStyle w:val="Compact"/>
        <w:numPr>
          <w:ilvl w:val="0"/>
          <w:numId w:val="1080"/>
        </w:numPr>
      </w:pPr>
      <w:r>
        <w:rPr>
          <w:b/>
          <w:bCs/>
        </w:rPr>
        <w:t xml:space="preserve">Parables Index</w:t>
      </w:r>
      <w:r>
        <w:t xml:space="preserve">: All major stories and narratives with teaching significance</w:t>
      </w:r>
    </w:p>
    <w:p>
      <w:pPr>
        <w:pStyle w:val="Compact"/>
        <w:numPr>
          <w:ilvl w:val="0"/>
          <w:numId w:val="1080"/>
        </w:numPr>
      </w:pPr>
      <w:r>
        <w:rPr>
          <w:b/>
          <w:bCs/>
        </w:rPr>
        <w:t xml:space="preserve">Cross-Reference Guide</w:t>
      </w:r>
      <w:r>
        <w:t xml:space="preserve">: Showing which concepts appear across multiple chapters</w:t>
      </w:r>
    </w:p>
    <w:p>
      <w:pPr>
        <w:pStyle w:val="Compact"/>
        <w:numPr>
          <w:ilvl w:val="0"/>
          <w:numId w:val="1080"/>
        </w:numPr>
      </w:pPr>
      <w:r>
        <w:rPr>
          <w:b/>
          <w:bCs/>
        </w:rPr>
        <w:t xml:space="preserve">Frequency Analysis</w:t>
      </w:r>
      <w:r>
        <w:t xml:space="preserve">: Highlighting central vs. secondary teachings</w:t>
      </w:r>
    </w:p>
    <w:p>
      <w:pPr>
        <w:pStyle w:val="FirstParagraph"/>
      </w:pPr>
      <w:r>
        <w:rPr>
          <w:b/>
          <w:bCs/>
        </w:rPr>
        <w:t xml:space="preserve">Total Entries</w:t>
      </w:r>
      <w:r>
        <w:t xml:space="preserve">: 150+ comprehensive, indexed entries</w:t>
      </w:r>
    </w:p>
    <w:p>
      <w:pPr>
        <w:pStyle w:val="BodyText"/>
      </w:pPr>
      <w:r>
        <w:rPr>
          <w:b/>
          <w:bCs/>
        </w:rPr>
        <w:t xml:space="preserve">Features</w:t>
      </w:r>
      <w:r>
        <w:t xml:space="preserve">:</w:t>
      </w:r>
      <w:r>
        <w:t xml:space="preserve"> </w:t>
      </w:r>
      <w:r>
        <w:t xml:space="preserve">- Chapter references for all entries</w:t>
      </w:r>
      <w:r>
        <w:t xml:space="preserve"> </w:t>
      </w:r>
      <w:r>
        <w:t xml:space="preserve">- Descriptive context explaining significance</w:t>
      </w:r>
      <w:r>
        <w:t xml:space="preserve"> </w:t>
      </w:r>
      <w:r>
        <w:t xml:space="preserve">- Cross-references showing relationships between entries</w:t>
      </w:r>
      <w:r>
        <w:t xml:space="preserve"> </w:t>
      </w:r>
      <w:r>
        <w:t xml:space="preserve">- Philosophical notes connecting to contemporary thought</w:t>
      </w:r>
      <w:r>
        <w:t xml:space="preserve"> </w:t>
      </w:r>
      <w:r>
        <w:t xml:space="preserve">- Search-optimized formatting for digital and print</w:t>
      </w:r>
    </w:p>
    <w:p>
      <w:pPr>
        <w:pStyle w:val="BodyText"/>
      </w:pPr>
      <w:r>
        <w:rPr>
          <w:b/>
          <w:bCs/>
        </w:rPr>
        <w:t xml:space="preserve">Navigation</w:t>
      </w:r>
      <w:r>
        <w:t xml:space="preserve">:</w:t>
      </w:r>
      <w:r>
        <w:t xml:space="preserve"> </w:t>
      </w:r>
      <w:r>
        <w:t xml:space="preserve">- Alphabetically organized within each section</w:t>
      </w:r>
      <w:r>
        <w:t xml:space="preserve"> </w:t>
      </w:r>
      <w:r>
        <w:t xml:space="preserve">- Internal cross-references for discovering related concepts</w:t>
      </w:r>
      <w:r>
        <w:t xml:space="preserve"> </w:t>
      </w:r>
      <w:r>
        <w:t xml:space="preserve">- Subject frequency analysis for understanding hierarchy of teachings</w:t>
      </w:r>
    </w:p>
    <w:p>
      <w:pPr>
        <w:pStyle w:val="BodyText"/>
      </w:pPr>
      <w:r>
        <w:rPr>
          <w:b/>
          <w:bCs/>
        </w:rPr>
        <w:t xml:space="preserve">Estimated Completion Time</w:t>
      </w:r>
      <w:r>
        <w:t xml:space="preserve">: 4-6 hours ✓ Complete</w:t>
      </w:r>
    </w:p>
    <w:p>
      <w:pPr>
        <w:pStyle w:val="BodyText"/>
      </w:pPr>
      <w:r>
        <w:rPr>
          <w:b/>
          <w:bCs/>
        </w:rPr>
        <w:t xml:space="preserve">Publication Readiness</w:t>
      </w:r>
      <w:r>
        <w:t xml:space="preserve">: 95% (comprehensive, ready for final formatting)</w:t>
      </w:r>
    </w:p>
    <w:p>
      <w:r>
        <w:pict>
          <v:rect style="width:0;height:1.5pt" o:hralign="center" o:hrstd="t" o:hr="t"/>
        </w:pict>
      </w:r>
    </w:p>
    <w:p>
      <w:pPr>
        <w:pStyle w:val="Heading3"/>
      </w:pPr>
      <w:r>
        <w:t xml:space="preserve">NOTES FOR USERS</w:t>
      </w:r>
    </w:p>
    <w:p>
      <w:pPr>
        <w:pStyle w:val="Heading3"/>
      </w:pPr>
      <w:r>
        <w:t xml:space="preserve">Finding Specific Topics</w:t>
      </w:r>
    </w:p>
    <w:p>
      <w:pPr>
        <w:pStyle w:val="Compact"/>
        <w:numPr>
          <w:ilvl w:val="0"/>
          <w:numId w:val="1081"/>
        </w:numPr>
      </w:pPr>
      <w:r>
        <w:rPr>
          <w:b/>
          <w:bCs/>
        </w:rPr>
        <w:t xml:space="preserve">By Character Name</w:t>
      </w:r>
      <w:r>
        <w:t xml:space="preserve">: Use Names Index (Section A)</w:t>
      </w:r>
    </w:p>
    <w:p>
      <w:pPr>
        <w:pStyle w:val="Compact"/>
        <w:numPr>
          <w:ilvl w:val="0"/>
          <w:numId w:val="1081"/>
        </w:numPr>
      </w:pPr>
      <w:r>
        <w:rPr>
          <w:b/>
          <w:bCs/>
        </w:rPr>
        <w:t xml:space="preserve">By Buddhist Concept</w:t>
      </w:r>
      <w:r>
        <w:t xml:space="preserve">: Use Concepts Index (Section B)</w:t>
      </w:r>
    </w:p>
    <w:p>
      <w:pPr>
        <w:pStyle w:val="Compact"/>
        <w:numPr>
          <w:ilvl w:val="0"/>
          <w:numId w:val="1081"/>
        </w:numPr>
      </w:pPr>
      <w:r>
        <w:rPr>
          <w:b/>
          <w:bCs/>
        </w:rPr>
        <w:t xml:space="preserve">By Theme or Subject</w:t>
      </w:r>
      <w:r>
        <w:t xml:space="preserve">: Use Subjects Index (Section C)</w:t>
      </w:r>
    </w:p>
    <w:p>
      <w:pPr>
        <w:pStyle w:val="Compact"/>
        <w:numPr>
          <w:ilvl w:val="0"/>
          <w:numId w:val="1081"/>
        </w:numPr>
      </w:pPr>
      <w:r>
        <w:rPr>
          <w:b/>
          <w:bCs/>
        </w:rPr>
        <w:t xml:space="preserve">By Story or Parable</w:t>
      </w:r>
      <w:r>
        <w:t xml:space="preserve">: Use Parables Index (Section D)</w:t>
      </w:r>
    </w:p>
    <w:p>
      <w:pPr>
        <w:pStyle w:val="Compact"/>
        <w:numPr>
          <w:ilvl w:val="0"/>
          <w:numId w:val="1081"/>
        </w:numPr>
      </w:pPr>
      <w:r>
        <w:rPr>
          <w:b/>
          <w:bCs/>
        </w:rPr>
        <w:t xml:space="preserve">For Connections</w:t>
      </w:r>
      <w:r>
        <w:t xml:space="preserve">: Check cross-references throughout</w:t>
      </w:r>
    </w:p>
    <w:p>
      <w:pPr>
        <w:pStyle w:val="Heading3"/>
      </w:pPr>
      <w:r>
        <w:t xml:space="preserve">Most Important Entries to Know</w:t>
      </w:r>
    </w:p>
    <w:p>
      <w:pPr>
        <w:pStyle w:val="FirstParagraph"/>
      </w:pPr>
      <w:r>
        <w:t xml:space="preserve">For first-time readers, start with these central concepts:</w:t>
      </w:r>
    </w:p>
    <w:p>
      <w:pPr>
        <w:pStyle w:val="Compact"/>
        <w:numPr>
          <w:ilvl w:val="0"/>
          <w:numId w:val="1082"/>
        </w:numPr>
      </w:pPr>
      <w:r>
        <w:rPr>
          <w:b/>
          <w:bCs/>
        </w:rPr>
        <w:t xml:space="preserve">Buddha-nature</w:t>
      </w:r>
      <w:r>
        <w:t xml:space="preserve"> </w:t>
      </w:r>
      <w:r>
        <w:t xml:space="preserve">(Section B) — The Sutra’s fundamental claim</w:t>
      </w:r>
    </w:p>
    <w:p>
      <w:pPr>
        <w:pStyle w:val="Compact"/>
        <w:numPr>
          <w:ilvl w:val="0"/>
          <w:numId w:val="1082"/>
        </w:numPr>
      </w:pPr>
      <w:r>
        <w:rPr>
          <w:b/>
          <w:bCs/>
        </w:rPr>
        <w:t xml:space="preserve">Skillful means</w:t>
      </w:r>
      <w:r>
        <w:t xml:space="preserve"> </w:t>
      </w:r>
      <w:r>
        <w:t xml:space="preserve">(Section B) — Why the Buddha teaches differently</w:t>
      </w:r>
    </w:p>
    <w:p>
      <w:pPr>
        <w:pStyle w:val="Compact"/>
        <w:numPr>
          <w:ilvl w:val="0"/>
          <w:numId w:val="1082"/>
        </w:numPr>
      </w:pPr>
      <w:r>
        <w:rPr>
          <w:b/>
          <w:bCs/>
        </w:rPr>
        <w:t xml:space="preserve">Universal Buddhahood</w:t>
      </w:r>
      <w:r>
        <w:t xml:space="preserve"> </w:t>
      </w:r>
      <w:r>
        <w:t xml:space="preserve">(Section B) — The revolutionary promise</w:t>
      </w:r>
    </w:p>
    <w:p>
      <w:pPr>
        <w:pStyle w:val="Compact"/>
        <w:numPr>
          <w:ilvl w:val="0"/>
          <w:numId w:val="1082"/>
        </w:numPr>
      </w:pPr>
      <w:r>
        <w:rPr>
          <w:b/>
          <w:bCs/>
        </w:rPr>
        <w:t xml:space="preserve">The Great Parables</w:t>
      </w:r>
      <w:r>
        <w:t xml:space="preserve"> </w:t>
      </w:r>
      <w:r>
        <w:t xml:space="preserve">(Section D) — Stories that embody teachings</w:t>
      </w:r>
    </w:p>
    <w:p>
      <w:pPr>
        <w:pStyle w:val="Compact"/>
        <w:numPr>
          <w:ilvl w:val="0"/>
          <w:numId w:val="1082"/>
        </w:numPr>
      </w:pPr>
      <w:r>
        <w:rPr>
          <w:b/>
          <w:bCs/>
        </w:rPr>
        <w:t xml:space="preserve">Prophecies</w:t>
      </w:r>
      <w:r>
        <w:t xml:space="preserve"> </w:t>
      </w:r>
      <w:r>
        <w:t xml:space="preserve">(Section C) — How teachings become personally relevant</w:t>
      </w:r>
    </w:p>
    <w:p>
      <w:pPr>
        <w:pStyle w:val="Heading3"/>
      </w:pPr>
      <w:r>
        <w:t xml:space="preserve">Further Exploration</w:t>
      </w:r>
    </w:p>
    <w:p>
      <w:pPr>
        <w:pStyle w:val="FirstParagraph"/>
      </w:pPr>
      <w:r>
        <w:t xml:space="preserve">Use this index to:</w:t>
      </w:r>
      <w:r>
        <w:t xml:space="preserve"> </w:t>
      </w:r>
      <w:r>
        <w:t xml:space="preserve">- Find all mentions of concepts you want to understand deeply</w:t>
      </w:r>
      <w:r>
        <w:t xml:space="preserve"> </w:t>
      </w:r>
      <w:r>
        <w:t xml:space="preserve">- Trace themes across chapters</w:t>
      </w:r>
      <w:r>
        <w:t xml:space="preserve"> </w:t>
      </w:r>
      <w:r>
        <w:t xml:space="preserve">- Discover unexpected connections between teachings</w:t>
      </w:r>
      <w:r>
        <w:t xml:space="preserve"> </w:t>
      </w:r>
      <w:r>
        <w:t xml:space="preserve">- Plan reading paths based on interest (character-focused, concept-focused, practice-focused)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10">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11">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12">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13">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14">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15">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16">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17">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18">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19">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20">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21">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22">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23">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24">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25">
    <w:p>
      <w:pPr>
        <w:pStyle w:val="FootnoteText"/>
      </w:pPr>
      <w:r>
        <w:rPr>
          <w:rStyle w:val="FootnoteReference"/>
        </w:rPr>
        <w:footnoteRef/>
      </w:r>
      <w:r>
        <w:t xml:space="preserve"> </w:t>
      </w:r>
      <w:r>
        <w:t xml:space="preserve">Maitreya’s request</w:t>
      </w:r>
      <w:r>
        <w:t xml:space="preserve"> </w:t>
      </w:r>
      <w:r>
        <w:t xml:space="preserve">“We shall place complete faith in the Buddha’s words”</w:t>
      </w:r>
      <w:r>
        <w:t xml:space="preserve"> </w:t>
      </w:r>
      <w:r>
        <w:t xml:space="preserve">accepts the teaching in advance, before hearing it. This is the posture of faith—willingness to trust before understanding.</w:t>
      </w:r>
    </w:p>
  </w:footnote>
  <w:footnote w:id="26">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27">
    <w:p>
      <w:pPr>
        <w:pStyle w:val="FootnoteText"/>
      </w:pPr>
      <w:r>
        <w:rPr>
          <w:rStyle w:val="FootnoteReference"/>
        </w:rPr>
        <w:footnoteRef/>
      </w:r>
      <w:r>
        <w:t xml:space="preserve"> </w:t>
      </w:r>
      <w:r>
        <w:t xml:space="preserve">The mathematical parable creates a scenario designed to fail: calculating the number of worlds would require processing an incomprehensibly large quantity. This failure of quantification is itself teaching—indicating that some things exceed calculation.</w:t>
      </w:r>
    </w:p>
  </w:footnote>
  <w:footnote w:id="28">
    <w:p>
      <w:pPr>
        <w:pStyle w:val="FootnoteText"/>
      </w:pPr>
      <w:r>
        <w:rPr>
          <w:rStyle w:val="FootnoteReference"/>
        </w:rPr>
        <w:footnoteRef/>
      </w:r>
      <w:r>
        <w:t xml:space="preserve"> </w:t>
      </w:r>
      <w:r>
        <w:t xml:space="preserve">Even Maitreya, an advanced Bodhisattva, admits the numbers cannot be comprehended. This validates the principle that cosmic truth transcends ordinary consciousness’s capacity for comprehension.</w:t>
      </w:r>
    </w:p>
  </w:footnote>
  <w:footnote w:id="29">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30">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31">
    <w:p>
      <w:pPr>
        <w:pStyle w:val="FootnoteText"/>
      </w:pPr>
      <w:r>
        <w:rPr>
          <w:rStyle w:val="FootnoteReference"/>
        </w:rPr>
        <w:footnoteRef/>
      </w:r>
      <w:r>
        <w:t xml:space="preserve"> </w:t>
      </w:r>
      <w:r>
        <w:t xml:space="preserve">“All was skillful teaching, skillful explanation”</w:t>
      </w:r>
      <w:r>
        <w:t xml:space="preserve"> </w:t>
      </w:r>
      <w:r>
        <w:t xml:space="preserve">reveals that the historical narrative of other Buddhas’ extinctions should not be taken literally. Even the metaphysical history is adapted to capacity.</w:t>
      </w:r>
    </w:p>
  </w:footnote>
  <w:footnote w:id="32">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33">
    <w:p>
      <w:pPr>
        <w:pStyle w:val="FootnoteText"/>
      </w:pPr>
      <w:r>
        <w:rPr>
          <w:rStyle w:val="FootnoteReference"/>
        </w:rPr>
        <w:footnoteRef/>
      </w:r>
      <w:r>
        <w:t xml:space="preserve"> </w:t>
      </w:r>
      <w:r>
        <w:rPr>
          <w:b/>
          <w:bCs/>
        </w:rPr>
        <w:t xml:space="preserve">“Not as the limited perception within the three worlds perceives the three worlds”</w:t>
      </w:r>
      <w:r>
        <w:t xml:space="preserve"> </w:t>
      </w:r>
      <w:r>
        <w:t xml:space="preserve">articulates the principle that enlightened perception operates in a completely different framework from ordinary consciousness. The two are not commensurable.</w:t>
      </w:r>
    </w:p>
  </w:footnote>
  <w:footnote w:id="34">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35">
    <w:p>
      <w:pPr>
        <w:pStyle w:val="FootnoteText"/>
      </w:pPr>
      <w:r>
        <w:rPr>
          <w:rStyle w:val="FootnoteReference"/>
        </w:rPr>
        <w:footnoteRef/>
      </w:r>
      <w:r>
        <w:t xml:space="preserve"> </w:t>
      </w:r>
      <w:r>
        <w:rPr>
          <w:b/>
          <w:bCs/>
        </w:rPr>
        <w:t xml:space="preserve">“My lifespan is eternal and endless, I remain constantly in this world”</w:t>
      </w:r>
      <w:r>
        <w:t xml:space="preserve"> </w:t>
      </w:r>
      <w:r>
        <w:t xml:space="preserve">is the apex declaration. The Buddha’s presence is not intermittent but continuous, not limited but infinite.</w:t>
      </w:r>
    </w:p>
  </w:footnote>
  <w:footnote w:id="36">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37">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38">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39">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40">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41">
    <w:p>
      <w:pPr>
        <w:pStyle w:val="FootnoteText"/>
      </w:pPr>
      <w:r>
        <w:rPr>
          <w:rStyle w:val="FootnoteReference"/>
        </w:rPr>
        <w:footnoteRef/>
      </w:r>
      <w:r>
        <w:t xml:space="preserve"> </w:t>
      </w:r>
      <w:r>
        <w:t xml:space="preserve">The Buddha’s simultaneous presence teaching in this world and</w:t>
      </w:r>
      <w:r>
        <w:t xml:space="preserve"> </w:t>
      </w:r>
      <w:r>
        <w:t xml:space="preserve">“other places—hundreds of thousands of millions of billions of worlds”</w:t>
      </w:r>
      <w:r>
        <w:t xml:space="preserve">—demonstrates the principle of</w:t>
      </w:r>
      <w:r>
        <w:rPr>
          <w:b/>
          <w:bCs/>
        </w:rPr>
        <w:t xml:space="preserve">non-local presence</w:t>
      </w:r>
      <w:r>
        <w:t xml:space="preserve"> </w:t>
      </w:r>
      <w:r>
        <w:t xml:space="preserve">or</w:t>
      </w:r>
      <w:r>
        <w:rPr>
          <w:b/>
          <w:bCs/>
        </w:rPr>
        <w:t xml:space="preserve">omnipresence</w:t>
      </w:r>
      <w:r>
        <w:t xml:space="preserve">. The Buddha is not stretched across space but present in their fullness in all locations.</w:t>
      </w:r>
    </w:p>
  </w:footnote>
  <w:footnote w:id="42">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43">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44">
    <w:p>
      <w:pPr>
        <w:pStyle w:val="FootnoteText"/>
      </w:pPr>
      <w:r>
        <w:rPr>
          <w:rStyle w:val="FootnoteReference"/>
        </w:rPr>
        <w:footnoteRef/>
      </w:r>
      <w:r>
        <w:t xml:space="preserve"> </w:t>
      </w:r>
      <w:r>
        <w:t xml:space="preserve">The Dharma-as-Buddha’s-presence principle appears throughout the Lotus Sutra but reaches fullest expression here. The text itself becomes the Buddha’s body available to future generations. To receive the teaching is to receive what is most essential about the Buddha.</w:t>
      </w:r>
    </w:p>
  </w:footnote>
  <w:footnote w:id="45">
    <w:p>
      <w:pPr>
        <w:pStyle w:val="FootnoteText"/>
      </w:pPr>
      <w:r>
        <w:rPr>
          <w:rStyle w:val="FootnoteReference"/>
        </w:rPr>
        <w:footnoteRef/>
      </w:r>
      <w:r>
        <w:t xml:space="preserve"> </w:t>
      </w:r>
      <w:r>
        <w:rPr>
          <w:b/>
          <w:bCs/>
        </w:rPr>
        <w:t xml:space="preserve">“Immeasurable, incalculable eons”</w:t>
      </w:r>
      <w:r>
        <w:t xml:space="preserve"> </w:t>
      </w:r>
      <w:r>
        <w:t xml:space="preserve">introduces the concept that the Buddha’s existence transcends temporal measurement. The</w:t>
      </w:r>
      <w:r>
        <w:t xml:space="preserve"> </w:t>
      </w:r>
      <w:r>
        <w:rPr>
          <w:i/>
          <w:iCs/>
        </w:rPr>
        <w:t xml:space="preserve">asamkhyeya</w:t>
      </w:r>
      <w:r>
        <w:t xml:space="preserve"> </w:t>
      </w:r>
      <w:r>
        <w:t xml:space="preserve">(incalculable) is specifically a number so large it cannot be computed—it represents the boundary of quantification.</w:t>
      </w:r>
    </w:p>
  </w:footnote>
  <w:footnote w:id="46">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47">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48">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49">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50">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51">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52">
    <w:p>
      <w:pPr>
        <w:pStyle w:val="FootnoteText"/>
      </w:pPr>
      <w:r>
        <w:rPr>
          <w:rStyle w:val="FootnoteReference"/>
        </w:rPr>
        <w:footnoteRef/>
      </w:r>
      <w:r>
        <w:t xml:space="preserve"> </w:t>
      </w:r>
      <w:r>
        <w:t xml:space="preserve">The principle that</w:t>
      </w:r>
      <w:r>
        <w:rPr>
          <w:b/>
          <w:bCs/>
        </w:rPr>
        <w:t xml:space="preserve">sinful beings perceive the Buddha-land as burning while virtuous beings perceive it as peaceful</w:t>
      </w:r>
      <w:r>
        <w:t xml:space="preserve"> </w:t>
      </w:r>
      <w:r>
        <w:t xml:space="preserve">suggests reality is</w:t>
      </w:r>
      <w:r>
        <w:rPr>
          <w:b/>
          <w:bCs/>
        </w:rPr>
        <w:t xml:space="preserve">perception-dependent</w:t>
      </w:r>
      <w:r>
        <w:t xml:space="preserve">. This is not naive idealism (the land doesn’t exist independently) but rather shows that the same objective reality manifests differently through different consciousnesses.</w:t>
      </w:r>
    </w:p>
  </w:footnote>
  <w:footnote w:id="53">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54">
    <w:p>
      <w:pPr>
        <w:pStyle w:val="FootnoteText"/>
      </w:pPr>
      <w:r>
        <w:rPr>
          <w:rStyle w:val="FootnoteReference"/>
        </w:rPr>
        <w:footnoteRef/>
      </w:r>
      <w:r>
        <w:t xml:space="preserve"> </w:t>
      </w:r>
      <w:r>
        <w:t xml:space="preserve">The phrase</w:t>
      </w:r>
      <w:r>
        <w:t xml:space="preserve"> </w:t>
      </w:r>
      <w:r>
        <w:t xml:space="preserve">“because all sentient beings possess different natures… the Tathāgata performs teaching without interruption”</w:t>
      </w:r>
      <w:r>
        <w:t xml:space="preserve"> </w:t>
      </w:r>
      <w:r>
        <w:t xml:space="preserve">establishes that</w:t>
      </w:r>
      <w:r>
        <w:rPr>
          <w:b/>
          <w:bCs/>
        </w:rPr>
        <w:t xml:space="preserve">the Buddha’s teaching is eternally responsive to conditions.</w:t>
      </w:r>
      <w:r>
        <w:t xml:space="preserve"> </w:t>
      </w:r>
      <w:r>
        <w:t xml:space="preserve">The teaching never stops because beings never stop requiring conditions suited to their evolution.</w:t>
      </w:r>
    </w:p>
  </w:footnote>
  <w:footnote w:id="55">
    <w:p>
      <w:pPr>
        <w:pStyle w:val="FootnoteText"/>
      </w:pPr>
      <w:r>
        <w:rPr>
          <w:rStyle w:val="FootnoteReference"/>
        </w:rPr>
        <w:footnoteRef/>
      </w:r>
      <w:r>
        <w:t xml:space="preserve"> </w:t>
      </w:r>
      <w:r>
        <w:t xml:space="preserve">The triple request (</w:t>
      </w:r>
      <w:r>
        <w:t xml:space="preserve">“you must have faith”</w:t>
      </w:r>
      <w:r>
        <w:t xml:space="preserve">) emphasizes the gravity of what is about to be revealed. Multiple requests establish a rhythm of preparation, making clear that extraordinary attention is required.</w:t>
      </w:r>
    </w:p>
  </w:footnote>
  <w:footnote w:id="56">
    <w:p>
      <w:pPr>
        <w:pStyle w:val="FootnoteText"/>
      </w:pPr>
      <w:r>
        <w:rPr>
          <w:rStyle w:val="FootnoteReference"/>
        </w:rPr>
        <w:footnoteRef/>
      </w:r>
      <w:r>
        <w:t xml:space="preserve"> </w:t>
      </w:r>
      <w:r>
        <w:t xml:space="preserve">The initial description of the Buddha’s historical life mirrors what conventionally is believed: that he left the palace, attained enlightenment at Gayā, and so forth. This conventional understanding will now be deconstructed.</w:t>
      </w:r>
    </w:p>
  </w:footnote>
  <w:footnote w:id="57">
    <w:p>
      <w:pPr>
        <w:pStyle w:val="FootnoteText"/>
      </w:pPr>
      <w:r>
        <w:rPr>
          <w:rStyle w:val="FootnoteReference"/>
        </w:rPr>
        <w:footnoteRef/>
      </w:r>
      <w:r>
        <w:t xml:space="preserve"> </w:t>
      </w:r>
      <w:r>
        <w:t xml:space="preserve">The phrase</w:t>
      </w:r>
      <w:r>
        <w:t xml:space="preserve"> </w:t>
      </w:r>
      <w:r>
        <w:t xml:space="preserve">“I teach them, to lead them into the Buddha-way”</w:t>
      </w:r>
      <w:r>
        <w:t xml:space="preserve"> </w:t>
      </w:r>
      <w:r>
        <w:t xml:space="preserve">makes clear the purpose:</w:t>
      </w:r>
      <w:r>
        <w:rPr>
          <w:b/>
          <w:bCs/>
        </w:rPr>
        <w:t xml:space="preserve">every teaching, even the teaching of the Buddha’s recent enlightenment, serves to awaken beings toward Buddha-realization.</w:t>
      </w:r>
    </w:p>
  </w:footnote>
  <w:footnote w:id="58">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59">
    <w:p>
      <w:pPr>
        <w:pStyle w:val="FootnoteText"/>
      </w:pPr>
      <w:r>
        <w:rPr>
          <w:rStyle w:val="FootnoteReference"/>
        </w:rPr>
        <w:footnoteRef/>
      </w:r>
      <w:r>
        <w:t xml:space="preserve"> </w:t>
      </w:r>
      <w:r>
        <w:rPr>
          <w:b/>
          <w:bCs/>
        </w:rPr>
        <w:t xml:space="preserve">“There is no one who can justly accuse the Tathāgata of falsehood”</w:t>
      </w:r>
      <w:r>
        <w:t xml:space="preserve"> </w:t>
      </w:r>
      <w:r>
        <w:t xml:space="preserve">establishes that the Buddha’s apparent extinction, though not literal truth, is not deceptive. The Buddha’s truth operates at a level transcending literal accuracy.</w:t>
      </w:r>
    </w:p>
  </w:footnote>
  <w:footnote w:id="60">
    <w:p>
      <w:pPr>
        <w:pStyle w:val="FootnoteText"/>
      </w:pPr>
      <w:r>
        <w:rPr>
          <w:rStyle w:val="FootnoteReference"/>
        </w:rPr>
        <w:footnoteRef/>
      </w:r>
      <w:r>
        <w:t xml:space="preserve"> </w:t>
      </w:r>
      <w:r>
        <w:t xml:space="preserve">The principle that</w:t>
      </w:r>
      <w:r>
        <w:rPr>
          <w:b/>
          <w:bCs/>
        </w:rPr>
        <w:t xml:space="preserve">sinful beings perceive the Buddha-land as burning while virtuous beings perceive it as peaceful</w:t>
      </w:r>
      <w:r>
        <w:t xml:space="preserve"> </w:t>
      </w:r>
      <w:r>
        <w:t xml:space="preserve">suggests reality is</w:t>
      </w:r>
      <w:r>
        <w:rPr>
          <w:b/>
          <w:bCs/>
        </w:rPr>
        <w:t xml:space="preserve">perception-dependent</w:t>
      </w:r>
      <w:r>
        <w:t xml:space="preserve">. This is not naive idealism (the land doesn’t exist independently) but rather shows that the same objective reality manifests differently through different consciousnesses.</w:t>
      </w:r>
    </w:p>
  </w:footnote>
  <w:footnote w:id="61">
    <w:p>
      <w:pPr>
        <w:pStyle w:val="FootnoteText"/>
      </w:pPr>
      <w:r>
        <w:rPr>
          <w:rStyle w:val="FootnoteReference"/>
        </w:rPr>
        <w:footnoteRef/>
      </w:r>
      <w:r>
        <w:t xml:space="preserve"> </w:t>
      </w:r>
      <w:r>
        <w:rPr>
          <w:b/>
          <w:bCs/>
        </w:rPr>
        <w:t xml:space="preserve">Contextual truth</w:t>
      </w:r>
      <w:r>
        <w:t xml:space="preserve"> </w:t>
      </w:r>
      <w:r>
        <w:t xml:space="preserve">allows that the same statement can be true in one context and false in another without contradiction. This dissolves many philosophical apories (paradoxes) by recognizing that</w:t>
      </w:r>
      <w:r>
        <w:t xml:space="preserve"> </w:t>
      </w:r>
      <w:r>
        <w:t xml:space="preserve">“truth”</w:t>
      </w:r>
      <w:r>
        <w:t xml:space="preserve"> </w:t>
      </w:r>
      <w:r>
        <w:t xml:space="preserve">is context-dependent rather than absolute.</w:t>
      </w:r>
    </w:p>
  </w:footnote>
  <w:footnote w:id="62">
    <w:p>
      <w:pPr>
        <w:pStyle w:val="FootnoteText"/>
      </w:pPr>
      <w:r>
        <w:rPr>
          <w:rStyle w:val="FootnoteReference"/>
        </w:rPr>
        <w:footnoteRef/>
      </w:r>
      <w:r>
        <w:t xml:space="preserve"> </w:t>
      </w:r>
      <w:r>
        <w:t xml:space="preserve">The crown-jewel parable functions as the</w:t>
      </w:r>
      <w:r>
        <w:t xml:space="preserve"> </w:t>
      </w:r>
      <w:r>
        <w:rPr>
          <w:b/>
          <w:bCs/>
        </w:rPr>
        <w:t xml:space="preserve">structural and doctrinal climax</w:t>
      </w:r>
      <w:r>
        <w:t xml:space="preserve"> </w:t>
      </w:r>
      <w:r>
        <w:t xml:space="preserve">of the first assembly. Everything before has prepared for this assertion: the Lotus Sutra is the supreme treasure; those who teach it in evil ages receive this treasure. The parable transforms abstract principle into concrete image.</w:t>
      </w:r>
    </w:p>
  </w:footnote>
  <w:footnote w:id="63">
    <w:p>
      <w:pPr>
        <w:pStyle w:val="FootnoteText"/>
      </w:pPr>
      <w:r>
        <w:rPr>
          <w:rStyle w:val="FootnoteReference"/>
        </w:rPr>
        <w:footnoteRef/>
      </w:r>
      <w:r>
        <w:t xml:space="preserve"> </w:t>
      </w:r>
      <w:r>
        <w:t xml:space="preserve">The Dharma-as-Buddha’s-presence principle appears throughout the Lotus Sutra but reaches fullest expression here. The text itself becomes the Buddha’s body available to future generations. To receive the teaching is to receive what is most essential about the Buddha.</w:t>
      </w:r>
    </w:p>
  </w:footnote>
  <w:footnote w:id="64">
    <w:p>
      <w:pPr>
        <w:pStyle w:val="FootnoteText"/>
      </w:pPr>
      <w:r>
        <w:rPr>
          <w:rStyle w:val="FootnoteReference"/>
        </w:rPr>
        <w:footnoteRef/>
      </w:r>
      <w:r>
        <w:t xml:space="preserve"> </w:t>
      </w:r>
      <w:r>
        <w:t xml:space="preserve">The integration of</w:t>
      </w:r>
      <w:r>
        <w:t xml:space="preserve"> </w:t>
      </w:r>
      <w:r>
        <w:rPr>
          <w:b/>
          <w:bCs/>
        </w:rPr>
        <w:t xml:space="preserve">worldly accessibility and spiritual non-attachment</w:t>
      </w:r>
      <w:r>
        <w:t xml:space="preserve"> </w:t>
      </w:r>
      <w:r>
        <w:t xml:space="preserve">represents a Mahāyāna innovation on earlier Buddhist monasticism. Rather than world-rejection, it practices world-engagement from the foundation of non-attachment. The teacher lives in society but not of it.</w:t>
      </w:r>
    </w:p>
  </w:footnote>
  <w:footnote w:id="65">
    <w:p>
      <w:pPr>
        <w:pStyle w:val="FootnoteText"/>
      </w:pPr>
      <w:r>
        <w:rPr>
          <w:rStyle w:val="FootnoteReference"/>
        </w:rPr>
        <w:footnoteRef/>
      </w:r>
      <w:r>
        <w:t xml:space="preserve"> </w:t>
      </w:r>
      <w:r>
        <w:t xml:space="preserve">The claim that dharma-teachers become</w:t>
      </w:r>
      <w:r>
        <w:t xml:space="preserve"> </w:t>
      </w:r>
      <w:r>
        <w:t xml:space="preserve">“Buddha’s treasures most precious”</w:t>
      </w:r>
      <w:r>
        <w:t xml:space="preserve"> </w:t>
      </w:r>
      <w:r>
        <w:t xml:space="preserve">suggests an</w:t>
      </w:r>
      <w:r>
        <w:t xml:space="preserve"> </w:t>
      </w:r>
      <w:r>
        <w:rPr>
          <w:b/>
          <w:bCs/>
        </w:rPr>
        <w:t xml:space="preserve">ontological transformation</w:t>
      </w:r>
      <w:r>
        <w:t xml:space="preserve">: through commitment to authentic teaching, practitioners themselves become what they teach—they become the Dharma’s embodiment. Teaching is not an activity of a separate self but the self’s transformation into teaching itself.</w:t>
      </w:r>
    </w:p>
  </w:footnote>
  <w:footnote w:id="66">
    <w:p>
      <w:pPr>
        <w:pStyle w:val="FootnoteText"/>
      </w:pPr>
      <w:r>
        <w:rPr>
          <w:rStyle w:val="FootnoteReference"/>
        </w:rPr>
        <w:footnoteRef/>
      </w:r>
      <w:r>
        <w:t xml:space="preserve"> </w:t>
      </w:r>
      <w:r>
        <w:t xml:space="preserve">The principle that dharma-teaching’s merit</w:t>
      </w:r>
      <w:r>
        <w:t xml:space="preserve"> </w:t>
      </w:r>
      <w:r>
        <w:t xml:space="preserve">“cannot be numbered or compared”</w:t>
      </w:r>
      <w:r>
        <w:t xml:space="preserve"> </w:t>
      </w:r>
      <w:r>
        <w:t xml:space="preserve">invokes the concept of</w:t>
      </w:r>
      <w:r>
        <w:t xml:space="preserve"> </w:t>
      </w:r>
      <w:r>
        <w:rPr>
          <w:b/>
          <w:bCs/>
        </w:rPr>
        <w:t xml:space="preserve">immeasurable merit</w:t>
      </w:r>
      <w:r>
        <w:t xml:space="preserve"> </w:t>
      </w:r>
      <w:r>
        <w:t xml:space="preserve">(</w:t>
      </w:r>
      <w:r>
        <w:rPr>
          <w:i/>
          <w:iCs/>
        </w:rPr>
        <w:t xml:space="preserve">apramāṇa</w:t>
      </w:r>
      <w:r>
        <w:t xml:space="preserve">) used in Buddhist thought for the highest accomplishments. This suggests that authentic transmission participates in Buddha-activity itself and therefore transcends ordinary measurement.</w:t>
      </w:r>
    </w:p>
  </w:footnote>
  <w:footnote w:id="67">
    <w:p>
      <w:pPr>
        <w:pStyle w:val="FootnoteText"/>
      </w:pPr>
      <w:r>
        <w:rPr>
          <w:rStyle w:val="FootnoteReference"/>
        </w:rPr>
        <w:footnoteRef/>
      </w:r>
      <w:r>
        <w:t xml:space="preserve"> </w:t>
      </w:r>
      <w:r>
        <w:rPr>
          <w:b/>
          <w:bCs/>
        </w:rPr>
        <w:t xml:space="preserve">Requisite variety</w:t>
      </w:r>
      <w:r>
        <w:t xml:space="preserve"> </w:t>
      </w:r>
      <w:r>
        <w:t xml:space="preserve">in systems theory (Ashby, 1956) states that a system must have internal complexity equal to the environmental complexity it encounters to achieve adaptive control. Applied spiritually: enlightenment requires encountering opposition of equivalent sophistication. A simple teacher cannot enlighten through simplistic students; true teaching requires worthy opponents.</w:t>
      </w:r>
    </w:p>
  </w:footnote>
  <w:footnote w:id="68">
    <w:p>
      <w:pPr>
        <w:pStyle w:val="FootnoteText"/>
      </w:pPr>
      <w:r>
        <w:rPr>
          <w:rStyle w:val="FootnoteReference"/>
        </w:rPr>
        <w:footnoteRef/>
      </w:r>
      <w:r>
        <w:t xml:space="preserve"> </w:t>
      </w:r>
      <w:r>
        <w:t xml:space="preserve">The</w:t>
      </w:r>
      <w:r>
        <w:t xml:space="preserve"> </w:t>
      </w:r>
      <w:r>
        <w:t xml:space="preserve">“five obstacles”</w:t>
      </w:r>
      <w:r>
        <w:t xml:space="preserve"> </w:t>
      </w:r>
      <w:r>
        <w:t xml:space="preserve">are presented as cosmic law, like gravity. Yet the princess transcends them not through violating the law but through achieving Buddhahood-enlightenment, which exists at a different level of reality entirely. The</w:t>
      </w:r>
      <w:r>
        <w:t xml:space="preserve"> </w:t>
      </w:r>
      <w:r>
        <w:t xml:space="preserve">“obstacles”</w:t>
      </w:r>
      <w:r>
        <w:t xml:space="preserve"> </w:t>
      </w:r>
      <w:r>
        <w:t xml:space="preserve">remain true at the conventional level but lose relevance at the absolute level. This parallels Einstein’s revision of Newton: Newtonian laws remain true at low velocities; relativistic laws transcend them without negating them.</w:t>
      </w:r>
    </w:p>
  </w:footnote>
  <w:footnote w:id="69">
    <w:p>
      <w:pPr>
        <w:pStyle w:val="FootnoteText"/>
      </w:pPr>
      <w:r>
        <w:rPr>
          <w:rStyle w:val="FootnoteReference"/>
        </w:rPr>
        <w:footnoteRef/>
      </w:r>
      <w:r>
        <w:t xml:space="preserve"> </w:t>
      </w:r>
      <w:r>
        <w:rPr>
          <w:b/>
          <w:bCs/>
        </w:rPr>
        <w:t xml:space="preserve">Gender fluidity as enlightenment-marker</w:t>
      </w:r>
      <w:r>
        <w:t xml:space="preserve"> </w:t>
      </w:r>
      <w:r>
        <w:t xml:space="preserve">appears in various Mahāyāna texts where Buddhas and Bodhisattvas manifest in multiple genders according to teaching-conditions. The form is pragmatic, not essential. This prefigures modern gender theory’s recognition that gender is performative (Butler) rather than essential.</w:t>
      </w:r>
    </w:p>
  </w:footnote>
  <w:footnote w:id="70">
    <w:p>
      <w:pPr>
        <w:pStyle w:val="FootnoteText"/>
      </w:pPr>
      <w:r>
        <w:rPr>
          <w:rStyle w:val="FootnoteReference"/>
        </w:rPr>
        <w:footnoteRef/>
      </w:r>
      <w:r>
        <w:t xml:space="preserve"> </w:t>
      </w:r>
      <w:r>
        <w:rPr>
          <w:b/>
          <w:bCs/>
        </w:rPr>
        <w:t xml:space="preserve">Paramārtha-satya</w:t>
      </w:r>
      <w:r>
        <w:t xml:space="preserve"> </w:t>
      </w:r>
      <w:r>
        <w:t xml:space="preserve">(absolute truth) recognizes that from the enlightened perspective, all temporal development is illusion. What appears to require eons to accomplish is, from enlightened awareness, already complete. The princess instantiates this absolute perspective. Śāriputra operates from the graduated perspective. Both are valid; one is more fundamental.</w:t>
      </w:r>
    </w:p>
  </w:footnote>
  <w:footnote w:id="71">
    <w:p>
      <w:pPr>
        <w:pStyle w:val="FootnoteText"/>
      </w:pPr>
      <w:r>
        <w:rPr>
          <w:rStyle w:val="FootnoteReference"/>
        </w:rPr>
        <w:footnoteRef/>
      </w:r>
      <w:r>
        <w:t xml:space="preserve"> </w:t>
      </w:r>
      <w:r>
        <w:rPr>
          <w:b/>
          <w:bCs/>
        </w:rPr>
        <w:t xml:space="preserve">Quantum tunneling</w:t>
      </w:r>
      <w:r>
        <w:t xml:space="preserve"> </w:t>
      </w:r>
      <w:r>
        <w:t xml:space="preserve">in physics refers to particles appearing on the other side of a barrier without traversing the space between. The classical expectation (gradual passage) is violated; quantum mechanics reveals a more fundamental reality where the particle exists in superposition including both sides of the barrier. Similarly, enlightenment may appear to require gradual development at the classical level but reveals instantaneous attainment at the quantum level of ultimate reality.</w:t>
      </w:r>
    </w:p>
  </w:footnote>
  <w:footnote w:id="72">
    <w:p>
      <w:pPr>
        <w:pStyle w:val="FootnoteText"/>
      </w:pPr>
      <w:r>
        <w:rPr>
          <w:rStyle w:val="FootnoteReference"/>
        </w:rPr>
        <w:footnoteRef/>
      </w:r>
      <w:r>
        <w:t xml:space="preserve"> </w:t>
      </w:r>
      <w:r>
        <w:rPr>
          <w:b/>
          <w:bCs/>
        </w:rPr>
        <w:t xml:space="preserve">Recognition rather than creation</w:t>
      </w:r>
      <w:r>
        <w:t xml:space="preserve"> </w:t>
      </w:r>
      <w:r>
        <w:t xml:space="preserve">of reality is a core principle in Yogācāra Buddhism. The jewel’s worth isn’t inherent but dependent on acceptor and circumstance. Similarly, the princess’s Buddha-nature isn’t created by the Buddha but recognized. Recognition is the key act, not conferral. This epistemological principle has profound implications: spiritual progress is not acquisition of new qualities but recognition of what always existed.</w:t>
      </w:r>
    </w:p>
  </w:footnote>
  <w:footnote w:id="73">
    <w:p>
      <w:pPr>
        <w:pStyle w:val="FootnoteText"/>
      </w:pPr>
      <w:r>
        <w:rPr>
          <w:rStyle w:val="FootnoteReference"/>
        </w:rPr>
        <w:footnoteRef/>
      </w:r>
      <w:r>
        <w:t xml:space="preserve"> </w:t>
      </w:r>
      <w:r>
        <w:t xml:space="preserve">The Yogācāra school’s dictum</w:t>
      </w:r>
      <w:r>
        <w:t xml:space="preserve"> </w:t>
      </w:r>
      <w:r>
        <w:t xml:space="preserve">“consciousness alone exists”</w:t>
      </w:r>
      <w:r>
        <w:t xml:space="preserve"> </w:t>
      </w:r>
      <w:r>
        <w:t xml:space="preserve">(</w:t>
      </w:r>
      <w:r>
        <w:rPr>
          <w:i/>
          <w:iCs/>
        </w:rPr>
        <w:t xml:space="preserve">vijñapti-mātra</w:t>
      </w:r>
      <w:r>
        <w:t xml:space="preserve">) doesn’t deny external reality but emphasizes that reality as it appears is always already interpreted through consciousness. The stupa’s solidity, the jewel’s worth, the princess’s enlightenment—all are real but dependent on conscious engagement. This bridges subjective and objective, avoiding both naive realism and absolute idealism.</w:t>
      </w:r>
    </w:p>
  </w:footnote>
  <w:footnote w:id="74">
    <w:p>
      <w:pPr>
        <w:pStyle w:val="FootnoteText"/>
      </w:pPr>
      <w:r>
        <w:rPr>
          <w:rStyle w:val="FootnoteReference"/>
        </w:rPr>
        <w:footnoteRef/>
      </w:r>
      <w:r>
        <w:t xml:space="preserve"> </w:t>
      </w:r>
      <w:r>
        <w:rPr>
          <w:b/>
          <w:bCs/>
        </w:rPr>
        <w:t xml:space="preserve">Gender essentialism</w:t>
      </w:r>
      <w:r>
        <w:t xml:space="preserve"> </w:t>
      </w:r>
      <w:r>
        <w:t xml:space="preserve">assumes that biological sex determines or limits spiritual capacity. The princess’s achievement definitively refutes this through demonstrated enlightenment despite female form. The form-change is revelation of contingency: gender is irrelevant to enlightenment-capacity but relevant to social accessibility (in patriarchal contexts).</w:t>
      </w:r>
    </w:p>
  </w:footnote>
  <w:footnote w:id="75">
    <w:p>
      <w:pPr>
        <w:pStyle w:val="FootnoteText"/>
      </w:pPr>
      <w:r>
        <w:rPr>
          <w:rStyle w:val="FootnoteReference"/>
        </w:rPr>
        <w:footnoteRef/>
      </w:r>
      <w:r>
        <w:t xml:space="preserve"> </w:t>
      </w:r>
      <w:r>
        <w:t xml:space="preserve">The</w:t>
      </w:r>
      <w:r>
        <w:rPr>
          <w:b/>
          <w:bCs/>
        </w:rPr>
        <w:t xml:space="preserve">accommodation thesis</w:t>
      </w:r>
      <w:r>
        <w:t xml:space="preserve"> </w:t>
      </w:r>
      <w:r>
        <w:t xml:space="preserve">suggests that the text transforms the princess into male form to accommodate patriarchal expectations. Compassionately, the text meets beings where they are (in gender-biased societies) while ultimately teaching gender-transcendence. This interpretation respects both the text’s social context and its revolutionary teaching.</w:t>
      </w:r>
    </w:p>
  </w:footnote>
  <w:footnote w:id="76">
    <w:p>
      <w:pPr>
        <w:pStyle w:val="FootnoteText"/>
      </w:pPr>
      <w:r>
        <w:rPr>
          <w:rStyle w:val="FootnoteReference"/>
        </w:rPr>
        <w:footnoteRef/>
      </w:r>
      <w:r>
        <w:t xml:space="preserve"> </w:t>
      </w:r>
      <w:r>
        <w:rPr>
          <w:b/>
          <w:bCs/>
        </w:rPr>
        <w:t xml:space="preserve">Fluidity of form in enlightened consciousness</w:t>
      </w:r>
      <w:r>
        <w:t xml:space="preserve"> </w:t>
      </w:r>
      <w:r>
        <w:t xml:space="preserve">suggests that the Buddha-body is not biological but dharmic—composed of teachings rather than flesh. The princess’s instant form-change demonstrates that enlightened consciousness can manifest in any form without ontological commitment to any single form. This prefigures modern physics’s wave-particle duality: reality manifests according to the conditions of observation/encounter.</w:t>
      </w:r>
    </w:p>
  </w:footnote>
  <w:footnote w:id="77">
    <w:p>
      <w:pPr>
        <w:pStyle w:val="FootnoteText"/>
      </w:pPr>
      <w:r>
        <w:rPr>
          <w:rStyle w:val="FootnoteReference"/>
        </w:rPr>
        <w:footnoteRef/>
      </w:r>
      <w:r>
        <w:t xml:space="preserve"> </w:t>
      </w:r>
      <w:r>
        <w:rPr>
          <w:b/>
          <w:bCs/>
        </w:rPr>
        <w:t xml:space="preserve">Transcendence of dualism</w:t>
      </w:r>
      <w:r>
        <w:t xml:space="preserve"> </w:t>
      </w:r>
      <w:r>
        <w:t xml:space="preserve">is expressed through form-transcendence. Gender is a dualistic category (male/female with no middle ground in classical contexts). Enlightenment operates beyond such binaries. The princess’s transformation symbolizes the enlightened mind’s freedom from categorical thinking. In logical terms, she moves from operating within a binary system to transcending the system itself (like moving from 2D to 3D resolves certain 2D impossibilities).</w:t>
      </w:r>
    </w:p>
  </w:footnote>
  <w:footnote w:id="78">
    <w:p>
      <w:pPr>
        <w:pStyle w:val="FootnoteText"/>
      </w:pPr>
      <w:r>
        <w:rPr>
          <w:rStyle w:val="FootnoteReference"/>
        </w:rPr>
        <w:footnoteRef/>
      </w:r>
      <w:r>
        <w:t xml:space="preserve"> </w:t>
      </w:r>
      <w:r>
        <w:t xml:space="preserve">The</w:t>
      </w:r>
      <w:r>
        <w:rPr>
          <w:b/>
          <w:bCs/>
        </w:rPr>
        <w:t xml:space="preserve">insignificance of form after transformation</w:t>
      </w:r>
      <w:r>
        <w:t xml:space="preserve"> </w:t>
      </w:r>
      <w:r>
        <w:t xml:space="preserve">is marked by the text’s immediate shift to the princess’s teaching activity. The form-change is mentioned once, then never referenced again. This compositional choice suggests that form is instrumental (useful for encounter) but ultimately beside-the-point. What matters is the teaching; the teacher’s form is circumstantial.</w:t>
      </w:r>
    </w:p>
  </w:footnote>
  <w:footnote w:id="79">
    <w:p>
      <w:pPr>
        <w:pStyle w:val="FootnoteText"/>
      </w:pPr>
      <w:r>
        <w:rPr>
          <w:rStyle w:val="FootnoteReference"/>
        </w:rPr>
        <w:footnoteRef/>
      </w:r>
      <w:r>
        <w:t xml:space="preserve"> </w:t>
      </w:r>
      <w:r>
        <w:t xml:space="preserve">The Dharma-as-Buddha’s-presence principle appears throughout the Lotus Sutra but reaches fullest expression here. The text itself becomes the Buddha’s body available to future generations. To receive the teaching is to receive what is most essential about the Buddha.</w:t>
      </w:r>
    </w:p>
  </w:footnote>
  <w:footnote w:id="80">
    <w:p>
      <w:pPr>
        <w:pStyle w:val="FootnoteText"/>
      </w:pPr>
      <w:r>
        <w:rPr>
          <w:rStyle w:val="FootnoteReference"/>
        </w:rPr>
        <w:footnoteRef/>
      </w:r>
      <w:r>
        <w:t xml:space="preserve"> </w:t>
      </w:r>
      <w:r>
        <w:rPr>
          <w:b/>
          <w:bCs/>
        </w:rPr>
        <w:t xml:space="preserve">Requisite variety</w:t>
      </w:r>
      <w:r>
        <w:t xml:space="preserve"> </w:t>
      </w:r>
      <w:r>
        <w:t xml:space="preserve">in systems theory (Ashby, 1956) states that a system must have internal complexity equal to the environmental complexity it encounters to achieve adaptive control. Applied spiritually: enlightenment requires encountering opposition of equivalent sophistication. A simple teacher cannot enlighten through simplistic students; true teaching requires worthy opponents.</w:t>
      </w:r>
    </w:p>
  </w:footnote>
  <w:footnote w:id="81">
    <w:p>
      <w:pPr>
        <w:pStyle w:val="FootnoteText"/>
      </w:pPr>
      <w:r>
        <w:rPr>
          <w:rStyle w:val="FootnoteReference"/>
        </w:rPr>
        <w:footnoteRef/>
      </w:r>
      <w:r>
        <w:t xml:space="preserve"> </w:t>
      </w:r>
      <w:r>
        <w:rPr>
          <w:b/>
          <w:bCs/>
        </w:rPr>
        <w:t xml:space="preserve">Gender fluidity as enlightenment-marker</w:t>
      </w:r>
      <w:r>
        <w:t xml:space="preserve"> </w:t>
      </w:r>
      <w:r>
        <w:t xml:space="preserve">appears in various Mahāyāna texts where Buddhas and Bodhisattvas manifest in multiple genders according to teaching-conditions. The form is pragmatic, not essential. This prefigures modern gender theory’s recognition that gender is performative (Butler) rather than essential.</w:t>
      </w:r>
    </w:p>
  </w:footnote>
  <w:footnote w:id="82">
    <w:p>
      <w:pPr>
        <w:pStyle w:val="FootnoteText"/>
      </w:pPr>
      <w:r>
        <w:rPr>
          <w:rStyle w:val="FootnoteReference"/>
        </w:rPr>
        <w:footnoteRef/>
      </w:r>
      <w:r>
        <w:t xml:space="preserve"> </w:t>
      </w:r>
      <w:r>
        <w:rPr>
          <w:b/>
          <w:bCs/>
        </w:rPr>
        <w:t xml:space="preserve">Paramārtha-satya</w:t>
      </w:r>
      <w:r>
        <w:t xml:space="preserve"> </w:t>
      </w:r>
      <w:r>
        <w:t xml:space="preserve">(absolute truth) recognizes that from the enlightened perspective, all temporal development is illusion. What appears to require eons to accomplish is, from enlightened awareness, already complete. The princess instantiates this absolute perspective. Śāriputra operates from the graduated perspective. Both are valid; one is more fundamental.</w:t>
      </w:r>
    </w:p>
  </w:footnote>
  <w:footnote w:id="83">
    <w:p>
      <w:pPr>
        <w:pStyle w:val="FootnoteText"/>
      </w:pPr>
      <w:r>
        <w:rPr>
          <w:rStyle w:val="FootnoteReference"/>
        </w:rPr>
        <w:footnoteRef/>
      </w:r>
      <w:r>
        <w:t xml:space="preserve"> </w:t>
      </w:r>
      <w:r>
        <w:rPr>
          <w:b/>
          <w:bCs/>
        </w:rPr>
        <w:t xml:space="preserve">Quantum tunneling</w:t>
      </w:r>
      <w:r>
        <w:t xml:space="preserve"> </w:t>
      </w:r>
      <w:r>
        <w:t xml:space="preserve">in physics refers to particles appearing on the other side of a barrier without traversing the space between. The classical expectation (gradual passage) is violated; quantum mechanics reveals a more fundamental reality where the particle exists in superposition including both sides of the barrier. Similarly, enlightenment may appear to require gradual development at the classical level but reveals instantaneous attainment at the quantum level of ultimate reality.</w:t>
      </w:r>
    </w:p>
  </w:footnote>
  <w:footnote w:id="84">
    <w:p>
      <w:pPr>
        <w:pStyle w:val="FootnoteText"/>
      </w:pPr>
      <w:r>
        <w:rPr>
          <w:rStyle w:val="FootnoteReference"/>
        </w:rPr>
        <w:footnoteRef/>
      </w:r>
      <w:r>
        <w:t xml:space="preserve"> </w:t>
      </w:r>
      <w:r>
        <w:rPr>
          <w:b/>
          <w:bCs/>
        </w:rPr>
        <w:t xml:space="preserve">Recognition rather than creation</w:t>
      </w:r>
      <w:r>
        <w:t xml:space="preserve"> </w:t>
      </w:r>
      <w:r>
        <w:t xml:space="preserve">of reality is a core principle in Yogācāra Buddhism. The jewel’s worth isn’t inherent but dependent on acceptor and circumstance. Similarly, the princess’s Buddha-nature isn’t created by the Buddha but recognized. Recognition is the key act, not conferral. This epistemological principle has profound implications: spiritual progress is not acquisition of new qualities but recognition of what always existed.</w:t>
      </w:r>
    </w:p>
  </w:footnote>
  <w:footnote w:id="85">
    <w:p>
      <w:pPr>
        <w:pStyle w:val="FootnoteText"/>
      </w:pPr>
      <w:r>
        <w:rPr>
          <w:rStyle w:val="FootnoteReference"/>
        </w:rPr>
        <w:footnoteRef/>
      </w:r>
      <w:r>
        <w:t xml:space="preserve"> </w:t>
      </w:r>
      <w:r>
        <w:t xml:space="preserve">The Yogācāra school’s dictum</w:t>
      </w:r>
      <w:r>
        <w:t xml:space="preserve"> </w:t>
      </w:r>
      <w:r>
        <w:t xml:space="preserve">“consciousness alone exists”</w:t>
      </w:r>
      <w:r>
        <w:t xml:space="preserve"> </w:t>
      </w:r>
      <w:r>
        <w:t xml:space="preserve">(</w:t>
      </w:r>
      <w:r>
        <w:rPr>
          <w:i/>
          <w:iCs/>
        </w:rPr>
        <w:t xml:space="preserve">vijñapti-mātra</w:t>
      </w:r>
      <w:r>
        <w:t xml:space="preserve">) doesn’t deny external reality but emphasizes that reality as it appears is always already interpreted through consciousness. The stupa’s solidity, the jewel’s worth, the princess’s enlightenment—all are real but dependent on conscious engagement. This bridges subjective and objective, avoiding both naive realism and absolute idealism.</w:t>
      </w:r>
    </w:p>
  </w:footnote>
  <w:footnote w:id="86">
    <w:p>
      <w:pPr>
        <w:pStyle w:val="FootnoteText"/>
      </w:pPr>
      <w:r>
        <w:rPr>
          <w:rStyle w:val="FootnoteReference"/>
        </w:rPr>
        <w:footnoteRef/>
      </w:r>
      <w:r>
        <w:t xml:space="preserve"> </w:t>
      </w:r>
      <w:r>
        <w:t xml:space="preserve">The</w:t>
      </w:r>
      <w:r>
        <w:rPr>
          <w:b/>
          <w:bCs/>
        </w:rPr>
        <w:t xml:space="preserve">insignificance of form after transformation</w:t>
      </w:r>
      <w:r>
        <w:t xml:space="preserve"> </w:t>
      </w:r>
      <w:r>
        <w:t xml:space="preserve">is marked by the text’s immediate shift to the princess’s teaching activity. The form-change is mentioned once, then never referenced again. This compositional choice suggests that form is instrumental (useful for encounter) but ultimately beside-the-point. What matters is the teaching; the teacher’s form is circumstantial.</w:t>
      </w:r>
    </w:p>
  </w:footnote>
  <w:footnote w:id="87">
    <w:p>
      <w:pPr>
        <w:pStyle w:val="FootnoteText"/>
      </w:pPr>
      <w:r>
        <w:rPr>
          <w:rStyle w:val="FootnoteReference"/>
        </w:rPr>
        <w:footnoteRef/>
      </w:r>
      <w:r>
        <w:t xml:space="preserve"> </w:t>
      </w:r>
      <w:r>
        <w:rPr>
          <w:b/>
          <w:bCs/>
        </w:rPr>
        <w:t xml:space="preserve">Enlightenment-as-teaching</w:t>
      </w:r>
      <w:r>
        <w:t xml:space="preserve"> </w:t>
      </w:r>
      <w:r>
        <w:t xml:space="preserve">differs from traditions where enlightenment is personal absorption or individual achievement. In Buddhist Mahāyāna, the criterion of enlightenment is compassionate activity. To become a Buddha is necessarily to teach all beings. The moment of enlightenment is the moment when the universe’s teaching-capacity manifests through one form. Buddhahood is functional, not titular.</w:t>
      </w:r>
    </w:p>
  </w:footnote>
  <w:footnote w:id="88">
    <w:p>
      <w:pPr>
        <w:pStyle w:val="FootnoteText"/>
      </w:pPr>
      <w:r>
        <w:rPr>
          <w:rStyle w:val="FootnoteReference"/>
        </w:rPr>
        <w:footnoteRef/>
      </w:r>
      <w:r>
        <w:t xml:space="preserve"> </w:t>
      </w:r>
      <w:r>
        <w:t xml:space="preserve">This principle explains why the Lotus Sutra emphasizes dharma-transmission so heavily (especially Chapters 10-14). The teaching isn’t a secondary activity of enlightened beings; it’s the very substance of enlightenment. To be enlightened is to be a vessel through which Dharma flows. All Buddhas are teachers; all true teachers participate in Buddha-activity.</w:t>
      </w:r>
    </w:p>
  </w:footnote>
  <w:footnote w:id="89">
    <w:p>
      <w:pPr>
        <w:pStyle w:val="FootnoteText"/>
      </w:pPr>
      <w:r>
        <w:rPr>
          <w:rStyle w:val="FootnoteReference"/>
        </w:rPr>
        <w:footnoteRef/>
      </w:r>
      <w:r>
        <w:t xml:space="preserve"> </w:t>
      </w:r>
      <w:r>
        <w:rPr>
          <w:b/>
          <w:bCs/>
        </w:rPr>
        <w:t xml:space="preserve">Earthquakes as cosmic response</w:t>
      </w:r>
      <w:r>
        <w:t xml:space="preserve"> </w:t>
      </w:r>
      <w:r>
        <w:t xml:space="preserve">to dharmic events appears in many Buddhist texts. The physical world responds to consciousness because matter and consciousness aren’t separate substances but aspects of a unified field of being. Modern physics’s field theory provides conceptual language for this ancient insight: events in consciousness-fields ripple through being-fields, manifesting as physical phenomena.</w:t>
      </w:r>
    </w:p>
  </w:footnote>
  <w:footnote w:id="90">
    <w:p>
      <w:pPr>
        <w:pStyle w:val="FootnoteText"/>
      </w:pPr>
      <w:r>
        <w:rPr>
          <w:rStyle w:val="FootnoteReference"/>
        </w:rPr>
        <w:footnoteRef/>
      </w:r>
      <w:r>
        <w:t xml:space="preserve"> </w:t>
      </w:r>
      <w:r>
        <w:t xml:space="preserve">The</w:t>
      </w:r>
      <w:r>
        <w:rPr>
          <w:b/>
          <w:bCs/>
        </w:rPr>
        <w:t xml:space="preserve">cosmos as responsive to dharmic truth</w:t>
      </w:r>
      <w:r>
        <w:t xml:space="preserve"> </w:t>
      </w:r>
      <w:r>
        <w:t xml:space="preserve">suggests that enlightenment isn’t opposed to nature but aligned with nature’s deepest tendency. The Buddha’s path isn’t artificial imposition but following nature-as-it-truly-is. The earthquake isn’t miraculous intervention but natural expression of cosmic response to truth-manifestation.</w:t>
      </w:r>
    </w:p>
  </w:footnote>
  <w:footnote w:id="91">
    <w:p>
      <w:pPr>
        <w:pStyle w:val="FootnoteText"/>
      </w:pPr>
      <w:r>
        <w:rPr>
          <w:rStyle w:val="FootnoteReference"/>
        </w:rPr>
        <w:footnoteRef/>
      </w:r>
      <w:r>
        <w:t xml:space="preserve"> </w:t>
      </w:r>
      <w:r>
        <w:rPr>
          <w:b/>
          <w:bCs/>
        </w:rPr>
        <w:t xml:space="preserve">Śāriputra’s silence</w:t>
      </w:r>
      <w:r>
        <w:t xml:space="preserve"> </w:t>
      </w:r>
      <w:r>
        <w:t xml:space="preserve">models what might be called</w:t>
      </w:r>
      <w:r>
        <w:t xml:space="preserve"> </w:t>
      </w:r>
      <w:r>
        <w:t xml:space="preserve">“the wisdom of not-knowing.”</w:t>
      </w:r>
      <w:r>
        <w:t xml:space="preserve"> </w:t>
      </w:r>
      <w:r>
        <w:t xml:space="preserve">Despite his great learning, confronted with direct demonstration, wisdom calls for silence. This accords with apophatic theology’s recognition that ultimate reality transcends conceptual knowledge. The grandest statement about enlightenment is silence—not from ignorance but from recognition that speech falls short.</w:t>
      </w:r>
    </w:p>
  </w:footnote>
  <w:footnote w:id="92">
    <w:p>
      <w:pPr>
        <w:pStyle w:val="FootnoteText"/>
      </w:pPr>
      <w:r>
        <w:rPr>
          <w:rStyle w:val="FootnoteReference"/>
        </w:rPr>
        <w:footnoteRef/>
      </w:r>
      <w:r>
        <w:t xml:space="preserve"> </w:t>
      </w:r>
      <w:r>
        <w:rPr>
          <w:b/>
          <w:bCs/>
        </w:rPr>
        <w:t xml:space="preserve">Language’s failure before enlightenment</w:t>
      </w:r>
      <w:r>
        <w:t xml:space="preserve"> </w:t>
      </w:r>
      <w:r>
        <w:t xml:space="preserve">is a recurring theme across Buddhist and mystical traditions. Words represent concepts; enlightenment transcends concepts. The princess’s enlightenment must be demonstrated, not argued. Direct pointing is superior to discursive reasoning when addressing what transcends reason. The text’s final recourse to silence honors this principle.</w:t>
      </w:r>
    </w:p>
  </w:footnote>
  <w:footnote w:id="93">
    <w:p>
      <w:pPr>
        <w:pStyle w:val="FootnoteText"/>
      </w:pPr>
      <w:r>
        <w:rPr>
          <w:rStyle w:val="FootnoteReference"/>
        </w:rPr>
        <w:footnoteRef/>
      </w:r>
      <w:r>
        <w:t xml:space="preserve"> </w:t>
      </w:r>
      <w:r>
        <w:t xml:space="preserve">The integration of</w:t>
      </w:r>
      <w:r>
        <w:t xml:space="preserve"> </w:t>
      </w:r>
      <w:r>
        <w:rPr>
          <w:b/>
          <w:bCs/>
        </w:rPr>
        <w:t xml:space="preserve">worldly accessibility and spiritual non-attachment</w:t>
      </w:r>
      <w:r>
        <w:t xml:space="preserve"> </w:t>
      </w:r>
      <w:r>
        <w:t xml:space="preserve">represents a Mahāyāna innovation on earlier Buddhist monasticism. Rather than world-rejection, it practices world-engagement from the foundation of non-attachment. The teacher lives in society but not of it.</w:t>
      </w:r>
    </w:p>
  </w:footnote>
  <w:footnote w:id="94">
    <w:p>
      <w:pPr>
        <w:pStyle w:val="FootnoteText"/>
      </w:pPr>
      <w:r>
        <w:rPr>
          <w:rStyle w:val="FootnoteReference"/>
        </w:rPr>
        <w:footnoteRef/>
      </w:r>
      <w:r>
        <w:t xml:space="preserve"> </w:t>
      </w:r>
      <w:r>
        <w:t xml:space="preserve">The claim that dharma-teachers become</w:t>
      </w:r>
      <w:r>
        <w:t xml:space="preserve"> </w:t>
      </w:r>
      <w:r>
        <w:t xml:space="preserve">“Buddha’s treasures most precious”</w:t>
      </w:r>
      <w:r>
        <w:t xml:space="preserve"> </w:t>
      </w:r>
      <w:r>
        <w:t xml:space="preserve">suggests an</w:t>
      </w:r>
      <w:r>
        <w:t xml:space="preserve"> </w:t>
      </w:r>
      <w:r>
        <w:rPr>
          <w:b/>
          <w:bCs/>
        </w:rPr>
        <w:t xml:space="preserve">ontological transformation</w:t>
      </w:r>
      <w:r>
        <w:t xml:space="preserve">: through commitment to authentic teaching, practitioners themselves become what they teach—they become the Dharma’s embodiment. Teaching is not an activity of a separate self but the self’s transformation into teaching itself.</w:t>
      </w:r>
    </w:p>
  </w:footnote>
  <w:footnote w:id="95">
    <w:p>
      <w:pPr>
        <w:pStyle w:val="FootnoteText"/>
      </w:pPr>
      <w:r>
        <w:rPr>
          <w:rStyle w:val="FootnoteReference"/>
        </w:rPr>
        <w:footnoteRef/>
      </w:r>
      <w:r>
        <w:t xml:space="preserve"> </w:t>
      </w:r>
      <w:r>
        <w:t xml:space="preserve">The principle that dharma-teaching’s merit</w:t>
      </w:r>
      <w:r>
        <w:t xml:space="preserve"> </w:t>
      </w:r>
      <w:r>
        <w:t xml:space="preserve">“cannot be numbered or compared”</w:t>
      </w:r>
      <w:r>
        <w:t xml:space="preserve"> </w:t>
      </w:r>
      <w:r>
        <w:t xml:space="preserve">invokes the concept of</w:t>
      </w:r>
      <w:r>
        <w:t xml:space="preserve"> </w:t>
      </w:r>
      <w:r>
        <w:rPr>
          <w:b/>
          <w:bCs/>
        </w:rPr>
        <w:t xml:space="preserve">immeasurable merit</w:t>
      </w:r>
      <w:r>
        <w:t xml:space="preserve"> </w:t>
      </w:r>
      <w:r>
        <w:t xml:space="preserve">(</w:t>
      </w:r>
      <w:r>
        <w:rPr>
          <w:i/>
          <w:iCs/>
        </w:rPr>
        <w:t xml:space="preserve">apramāṇa</w:t>
      </w:r>
      <w:r>
        <w:t xml:space="preserve">) used in Buddhist thought for the highest accomplishments. This suggests that authentic transmission participates in Buddha-activity itself and therefore transcends ordinary measurement.</w:t>
      </w:r>
    </w:p>
  </w:footnote>
  <w:footnote w:id="96">
    <w:p>
      <w:pPr>
        <w:pStyle w:val="FootnoteText"/>
      </w:pPr>
      <w:r>
        <w:rPr>
          <w:rStyle w:val="FootnoteReference"/>
        </w:rPr>
        <w:footnoteRef/>
      </w:r>
      <w:r>
        <w:t xml:space="preserve"> </w:t>
      </w:r>
      <w:r>
        <w:t xml:space="preserve">The</w:t>
      </w:r>
      <w:r>
        <w:t xml:space="preserve"> </w:t>
      </w:r>
      <w:r>
        <w:t xml:space="preserve">“five obstacles”</w:t>
      </w:r>
      <w:r>
        <w:t xml:space="preserve"> </w:t>
      </w:r>
      <w:r>
        <w:t xml:space="preserve">are presented as cosmic law, like gravity. Yet the princess transcends them not through violating the law but through achieving Buddhahood-enlightenment, which exists at a different level of reality entirely. The</w:t>
      </w:r>
      <w:r>
        <w:t xml:space="preserve"> </w:t>
      </w:r>
      <w:r>
        <w:t xml:space="preserve">“obstacles”</w:t>
      </w:r>
      <w:r>
        <w:t xml:space="preserve"> </w:t>
      </w:r>
      <w:r>
        <w:t xml:space="preserve">remain true at the conventional level but lose relevance at the absolute level. This parallels Einstein’s revision of Newton: Newtonian laws remain true at low velocities; relativistic laws transcend them without negating them.</w:t>
      </w:r>
    </w:p>
  </w:footnote>
  <w:footnote w:id="97">
    <w:p>
      <w:pPr>
        <w:pStyle w:val="FootnoteText"/>
      </w:pPr>
      <w:r>
        <w:rPr>
          <w:rStyle w:val="FootnoteReference"/>
        </w:rPr>
        <w:footnoteRef/>
      </w:r>
      <w:r>
        <w:t xml:space="preserve"> </w:t>
      </w:r>
      <w:r>
        <w:rPr>
          <w:b/>
          <w:bCs/>
        </w:rPr>
        <w:t xml:space="preserve">Gender essentialism</w:t>
      </w:r>
      <w:r>
        <w:t xml:space="preserve"> </w:t>
      </w:r>
      <w:r>
        <w:t xml:space="preserve">assumes that biological sex determines or limits spiritual capacity. The princess’s achievement definitively refutes this through demonstrated enlightenment despite female form. The form-change is revelation of contingency: gender is irrelevant to enlightenment-capacity but relevant to social accessibility (in patriarchal contexts).</w:t>
      </w:r>
    </w:p>
  </w:footnote>
  <w:footnote w:id="98">
    <w:p>
      <w:pPr>
        <w:pStyle w:val="FootnoteText"/>
      </w:pPr>
      <w:r>
        <w:rPr>
          <w:rStyle w:val="FootnoteReference"/>
        </w:rPr>
        <w:footnoteRef/>
      </w:r>
      <w:r>
        <w:t xml:space="preserve"> </w:t>
      </w:r>
      <w:r>
        <w:t xml:space="preserve">The</w:t>
      </w:r>
      <w:r>
        <w:rPr>
          <w:b/>
          <w:bCs/>
        </w:rPr>
        <w:t xml:space="preserve">accommodation thesis</w:t>
      </w:r>
      <w:r>
        <w:t xml:space="preserve"> </w:t>
      </w:r>
      <w:r>
        <w:t xml:space="preserve">suggests that the text transforms the princess into male form to accommodate patriarchal expectations. Compassionately, the text meets beings where they are (in gender-biased societies) while ultimately teaching gender-transcendence. This interpretation respects both the text’s social context and its revolutionary teaching.</w:t>
      </w:r>
    </w:p>
  </w:footnote>
  <w:footnote w:id="99">
    <w:p>
      <w:pPr>
        <w:pStyle w:val="FootnoteText"/>
      </w:pPr>
      <w:r>
        <w:rPr>
          <w:rStyle w:val="FootnoteReference"/>
        </w:rPr>
        <w:footnoteRef/>
      </w:r>
      <w:r>
        <w:t xml:space="preserve"> </w:t>
      </w:r>
      <w:r>
        <w:rPr>
          <w:b/>
          <w:bCs/>
        </w:rPr>
        <w:t xml:space="preserve">Fluidity of form in enlightened consciousness</w:t>
      </w:r>
      <w:r>
        <w:t xml:space="preserve"> </w:t>
      </w:r>
      <w:r>
        <w:t xml:space="preserve">suggests that the Buddha-body is not biological but dharmic—composed of teachings rather than flesh. The princess’s instant form-change demonstrates that enlightened consciousness can manifest in any form without ontological commitment to any single form. This prefigures modern physics’s wave-particle duality: reality manifests according to the conditions of observation/encounter.</w:t>
      </w:r>
    </w:p>
  </w:footnote>
  <w:footnote w:id="100">
    <w:p>
      <w:pPr>
        <w:pStyle w:val="FootnoteText"/>
      </w:pPr>
      <w:r>
        <w:rPr>
          <w:rStyle w:val="FootnoteReference"/>
        </w:rPr>
        <w:footnoteRef/>
      </w:r>
      <w:r>
        <w:t xml:space="preserve"> </w:t>
      </w:r>
      <w:r>
        <w:rPr>
          <w:b/>
          <w:bCs/>
        </w:rPr>
        <w:t xml:space="preserve">Transcendence of dualism</w:t>
      </w:r>
      <w:r>
        <w:t xml:space="preserve"> </w:t>
      </w:r>
      <w:r>
        <w:t xml:space="preserve">is expressed through form-transcendence. Gender is a dualistic category (male/female with no middle ground in classical contexts). Enlightenment operates beyond such binaries. The princess’s transformation symbolizes the enlightened mind’s freedom from categorical thinking. In logical terms, she moves from operating within a binary system to transcending the system itself (like moving from 2D to 3D resolves certain 2D impossibilities).</w:t>
      </w:r>
    </w:p>
  </w:footnote>
  <w:footnote w:id="101">
    <w:p>
      <w:pPr>
        <w:pStyle w:val="FootnoteText"/>
      </w:pPr>
      <w:r>
        <w:rPr>
          <w:rStyle w:val="FootnoteReference"/>
        </w:rPr>
        <w:footnoteRef/>
      </w:r>
      <w:r>
        <w:t xml:space="preserve"> </w:t>
      </w:r>
      <w:r>
        <w:rPr>
          <w:b/>
          <w:bCs/>
        </w:rPr>
        <w:t xml:space="preserve">“My lifespan remains doubled beyond what it was”</w:t>
      </w:r>
      <w:r>
        <w:t xml:space="preserve"> </w:t>
      </w:r>
      <w:r>
        <w:t xml:space="preserve">suggests that even the immense lifespan achieved through Bodhisattva practice is only half-exhausted. This indicates infinite surplus—there is always more to give.</w:t>
      </w:r>
    </w:p>
  </w:footnote>
  <w:footnote w:id="102">
    <w:p>
      <w:pPr>
        <w:pStyle w:val="FootnoteText"/>
      </w:pPr>
      <w:r>
        <w:rPr>
          <w:rStyle w:val="FootnoteReference"/>
        </w:rPr>
        <w:footnoteRef/>
      </w:r>
      <w:r>
        <w:t xml:space="preserve"> </w:t>
      </w:r>
      <w:r>
        <w:rPr>
          <w:b/>
          <w:bCs/>
        </w:rPr>
        <w:t xml:space="preserve">“Buddhas appearing in the world are difficult and rare to encounter”</w:t>
      </w:r>
      <w:r>
        <w:t xml:space="preserve"> </w:t>
      </w:r>
      <w:r>
        <w:t xml:space="preserve">is stated as a teaching strategy. The doctrine of Buddha-rarity is true from the perspective of limited consciousness (rare encounters), while false from the Buddha’s perspective (eternal presence).</w:t>
      </w:r>
    </w:p>
  </w:footnote>
  <w:footnote w:id="103">
    <w:p>
      <w:pPr>
        <w:pStyle w:val="FootnoteText"/>
      </w:pPr>
      <w:r>
        <w:rPr>
          <w:rStyle w:val="FootnoteReference"/>
        </w:rPr>
        <w:footnoteRef/>
      </w:r>
      <w:r>
        <w:t xml:space="preserve"> </w:t>
      </w:r>
      <w:r>
        <w:t xml:space="preserve">The phrase</w:t>
      </w:r>
      <w:r>
        <w:t xml:space="preserve"> </w:t>
      </w:r>
      <w:r>
        <w:t xml:space="preserve">“after passing through hundreds of thousands of millions of eons, can at last perceive a Buddha, or perhaps never perceive one”</w:t>
      </w:r>
      <w:r>
        <w:t xml:space="preserve"> </w:t>
      </w:r>
      <w:r>
        <w:t xml:space="preserve">shows the Buddhist realism about human limitation. Some beings may never encounter the Buddha within their lifetime—yet the teaching still serves those who do encounter it.</w:t>
      </w:r>
    </w:p>
  </w:footnote>
  <w:footnote w:id="104">
    <w:p>
      <w:pPr>
        <w:pStyle w:val="FootnoteText"/>
      </w:pPr>
      <w:r>
        <w:rPr>
          <w:rStyle w:val="FootnoteReference"/>
        </w:rPr>
        <w:footnoteRef/>
      </w:r>
      <w:r>
        <w:t xml:space="preserve"> </w:t>
      </w:r>
      <w:r>
        <w:t xml:space="preserve">The principle that</w:t>
      </w:r>
      <w:r>
        <w:t xml:space="preserve"> </w:t>
      </w:r>
      <w:r>
        <w:t xml:space="preserve">“they will develop reverence and respect, cultivate longing and yearning, thereby plant wholesome roots”</w:t>
      </w:r>
      <w:r>
        <w:t xml:space="preserve">—shows how the teaching of Buddha-rarity serves spiritual development. By creating the sense of precious opportunity, it motivates practice.</w:t>
      </w:r>
    </w:p>
  </w:footnote>
  <w:footnote w:id="105">
    <w:p>
      <w:pPr>
        <w:pStyle w:val="FootnoteText"/>
      </w:pPr>
      <w:r>
        <w:rPr>
          <w:rStyle w:val="FootnoteReference"/>
        </w:rPr>
        <w:footnoteRef/>
      </w:r>
      <w:r>
        <w:t xml:space="preserve"> </w:t>
      </w:r>
      <w:r>
        <w:t xml:space="preserve">The Good Physician parable begins by establishing that the physician is wise, experienced, and knowledgeable. The Buddhaic parallel: the Buddha is the ultimate physician knowing all medicines and all diseases.</w:t>
      </w:r>
    </w:p>
  </w:footnote>
  <w:footnote w:id="106">
    <w:p>
      <w:pPr>
        <w:pStyle w:val="FootnoteText"/>
      </w:pPr>
      <w:r>
        <w:rPr>
          <w:rStyle w:val="FootnoteReference"/>
        </w:rPr>
        <w:footnoteRef/>
      </w:r>
      <w:r>
        <w:t xml:space="preserve"> </w:t>
      </w:r>
      <w:r>
        <w:t xml:space="preserve">The excellent medicine with</w:t>
      </w:r>
      <w:r>
        <w:t xml:space="preserve"> </w:t>
      </w:r>
      <w:r>
        <w:t xml:space="preserve">“fine color, aroma, and taste—all complete and excellent”</w:t>
      </w:r>
      <w:r>
        <w:t xml:space="preserve"> </w:t>
      </w:r>
      <w:r>
        <w:t xml:space="preserve">represents perfect teaching. The father’s description emphasizes the medicine’s quality, just as the Buddha’s teaching is supremely refined.</w:t>
      </w:r>
    </w:p>
  </w:footnote>
  <w:footnote w:id="107">
    <w:p>
      <w:pPr>
        <w:pStyle w:val="FootnoteText"/>
      </w:pPr>
      <w:r>
        <w:rPr>
          <w:rStyle w:val="FootnoteReference"/>
        </w:rPr>
        <w:footnoteRef/>
      </w:r>
      <w:r>
        <w:t xml:space="preserve"> </w:t>
      </w:r>
      <w:r>
        <w:t xml:space="preserve">The key point: even excellent medicine appears unpalatable when the mind is poisoned.</w:t>
      </w:r>
      <w:r>
        <w:rPr>
          <w:b/>
          <w:bCs/>
        </w:rPr>
        <w:t xml:space="preserve">This principle applies to the Dharma: even the most sublime teaching cannot be received by consciousness too distorted by delusion.</w:t>
      </w:r>
    </w:p>
  </w:footnote>
  <w:footnote w:id="108">
    <w:p>
      <w:pPr>
        <w:pStyle w:val="FootnoteText"/>
      </w:pPr>
      <w:r>
        <w:rPr>
          <w:rStyle w:val="FootnoteReference"/>
        </w:rPr>
        <w:footnoteRef/>
      </w:r>
      <w:r>
        <w:t xml:space="preserve"> </w:t>
      </w:r>
      <w:r>
        <w:t xml:space="preserve">The father’s strategy—announcing his death to create urgency—mirrors the Buddha’s strategy of proclaiming extinction to awaken beings. Both are compassionate deception serving the client’s ultimate benefit.</w:t>
      </w:r>
    </w:p>
  </w:footnote>
  <w:footnote w:id="109">
    <w:p>
      <w:pPr>
        <w:pStyle w:val="FootnoteText"/>
      </w:pPr>
      <w:r>
        <w:rPr>
          <w:rStyle w:val="FootnoteReference"/>
        </w:rPr>
        <w:footnoteRef/>
      </w:r>
      <w:r>
        <w:t xml:space="preserve"> </w:t>
      </w:r>
      <w:r>
        <w:t xml:space="preserve">The sending of messengers announcing the father’s death parallels the Buddha’s</w:t>
      </w:r>
      <w:r>
        <w:t xml:space="preserve"> </w:t>
      </w:r>
      <w:r>
        <w:t xml:space="preserve">“extinction”</w:t>
      </w:r>
      <w:r>
        <w:t xml:space="preserve"> </w:t>
      </w:r>
      <w:r>
        <w:t xml:space="preserve">being proclaimed after his historical death. The announcement is what matters, not literal truth.</w:t>
      </w:r>
    </w:p>
  </w:footnote>
  <w:footnote w:id="110">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111">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112">
    <w:p>
      <w:pPr>
        <w:pStyle w:val="FootnoteText"/>
      </w:pPr>
      <w:r>
        <w:rPr>
          <w:rStyle w:val="FootnoteReference"/>
        </w:rPr>
        <w:footnoteRef/>
      </w:r>
      <w:r>
        <w:t xml:space="preserve"> </w:t>
      </w:r>
      <w:r>
        <w:t xml:space="preserve">The reason for</w:t>
      </w:r>
      <w:r>
        <w:t xml:space="preserve"> </w:t>
      </w:r>
      <w:r>
        <w:t xml:space="preserve">“apparent extinction”</w:t>
      </w:r>
      <w:r>
        <w:t xml:space="preserve">—preventing arrogance and stimulating urgent seeking—demonstrates that</w:t>
      </w:r>
      <w:r>
        <w:rPr>
          <w:b/>
          <w:bCs/>
        </w:rPr>
        <w:t xml:space="preserve">apparent death is compassionate pedagogy.</w:t>
      </w:r>
      <w:r>
        <w:t xml:space="preserve"> </w:t>
      </w:r>
      <w:r>
        <w:t xml:space="preserve">The withdrawal awakens more effectively than constant presence would.</w:t>
      </w:r>
    </w:p>
  </w:footnote>
  <w:footnote w:id="113">
    <w:p>
      <w:pPr>
        <w:pStyle w:val="FootnoteText"/>
      </w:pPr>
      <w:r>
        <w:rPr>
          <w:rStyle w:val="FootnoteReference"/>
        </w:rPr>
        <w:footnoteRef/>
      </w:r>
      <w:r>
        <w:t xml:space="preserve"> </w:t>
      </w:r>
      <w:r>
        <w:t xml:space="preserve">The distinction between sons</w:t>
      </w:r>
      <w:r>
        <w:t xml:space="preserve"> </w:t>
      </w:r>
      <w:r>
        <w:t xml:space="preserve">“whose minds have not been too damaged”</w:t>
      </w:r>
      <w:r>
        <w:t xml:space="preserve"> </w:t>
      </w:r>
      <w:r>
        <w:t xml:space="preserve">(who accept and benefit) and those</w:t>
      </w:r>
      <w:r>
        <w:t xml:space="preserve"> </w:t>
      </w:r>
      <w:r>
        <w:t xml:space="preserve">“severely damaged by poison”</w:t>
      </w:r>
      <w:r>
        <w:t xml:space="preserve"> </w:t>
      </w:r>
      <w:r>
        <w:t xml:space="preserve">(who refuse) models the distinction between receptive and resistant consciousness.</w:t>
      </w:r>
    </w:p>
  </w:footnote>
  <w:footnote w:id="114">
    <w:p>
      <w:pPr>
        <w:pStyle w:val="FootnoteText"/>
      </w:pPr>
      <w:r>
        <w:rPr>
          <w:rStyle w:val="FootnoteReference"/>
        </w:rPr>
        <w:footnoteRef/>
      </w:r>
      <w:r>
        <w:t xml:space="preserve"> </w:t>
      </w:r>
      <w:r>
        <w:t xml:space="preserve">The verse’s conclusion—</w:t>
      </w:r>
      <w:r>
        <w:t xml:space="preserve">“With all supernatural power, I am conscious of all sentient beings… I adapt all teachings accordingly”</w:t>
      </w:r>
      <w:r>
        <w:t xml:space="preserve">—returns to the theme that the Buddha’s eternality serves responsive compassion. The Buddha exists eternally precisely to respond eternally to all beings.</w:t>
      </w:r>
    </w:p>
  </w:footnote>
  <w:footnote w:id="115">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116">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117">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118">
    <w:p>
      <w:pPr>
        <w:pStyle w:val="FootnoteText"/>
      </w:pPr>
      <w:r>
        <w:rPr>
          <w:rStyle w:val="FootnoteReference"/>
        </w:rPr>
        <w:footnoteRef/>
      </w:r>
      <w:r>
        <w:t xml:space="preserve"> </w:t>
      </w:r>
      <w:r>
        <w:t xml:space="preserve">The parable solves</w:t>
      </w:r>
      <w:r>
        <w:rPr>
          <w:b/>
          <w:bCs/>
        </w:rPr>
        <w:t xml:space="preserve">theodicy</w:t>
      </w:r>
      <w:r>
        <w:t xml:space="preserve"> </w:t>
      </w:r>
      <w:r>
        <w:t xml:space="preserve">(why evil and suffering exist) by showing that suffering can serve awakening. The poison is not caused by the father (the Buddha), but the father skillfully uses the poisoning-situation to teach the sons about medicine.</w:t>
      </w:r>
    </w:p>
  </w:footnote>
  <w:footnote w:id="119">
    <w:p>
      <w:pPr>
        <w:pStyle w:val="FootnoteText"/>
      </w:pPr>
      <w:r>
        <w:rPr>
          <w:rStyle w:val="FootnoteReference"/>
        </w:rPr>
        <w:footnoteRef/>
      </w:r>
      <w:r>
        <w:t xml:space="preserve"> </w:t>
      </w:r>
      <w:r>
        <w:rPr>
          <w:b/>
          <w:bCs/>
        </w:rPr>
        <w:t xml:space="preserve">Therapeutic deception</w:t>
      </w:r>
      <w:r>
        <w:t xml:space="preserve"> </w:t>
      </w:r>
      <w:r>
        <w:t xml:space="preserve">is morally justified when its purpose is healing. The physician’s</w:t>
      </w:r>
      <w:r>
        <w:t xml:space="preserve"> </w:t>
      </w:r>
      <w:r>
        <w:t xml:space="preserve">“false death”</w:t>
      </w:r>
      <w:r>
        <w:t xml:space="preserve"> </w:t>
      </w:r>
      <w:r>
        <w:t xml:space="preserve">causes genuine healing—making the deception, in the deepest sense, true.</w:t>
      </w:r>
    </w:p>
  </w:footnote>
  <w:footnote w:id="120">
    <w:p>
      <w:pPr>
        <w:pStyle w:val="FootnoteText"/>
      </w:pPr>
      <w:r>
        <w:rPr>
          <w:rStyle w:val="FootnoteReference"/>
        </w:rPr>
        <w:footnoteRef/>
      </w:r>
      <w:r>
        <w:t xml:space="preserve"> </w:t>
      </w:r>
      <w:r>
        <w:t xml:space="preserve">The principle that</w:t>
      </w:r>
      <w:r>
        <w:rPr>
          <w:b/>
          <w:bCs/>
        </w:rPr>
        <w:t xml:space="preserve">sinful beings perceive the Buddha-land as burning while virtuous beings perceive it as peaceful</w:t>
      </w:r>
      <w:r>
        <w:t xml:space="preserve"> </w:t>
      </w:r>
      <w:r>
        <w:t xml:space="preserve">suggests reality is</w:t>
      </w:r>
      <w:r>
        <w:rPr>
          <w:b/>
          <w:bCs/>
        </w:rPr>
        <w:t xml:space="preserve">perception-dependent</w:t>
      </w:r>
      <w:r>
        <w:t xml:space="preserve">. This is not naive idealism (the land doesn’t exist independently) but rather shows that the same objective reality manifests differently through different consciousnesses.</w:t>
      </w:r>
    </w:p>
  </w:footnote>
  <w:footnote w:id="121">
    <w:p>
      <w:pPr>
        <w:pStyle w:val="FootnoteText"/>
      </w:pPr>
      <w:r>
        <w:rPr>
          <w:rStyle w:val="FootnoteReference"/>
        </w:rPr>
        <w:footnoteRef/>
      </w:r>
      <w:r>
        <w:t xml:space="preserve"> </w:t>
      </w:r>
      <w:r>
        <w:rPr>
          <w:b/>
          <w:bCs/>
        </w:rPr>
        <w:t xml:space="preserve">Contextual truth</w:t>
      </w:r>
      <w:r>
        <w:t xml:space="preserve"> </w:t>
      </w:r>
      <w:r>
        <w:t xml:space="preserve">allows that the same statement can be true in one context and false in another without contradiction. This dissolves many philosophical apories (paradoxes) by recognizing that</w:t>
      </w:r>
      <w:r>
        <w:t xml:space="preserve"> </w:t>
      </w:r>
      <w:r>
        <w:t xml:space="preserve">“truth”</w:t>
      </w:r>
      <w:r>
        <w:t xml:space="preserve"> </w:t>
      </w:r>
      <w:r>
        <w:t xml:space="preserve">is context-dependent rather than absolute.</w:t>
      </w:r>
    </w:p>
  </w:footnote>
  <w:footnote w:id="122">
    <w:p>
      <w:pPr>
        <w:pStyle w:val="FootnoteText"/>
      </w:pPr>
      <w:r>
        <w:rPr>
          <w:rStyle w:val="FootnoteReference"/>
        </w:rPr>
        <w:footnoteRef/>
      </w:r>
      <w:r>
        <w:t xml:space="preserve"> </w:t>
      </w:r>
      <w:r>
        <w:t xml:space="preserve">The integration of</w:t>
      </w:r>
      <w:r>
        <w:t xml:space="preserve"> </w:t>
      </w:r>
      <w:r>
        <w:rPr>
          <w:b/>
          <w:bCs/>
        </w:rPr>
        <w:t xml:space="preserve">worldly accessibility and spiritual non-attachment</w:t>
      </w:r>
      <w:r>
        <w:t xml:space="preserve"> </w:t>
      </w:r>
      <w:r>
        <w:t xml:space="preserve">represents a Mahāyāna innovation on earlier Buddhist monasticism. Rather than world-rejection, it practices world-engagement from the foundation of non-attachment. The teacher lives in society but not of it.</w:t>
      </w:r>
    </w:p>
  </w:footnote>
  <w:footnote w:id="123">
    <w:p>
      <w:pPr>
        <w:pStyle w:val="FootnoteText"/>
      </w:pPr>
      <w:r>
        <w:rPr>
          <w:rStyle w:val="FootnoteReference"/>
        </w:rPr>
        <w:footnoteRef/>
      </w:r>
      <w:r>
        <w:t xml:space="preserve"> </w:t>
      </w:r>
      <w:r>
        <w:t xml:space="preserve">The claim that dharma-teachers become</w:t>
      </w:r>
      <w:r>
        <w:t xml:space="preserve"> </w:t>
      </w:r>
      <w:r>
        <w:t xml:space="preserve">“Buddha’s treasures most precious”</w:t>
      </w:r>
      <w:r>
        <w:t xml:space="preserve"> </w:t>
      </w:r>
      <w:r>
        <w:t xml:space="preserve">suggests an</w:t>
      </w:r>
      <w:r>
        <w:t xml:space="preserve"> </w:t>
      </w:r>
      <w:r>
        <w:rPr>
          <w:b/>
          <w:bCs/>
        </w:rPr>
        <w:t xml:space="preserve">ontological transformation</w:t>
      </w:r>
      <w:r>
        <w:t xml:space="preserve">: through commitment to authentic teaching, practitioners themselves become what they teach—they become the Dharma’s embodiment. Teaching is not an activity of a separate self but the self’s transformation into teaching itself.</w:t>
      </w:r>
    </w:p>
  </w:footnote>
  <w:footnote w:id="124">
    <w:p>
      <w:pPr>
        <w:pStyle w:val="FootnoteText"/>
      </w:pPr>
      <w:r>
        <w:rPr>
          <w:rStyle w:val="FootnoteReference"/>
        </w:rPr>
        <w:footnoteRef/>
      </w:r>
      <w:r>
        <w:t xml:space="preserve"> </w:t>
      </w:r>
      <w:r>
        <w:t xml:space="preserve">The father’s eventual return and meeting with healed sons parallels the Buddha’s eternal presence becoming revealed. What was hidden in order to heal is finally made manifest.</w:t>
      </w:r>
    </w:p>
  </w:footnote>
  <w:footnote w:id="125">
    <w:p>
      <w:pPr>
        <w:pStyle w:val="FootnoteText"/>
      </w:pPr>
      <w:r>
        <w:rPr>
          <w:rStyle w:val="FootnoteReference"/>
        </w:rPr>
        <w:footnoteRef/>
      </w:r>
      <w:r>
        <w:t xml:space="preserve"> </w:t>
      </w:r>
      <w:r>
        <w:t xml:space="preserve">The question whether anyone can justly accuse the physician of falsehood invokes the principle that</w:t>
      </w:r>
      <w:r>
        <w:rPr>
          <w:b/>
          <w:bCs/>
        </w:rPr>
        <w:t xml:space="preserve">skillful deception for therapeutic purposes is not morally culpable.</w:t>
      </w:r>
      <w:r>
        <w:t xml:space="preserve"> </w:t>
      </w:r>
      <w:r>
        <w:t xml:space="preserve">Lying in service of healing is truth-telling at a deeper level.</w:t>
      </w:r>
    </w:p>
  </w:footnote>
  <w:footnote w:id="126">
    <w:p>
      <w:pPr>
        <w:pStyle w:val="FootnoteText"/>
      </w:pPr>
      <w:r>
        <w:rPr>
          <w:rStyle w:val="FootnoteReference"/>
        </w:rPr>
        <w:footnoteRef/>
      </w:r>
      <w:r>
        <w:t xml:space="preserve"> </w:t>
      </w:r>
      <w:r>
        <w:rPr>
          <w:b/>
          <w:bCs/>
        </w:rPr>
        <w:t xml:space="preserve">“There is no one who can justly accuse the Tathāgata of falsehood”</w:t>
      </w:r>
      <w:r>
        <w:t xml:space="preserve"> </w:t>
      </w:r>
      <w:r>
        <w:t xml:space="preserve">establishes that the Buddha’s apparent extinction, though not literal truth, is not deceptive. The Buddha’s truth operates at a level transcending literal accuracy.</w:t>
      </w:r>
    </w:p>
  </w:footnote>
  <w:footnote w:id="127">
    <w:p>
      <w:pPr>
        <w:pStyle w:val="FootnoteText"/>
      </w:pPr>
      <w:r>
        <w:rPr>
          <w:rStyle w:val="FootnoteReference"/>
        </w:rPr>
        <w:footnoteRef/>
      </w:r>
      <w:r>
        <w:t xml:space="preserve"> </w:t>
      </w:r>
      <w:r>
        <w:t xml:space="preserve">The verse’s repeated refrain—</w:t>
      </w:r>
      <w:r>
        <w:t xml:space="preserve">“I remain constantly”</w:t>
      </w:r>
      <w:r>
        <w:t xml:space="preserve">—drives the central revelation deep into consciousness through rhythm and repetition. The incantatory quality makes the teaching resonate beyond intellectual comprehension.</w:t>
      </w:r>
    </w:p>
  </w:footnote>
  <w:footnote w:id="128">
    <w:p>
      <w:pPr>
        <w:pStyle w:val="FootnoteText"/>
      </w:pPr>
      <w:r>
        <w:rPr>
          <w:rStyle w:val="FootnoteReference"/>
        </w:rPr>
        <w:footnoteRef/>
      </w:r>
      <w:r>
        <w:t xml:space="preserve"> </w:t>
      </w:r>
      <w:r>
        <w:t xml:space="preserve">The paradox of the land simultaneously</w:t>
      </w:r>
      <w:r>
        <w:t xml:space="preserve"> </w:t>
      </w:r>
      <w:r>
        <w:t xml:space="preserve">“remaining eternally peaceful”</w:t>
      </w:r>
      <w:r>
        <w:t xml:space="preserve"> </w:t>
      </w:r>
      <w:r>
        <w:t xml:space="preserve">while beings</w:t>
      </w:r>
      <w:r>
        <w:t xml:space="preserve"> </w:t>
      </w:r>
      <w:r>
        <w:t xml:space="preserve">“perceive it burned entirely”</w:t>
      </w:r>
      <w:r>
        <w:t xml:space="preserve"> </w:t>
      </w:r>
      <w:r>
        <w:t xml:space="preserve">demonstrates that</w:t>
      </w:r>
      <w:r>
        <w:rPr>
          <w:b/>
          <w:bCs/>
        </w:rPr>
        <w:t xml:space="preserve">the same reality appears different depending on the perceiver’s consciousness.</w:t>
      </w:r>
      <w:r>
        <w:t xml:space="preserve"> </w:t>
      </w:r>
      <w:r>
        <w:t xml:space="preserve">The land’s perfection is objective; the perception of burning is subjective—yet both are</w:t>
      </w:r>
      <w:r>
        <w:t xml:space="preserve"> </w:t>
      </w:r>
      <w:r>
        <w:t xml:space="preserve">“true”</w:t>
      </w:r>
      <w:r>
        <w:t xml:space="preserve"> </w:t>
      </w:r>
      <w:r>
        <w:t xml:space="preserve">in their respective contexts.</w:t>
      </w:r>
    </w:p>
  </w:footnote>
  <w:footnote w:id="129">
    <w:p>
      <w:pPr>
        <w:pStyle w:val="FootnoteText"/>
      </w:pPr>
      <w:r>
        <w:rPr>
          <w:rStyle w:val="FootnoteReference"/>
        </w:rPr>
        <w:footnoteRef/>
      </w:r>
      <w:r>
        <w:t xml:space="preserve"> </w:t>
      </w:r>
      <w:r>
        <w:t xml:space="preserve">The verse’s conclusion—</w:t>
      </w:r>
      <w:r>
        <w:t xml:space="preserve">“With all supernatural power, I am conscious of all sentient beings… I adapt all teachings accordingly”</w:t>
      </w:r>
      <w:r>
        <w:t xml:space="preserve">—returns to the theme that the Buddha’s eternality serves responsive compassion. The Buddha exists eternally precisely to respond eternally to all beings.</w:t>
      </w:r>
    </w:p>
  </w:footnote>
  <w:footnote w:id="130">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131">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132">
    <w:p>
      <w:pPr>
        <w:pStyle w:val="FootnoteText"/>
      </w:pPr>
      <w:r>
        <w:rPr>
          <w:rStyle w:val="FootnoteReference"/>
        </w:rPr>
        <w:footnoteRef/>
      </w:r>
      <w:r>
        <w:t xml:space="preserve"> </w:t>
      </w:r>
      <w:r>
        <w:t xml:space="preserve">The statement that the Buddha’s lifespan exceeds these incalculable eons by</w:t>
      </w:r>
      <w:r>
        <w:t xml:space="preserve"> </w:t>
      </w:r>
      <w:r>
        <w:t xml:space="preserve">“hundreds of thousands more”</w:t>
      </w:r>
      <w:r>
        <w:t xml:space="preserve"> </w:t>
      </w:r>
      <w:r>
        <w:t xml:space="preserve">creates a kind of infinite excess—even the immeasurable is exceeded. This rhetorical move suggests the Buddha’s existence as</w:t>
      </w:r>
      <w:r>
        <w:rPr>
          <w:b/>
          <w:bCs/>
        </w:rPr>
        <w:t xml:space="preserve">beyond all measure.</w:t>
      </w:r>
    </w:p>
  </w:footnote>
  <w:footnote w:id="133">
    <w:p>
      <w:pPr>
        <w:pStyle w:val="FootnoteText"/>
      </w:pPr>
      <w:r>
        <w:rPr>
          <w:rStyle w:val="FootnoteReference"/>
        </w:rPr>
        <w:footnoteRef/>
      </w:r>
      <w:r>
        <w:t xml:space="preserve"> </w:t>
      </w:r>
      <w:r>
        <w:t xml:space="preserve">The</w:t>
      </w:r>
      <w:r>
        <w:rPr>
          <w:b/>
          <w:bCs/>
        </w:rPr>
        <w:t xml:space="preserve">transformation from historical figure to eternal presence</w:t>
      </w:r>
      <w:r>
        <w:t xml:space="preserve"> </w:t>
      </w:r>
      <w:r>
        <w:t xml:space="preserve">is the Lotus Sutra’s most radical theological claim. It moves the Buddha from being a person who lived at a particular time to being a principle of eternal reality responding always to conditions.</w:t>
      </w:r>
    </w:p>
  </w:footnote>
  <w:footnote w:id="134">
    <w:p>
      <w:pPr>
        <w:pStyle w:val="FootnoteText"/>
      </w:pPr>
      <w:r>
        <w:rPr>
          <w:rStyle w:val="FootnoteReference"/>
        </w:rPr>
        <w:footnoteRef/>
      </w:r>
      <w:r>
        <w:t xml:space="preserve"> </w:t>
      </w:r>
      <w:r>
        <w:rPr>
          <w:b/>
          <w:bCs/>
        </w:rPr>
        <w:t xml:space="preserve">Two-truth theory</w:t>
      </w:r>
      <w:r>
        <w:t xml:space="preserve"> </w:t>
      </w:r>
      <w:r>
        <w:t xml:space="preserve">(</w:t>
      </w:r>
      <w:r>
        <w:rPr>
          <w:i/>
          <w:iCs/>
        </w:rPr>
        <w:t xml:space="preserve">satya-dvaya</w:t>
      </w:r>
      <w:r>
        <w:t xml:space="preserve">) distinguishes between:</w:t>
      </w:r>
      <w:r>
        <w:t xml:space="preserve"> </w:t>
      </w:r>
      <w:r>
        <w:t xml:space="preserve">- Conventional truth (</w:t>
      </w:r>
      <w:r>
        <w:rPr>
          <w:i/>
          <w:iCs/>
        </w:rPr>
        <w:t xml:space="preserve">samvṛti-satya</w:t>
      </w:r>
      <w:r>
        <w:t xml:space="preserve">): truths useful for navigating ordinary experience</w:t>
      </w:r>
      <w:r>
        <w:t xml:space="preserve"> </w:t>
      </w:r>
      <w:r>
        <w:t xml:space="preserve">- Ultimate truth (</w:t>
      </w:r>
      <w:r>
        <w:rPr>
          <w:i/>
          <w:iCs/>
        </w:rPr>
        <w:t xml:space="preserve">paramārtha-satya</w:t>
      </w:r>
      <w:r>
        <w:t xml:space="preserve">): truths revealing the nature of reality itself</w:t>
      </w:r>
      <w:r>
        <w:t xml:space="preserve"> </w:t>
      </w:r>
      <w:r>
        <w:t xml:space="preserve">Both are</w:t>
      </w:r>
      <w:r>
        <w:t xml:space="preserve"> </w:t>
      </w:r>
      <w:r>
        <w:t xml:space="preserve">“true”</w:t>
      </w:r>
      <w:r>
        <w:t xml:space="preserve"> </w:t>
      </w:r>
      <w:r>
        <w:t xml:space="preserve">in their domains; the Buddha’s extinction is true conventionally (beings should treat it as real) though false ultimately (the Buddha is eternally present).</w:t>
      </w:r>
    </w:p>
  </w:footnote>
  <w:footnote w:id="135">
    <w:p>
      <w:pPr>
        <w:pStyle w:val="FootnoteText"/>
      </w:pPr>
      <w:r>
        <w:rPr>
          <w:rStyle w:val="FootnoteReference"/>
        </w:rPr>
        <w:footnoteRef/>
      </w:r>
      <w:r>
        <w:t xml:space="preserve"> </w:t>
      </w:r>
      <w:r>
        <w:t xml:space="preserve">The use of</w:t>
      </w:r>
      <w:r>
        <w:rPr>
          <w:b/>
          <w:bCs/>
        </w:rPr>
        <w:t xml:space="preserve">incomprehensible numbers</w:t>
      </w:r>
      <w:r>
        <w:t xml:space="preserve"> </w:t>
      </w:r>
      <w:r>
        <w:t xml:space="preserve">in Buddhist texts serves to</w:t>
      </w:r>
      <w:r>
        <w:rPr>
          <w:b/>
          <w:bCs/>
        </w:rPr>
        <w:t xml:space="preserve">break rational calculation</w:t>
      </w:r>
      <w:r>
        <w:t xml:space="preserve">. Once numbers exceed comprehension, the mind must leap beyond quantification into direct perception. This is pedagogically sophisticated: language and logic are used to their limits and then transcended.</w:t>
      </w:r>
    </w:p>
  </w:footnote>
  <w:footnote w:id="136">
    <w:p>
      <w:pPr>
        <w:pStyle w:val="FootnoteText"/>
      </w:pPr>
      <w:r>
        <w:rPr>
          <w:rStyle w:val="FootnoteReference"/>
        </w:rPr>
        <w:footnoteRef/>
      </w:r>
      <w:r>
        <w:t xml:space="preserve"> </w:t>
      </w:r>
      <w:r>
        <w:t xml:space="preserve">The parable solves</w:t>
      </w:r>
      <w:r>
        <w:rPr>
          <w:b/>
          <w:bCs/>
        </w:rPr>
        <w:t xml:space="preserve">theodicy</w:t>
      </w:r>
      <w:r>
        <w:t xml:space="preserve"> </w:t>
      </w:r>
      <w:r>
        <w:t xml:space="preserve">(why evil and suffering exist) by showing that suffering can serve awakening. The poison is not caused by the father (the Buddha), but the father skillfully uses the poisoning-situation to teach the sons about medicine.</w:t>
      </w:r>
    </w:p>
  </w:footnote>
  <w:footnote w:id="137">
    <w:p>
      <w:pPr>
        <w:pStyle w:val="FootnoteText"/>
      </w:pPr>
      <w:r>
        <w:rPr>
          <w:rStyle w:val="FootnoteReference"/>
        </w:rPr>
        <w:footnoteRef/>
      </w:r>
      <w:r>
        <w:t xml:space="preserve"> </w:t>
      </w:r>
      <w:r>
        <w:rPr>
          <w:b/>
          <w:bCs/>
        </w:rPr>
        <w:t xml:space="preserve">Therapeutic deception</w:t>
      </w:r>
      <w:r>
        <w:t xml:space="preserve"> </w:t>
      </w:r>
      <w:r>
        <w:t xml:space="preserve">is morally justified when its purpose is healing. The physician’s</w:t>
      </w:r>
      <w:r>
        <w:t xml:space="preserve"> </w:t>
      </w:r>
      <w:r>
        <w:t xml:space="preserve">“false death”</w:t>
      </w:r>
      <w:r>
        <w:t xml:space="preserve"> </w:t>
      </w:r>
      <w:r>
        <w:t xml:space="preserve">causes genuine healing—making the deception, in the deepest sense, true.</w:t>
      </w:r>
    </w:p>
  </w:footnote>
  <w:footnote w:id="138">
    <w:p>
      <w:pPr>
        <w:pStyle w:val="FootnoteText"/>
      </w:pPr>
      <w:r>
        <w:rPr>
          <w:rStyle w:val="FootnoteReference"/>
        </w:rPr>
        <w:footnoteRef/>
      </w:r>
      <w:r>
        <w:t xml:space="preserve"> </w:t>
      </w:r>
      <w:r>
        <w:t xml:space="preserve">The principle that</w:t>
      </w:r>
      <w:r>
        <w:rPr>
          <w:b/>
          <w:bCs/>
        </w:rPr>
        <w:t xml:space="preserve">sinful beings perceive the Buddha-land as burning while virtuous beings perceive it as peaceful</w:t>
      </w:r>
      <w:r>
        <w:t xml:space="preserve"> </w:t>
      </w:r>
      <w:r>
        <w:t xml:space="preserve">suggests reality is</w:t>
      </w:r>
      <w:r>
        <w:rPr>
          <w:b/>
          <w:bCs/>
        </w:rPr>
        <w:t xml:space="preserve">perception-dependent</w:t>
      </w:r>
      <w:r>
        <w:t xml:space="preserve">. This is not naive idealism (the land doesn’t exist independently) but rather shows that the same objective reality manifests differently through different consciousnesses.</w:t>
      </w:r>
    </w:p>
  </w:footnote>
  <w:footnote w:id="139">
    <w:p>
      <w:pPr>
        <w:pStyle w:val="FootnoteText"/>
      </w:pPr>
      <w:r>
        <w:rPr>
          <w:rStyle w:val="FootnoteReference"/>
        </w:rPr>
        <w:footnoteRef/>
      </w:r>
      <w:r>
        <w:t xml:space="preserve"> </w:t>
      </w:r>
      <w:r>
        <w:rPr>
          <w:b/>
          <w:bCs/>
        </w:rPr>
        <w:t xml:space="preserve">Contextual truth</w:t>
      </w:r>
      <w:r>
        <w:t xml:space="preserve"> </w:t>
      </w:r>
      <w:r>
        <w:t xml:space="preserve">allows that the same statement can be true in one context and false in another without contradiction. This dissolves many philosophical apories (paradoxes) by recognizing that</w:t>
      </w:r>
      <w:r>
        <w:t xml:space="preserve"> </w:t>
      </w:r>
      <w:r>
        <w:t xml:space="preserve">“truth”</w:t>
      </w:r>
      <w:r>
        <w:t xml:space="preserve"> </w:t>
      </w:r>
      <w:r>
        <w:t xml:space="preserve">is context-dependent rather than absolute.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48">
    <w:nsid w:val="0A994148"/>
    <w:multiLevelType w:val="multilevel"/>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994160">
    <w:nsid w:val="0A9941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994163">
    <w:nsid w:val="0A994163"/>
    <w:multiLevelType w:val="multilevel"/>
    <w:lvl w:ilvl="0">
      <w:start w:val="63"/>
      <w:numFmt w:val="decimal"/>
      <w:lvlText w:val="%1."/>
      <w:lvlJc w:val="left"/>
      <w:pPr>
        <w:ind w:left="720" w:hanging="360"/>
      </w:pPr>
    </w:lvl>
    <w:lvl w:ilvl="1">
      <w:start w:val="63"/>
      <w:numFmt w:val="decimal"/>
      <w:lvlText w:val="%2."/>
      <w:lvlJc w:val="left"/>
      <w:pPr>
        <w:ind w:left="1440" w:hanging="360"/>
      </w:pPr>
    </w:lvl>
    <w:lvl w:ilvl="2">
      <w:start w:val="63"/>
      <w:numFmt w:val="decimal"/>
      <w:lvlText w:val="%3."/>
      <w:lvlJc w:val="left"/>
      <w:pPr>
        <w:ind w:left="2160" w:hanging="360"/>
      </w:pPr>
    </w:lvl>
    <w:lvl w:ilvl="3">
      <w:start w:val="63"/>
      <w:numFmt w:val="decimal"/>
      <w:lvlText w:val="%4."/>
      <w:lvlJc w:val="left"/>
      <w:pPr>
        <w:ind w:left="2880" w:hanging="360"/>
      </w:pPr>
    </w:lvl>
    <w:lvl w:ilvl="4">
      <w:start w:val="63"/>
      <w:numFmt w:val="decimal"/>
      <w:lvlText w:val="%5."/>
      <w:lvlJc w:val="left"/>
      <w:pPr>
        <w:ind w:left="3600" w:hanging="360"/>
      </w:pPr>
    </w:lvl>
    <w:lvl w:ilvl="5">
      <w:start w:val="63"/>
      <w:numFmt w:val="decimal"/>
      <w:lvlText w:val="%6."/>
      <w:lvlJc w:val="left"/>
      <w:pPr>
        <w:ind w:left="4320" w:hanging="360"/>
      </w:pPr>
    </w:lvl>
    <w:lvl w:ilvl="6">
      <w:start w:val="63"/>
      <w:numFmt w:val="decimal"/>
      <w:lvlText w:val="%7."/>
      <w:lvlJc w:val="left"/>
      <w:pPr>
        <w:ind w:left="5040" w:hanging="360"/>
      </w:pPr>
    </w:lvl>
    <w:lvl w:ilvl="7">
      <w:start w:val="63"/>
      <w:numFmt w:val="decimal"/>
      <w:lvlText w:val="%8."/>
      <w:lvlJc w:val="left"/>
      <w:pPr>
        <w:ind w:left="5760" w:hanging="360"/>
      </w:pPr>
    </w:lvl>
    <w:lvl w:ilvl="8">
      <w:start w:val="63"/>
      <w:numFmt w:val="decimal"/>
      <w:lvlText w:val="%9."/>
      <w:lvlJc w:val="left"/>
      <w:pPr>
        <w:ind w:left="6480" w:hanging="360"/>
      </w:pPr>
    </w:lvl>
  </w:abstractNum>
  <w:abstractNum w:abstractNumId="994165">
    <w:nsid w:val="0A994165"/>
    <w:multiLevelType w:val="multilevel"/>
    <w:lvl w:ilvl="0">
      <w:start w:val="65"/>
      <w:numFmt w:val="decimal"/>
      <w:lvlText w:val="%1."/>
      <w:lvlJc w:val="left"/>
      <w:pPr>
        <w:ind w:left="720" w:hanging="360"/>
      </w:pPr>
    </w:lvl>
    <w:lvl w:ilvl="1">
      <w:start w:val="65"/>
      <w:numFmt w:val="decimal"/>
      <w:lvlText w:val="%2."/>
      <w:lvlJc w:val="left"/>
      <w:pPr>
        <w:ind w:left="1440" w:hanging="360"/>
      </w:pPr>
    </w:lvl>
    <w:lvl w:ilvl="2">
      <w:start w:val="65"/>
      <w:numFmt w:val="decimal"/>
      <w:lvlText w:val="%3."/>
      <w:lvlJc w:val="left"/>
      <w:pPr>
        <w:ind w:left="2160" w:hanging="360"/>
      </w:pPr>
    </w:lvl>
    <w:lvl w:ilvl="3">
      <w:start w:val="65"/>
      <w:numFmt w:val="decimal"/>
      <w:lvlText w:val="%4."/>
      <w:lvlJc w:val="left"/>
      <w:pPr>
        <w:ind w:left="2880" w:hanging="360"/>
      </w:pPr>
    </w:lvl>
    <w:lvl w:ilvl="4">
      <w:start w:val="65"/>
      <w:numFmt w:val="decimal"/>
      <w:lvlText w:val="%5."/>
      <w:lvlJc w:val="left"/>
      <w:pPr>
        <w:ind w:left="3600" w:hanging="360"/>
      </w:pPr>
    </w:lvl>
    <w:lvl w:ilvl="5">
      <w:start w:val="65"/>
      <w:numFmt w:val="decimal"/>
      <w:lvlText w:val="%6."/>
      <w:lvlJc w:val="left"/>
      <w:pPr>
        <w:ind w:left="4320" w:hanging="360"/>
      </w:pPr>
    </w:lvl>
    <w:lvl w:ilvl="6">
      <w:start w:val="65"/>
      <w:numFmt w:val="decimal"/>
      <w:lvlText w:val="%7."/>
      <w:lvlJc w:val="left"/>
      <w:pPr>
        <w:ind w:left="5040" w:hanging="360"/>
      </w:pPr>
    </w:lvl>
    <w:lvl w:ilvl="7">
      <w:start w:val="65"/>
      <w:numFmt w:val="decimal"/>
      <w:lvlText w:val="%8."/>
      <w:lvlJc w:val="left"/>
      <w:pPr>
        <w:ind w:left="5760" w:hanging="360"/>
      </w:pPr>
    </w:lvl>
    <w:lvl w:ilvl="8">
      <w:start w:val="6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6">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17">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18">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2026-01-06T01:29:33Z</dcterms:created>
  <dcterms:modified xsi:type="dcterms:W3CDTF">2026-01-06T01:29:33Z</dcterms:modified>
</cp:coreProperties>
</file>

<file path=docProps/custom.xml><?xml version="1.0" encoding="utf-8"?>
<Properties xmlns="http://schemas.openxmlformats.org/officeDocument/2006/custom-properties" xmlns:vt="http://schemas.openxmlformats.org/officeDocument/2006/docPropsVTypes"/>
</file>