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ACE91" w14:textId="77777777" w:rsidR="005C28C1" w:rsidRDefault="00000000">
      <w:pPr>
        <w:pStyle w:val="Heading1"/>
      </w:pPr>
      <w:bookmarkStart w:id="0" w:name="the-profound-meaning-daily-practice"/>
      <w:r>
        <w:t>The Profound Meaning Daily Practice</w:t>
      </w:r>
    </w:p>
    <w:p w14:paraId="72936EB5" w14:textId="77777777" w:rsidR="005C28C1" w:rsidRDefault="00000000">
      <w:pPr>
        <w:pStyle w:val="Heading2"/>
      </w:pPr>
      <w:bookmarkStart w:id="1" w:name="days-with-master-zhiyi"/>
      <w:r>
        <w:t>28 Days with Master Zhiyi</w:t>
      </w:r>
    </w:p>
    <w:p w14:paraId="1D0B1463" w14:textId="77777777" w:rsidR="005C28C1" w:rsidRDefault="00000000">
      <w:pPr>
        <w:pStyle w:val="FirstParagraph"/>
      </w:pPr>
      <w:r>
        <w:rPr>
          <w:i/>
          <w:iCs/>
        </w:rPr>
        <w:t xml:space="preserve">Based on the Fahua Xuanyi 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法華玄義</w:t>
      </w:r>
      <w:r>
        <w:rPr>
          <w:rFonts w:hint="eastAsia"/>
          <w:i/>
          <w:iCs/>
        </w:rPr>
        <w:t>)</w:t>
      </w:r>
    </w:p>
    <w:p w14:paraId="4D19CC64" w14:textId="77777777" w:rsidR="005C28C1" w:rsidRDefault="00FB58F2">
      <w:r>
        <w:rPr>
          <w:noProof/>
        </w:rPr>
        <w:pict w14:anchorId="26C71709">
          <v:rect id="_x0000_i1055" alt="" style="width:468pt;height:.05pt;mso-width-percent:0;mso-height-percent:0;mso-width-percent:0;mso-height-percent:0" o:hralign="center" o:hrstd="t" o:hr="t"/>
        </w:pict>
      </w:r>
    </w:p>
    <w:p w14:paraId="71C2FB88" w14:textId="77777777" w:rsidR="005C28C1" w:rsidRDefault="00000000">
      <w:pPr>
        <w:pStyle w:val="BlockText"/>
      </w:pPr>
      <w:r>
        <w:rPr>
          <w:b/>
          <w:bCs/>
        </w:rPr>
        <w:t>“Read one section at a time. Let it sit for a day.”</w:t>
      </w:r>
    </w:p>
    <w:p w14:paraId="60387D20" w14:textId="77777777" w:rsidR="005C28C1" w:rsidRDefault="00000000">
      <w:pPr>
        <w:pStyle w:val="FirstParagraph"/>
      </w:pPr>
      <w:r>
        <w:t xml:space="preserve">This guide distills the </w:t>
      </w:r>
      <w:r>
        <w:rPr>
          <w:i/>
          <w:iCs/>
        </w:rPr>
        <w:t>Profound Meaning of the Lotus Sutra</w:t>
      </w:r>
      <w:r>
        <w:t xml:space="preserve"> into a 28-day contemplative practice. Each day has: - </w:t>
      </w:r>
      <w:r>
        <w:rPr>
          <w:b/>
          <w:bCs/>
        </w:rPr>
        <w:t>One Insight</w:t>
      </w:r>
      <w:r>
        <w:t xml:space="preserve"> — A single teaching to carry - </w:t>
      </w:r>
      <w:r>
        <w:rPr>
          <w:b/>
          <w:bCs/>
        </w:rPr>
        <w:t>One Contemplation</w:t>
      </w:r>
      <w:r>
        <w:t xml:space="preserve"> — A question to sit with - </w:t>
      </w:r>
      <w:r>
        <w:rPr>
          <w:b/>
          <w:bCs/>
        </w:rPr>
        <w:t>One Action</w:t>
      </w:r>
      <w:r>
        <w:t xml:space="preserve"> — Something small to do</w:t>
      </w:r>
    </w:p>
    <w:p w14:paraId="7225240A" w14:textId="77777777" w:rsidR="005C28C1" w:rsidRDefault="00FB58F2">
      <w:r>
        <w:rPr>
          <w:noProof/>
        </w:rPr>
        <w:pict w14:anchorId="2614B51A">
          <v:rect id="_x0000_i1054" alt="" style="width:468pt;height:.05pt;mso-width-percent:0;mso-height-percent:0;mso-width-percent:0;mso-height-percent:0" o:hralign="center" o:hrstd="t" o:hr="t"/>
        </w:pict>
      </w:r>
    </w:p>
    <w:p w14:paraId="15E497A9" w14:textId="77777777" w:rsidR="005C28C1" w:rsidRDefault="00000000">
      <w:pPr>
        <w:pStyle w:val="Heading2"/>
      </w:pPr>
      <w:bookmarkStart w:id="2" w:name="week-1-the-five-keys"/>
      <w:bookmarkEnd w:id="1"/>
      <w:r>
        <w:t>Week 1: The Five Keys</w:t>
      </w:r>
    </w:p>
    <w:p w14:paraId="7D9AE3D1" w14:textId="77777777" w:rsidR="005C28C1" w:rsidRDefault="00000000">
      <w:pPr>
        <w:pStyle w:val="Heading3"/>
      </w:pPr>
      <w:bookmarkStart w:id="3" w:name="day-1-the-name"/>
      <w:r>
        <w:t>Day 1: The Name</w:t>
      </w:r>
    </w:p>
    <w:p w14:paraId="3A22B652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The sutra is called “Wonderful Dharma Lotus Flower” because it cannot be grasped by ordinary thinking.</w:t>
      </w:r>
    </w:p>
    <w:p w14:paraId="60B9491F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in your life is “wonderful”—beyond what logic can capture?</w:t>
      </w:r>
    </w:p>
    <w:p w14:paraId="3F37023A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Write down one thing that defies explanation but you know is true.</w:t>
      </w:r>
    </w:p>
    <w:p w14:paraId="3C5D4E5A" w14:textId="77777777" w:rsidR="005C28C1" w:rsidRDefault="00FB58F2">
      <w:r>
        <w:rPr>
          <w:noProof/>
        </w:rPr>
        <w:pict w14:anchorId="61BE4B41">
          <v:rect id="_x0000_i1053" alt="" style="width:468pt;height:.05pt;mso-width-percent:0;mso-height-percent:0;mso-width-percent:0;mso-height-percent:0" o:hralign="center" o:hrstd="t" o:hr="t"/>
        </w:pict>
      </w:r>
    </w:p>
    <w:p w14:paraId="6293A005" w14:textId="77777777" w:rsidR="005C28C1" w:rsidRDefault="00000000">
      <w:pPr>
        <w:pStyle w:val="Heading3"/>
      </w:pPr>
      <w:bookmarkStart w:id="4" w:name="day-2-the-substance"/>
      <w:bookmarkEnd w:id="3"/>
      <w:r>
        <w:t>Day 2: The Substance</w:t>
      </w:r>
    </w:p>
    <w:p w14:paraId="546ECB0A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The sutra points to Reality-Mark </w:t>
      </w:r>
      <w:r>
        <w:rPr>
          <w:rFonts w:hint="eastAsia"/>
        </w:rPr>
        <w:t>(</w:t>
      </w:r>
      <w:r>
        <w:rPr>
          <w:rFonts w:hint="eastAsia"/>
        </w:rPr>
        <w:t>實相</w:t>
      </w:r>
      <w:r>
        <w:rPr>
          <w:rFonts w:hint="eastAsia"/>
        </w:rPr>
        <w:t>)</w:t>
      </w:r>
      <w:r>
        <w:rPr>
          <w:rFonts w:hint="eastAsia"/>
        </w:rPr>
        <w:t>—</w:t>
      </w:r>
      <w:r>
        <w:rPr>
          <w:rFonts w:hint="eastAsia"/>
        </w:rPr>
        <w:t>the</w:t>
      </w:r>
      <w:r>
        <w:t xml:space="preserve"> way things actually are, not our ideas about them.</w:t>
      </w:r>
    </w:p>
    <w:p w14:paraId="397015B3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would you see if you dropped all your concepts right now?</w:t>
      </w:r>
    </w:p>
    <w:p w14:paraId="1BFD506B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Look at one ordinary object for thirty seconds without naming it.</w:t>
      </w:r>
    </w:p>
    <w:p w14:paraId="6002CAEC" w14:textId="77777777" w:rsidR="005C28C1" w:rsidRDefault="00FB58F2">
      <w:r>
        <w:rPr>
          <w:noProof/>
        </w:rPr>
        <w:pict w14:anchorId="5466E8B1">
          <v:rect id="_x0000_i1052" alt="" style="width:468pt;height:.05pt;mso-width-percent:0;mso-height-percent:0;mso-width-percent:0;mso-height-percent:0" o:hralign="center" o:hrstd="t" o:hr="t"/>
        </w:pict>
      </w:r>
    </w:p>
    <w:p w14:paraId="662FA676" w14:textId="77777777" w:rsidR="005C28C1" w:rsidRDefault="00000000">
      <w:pPr>
        <w:pStyle w:val="Heading3"/>
      </w:pPr>
      <w:bookmarkStart w:id="5" w:name="day-3-the-essence"/>
      <w:bookmarkEnd w:id="4"/>
      <w:r>
        <w:t>Day 3: The Essence</w:t>
      </w:r>
    </w:p>
    <w:p w14:paraId="4D11D7D4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The purpose of the sutra is Cause-and-Fruit of the One Vehicle. You are already on the path; you are already at the destination.</w:t>
      </w:r>
    </w:p>
    <w:p w14:paraId="4091CD7C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If cause and fruit are simultaneous like a lotus, what does that mean for your practice today?</w:t>
      </w:r>
    </w:p>
    <w:p w14:paraId="3484F659" w14:textId="77777777" w:rsidR="005C28C1" w:rsidRDefault="00000000">
      <w:pPr>
        <w:pStyle w:val="BodyText"/>
      </w:pPr>
      <w:r>
        <w:rPr>
          <w:b/>
          <w:bCs/>
        </w:rPr>
        <w:lastRenderedPageBreak/>
        <w:t>Action:</w:t>
      </w:r>
      <w:r>
        <w:t xml:space="preserve"> Do one small act of kindness—and recognize it as Buddha-activity, not preparation for it.</w:t>
      </w:r>
    </w:p>
    <w:p w14:paraId="6BEB882D" w14:textId="77777777" w:rsidR="005C28C1" w:rsidRDefault="00FB58F2">
      <w:r>
        <w:rPr>
          <w:noProof/>
        </w:rPr>
        <w:pict w14:anchorId="68B91BAF">
          <v:rect id="_x0000_i1051" alt="" style="width:468pt;height:.05pt;mso-width-percent:0;mso-height-percent:0;mso-width-percent:0;mso-height-percent:0" o:hralign="center" o:hrstd="t" o:hr="t"/>
        </w:pict>
      </w:r>
    </w:p>
    <w:p w14:paraId="45D40A01" w14:textId="77777777" w:rsidR="005C28C1" w:rsidRDefault="00000000">
      <w:pPr>
        <w:pStyle w:val="Heading3"/>
      </w:pPr>
      <w:bookmarkStart w:id="6" w:name="day-4-the-function"/>
      <w:bookmarkEnd w:id="5"/>
      <w:r>
        <w:t>Day 4: The Function</w:t>
      </w:r>
    </w:p>
    <w:p w14:paraId="7290922A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The sutra works by breaking doubt and generating faith.</w:t>
      </w:r>
    </w:p>
    <w:p w14:paraId="2F44523D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doubt is blocking you right now? What would you do if you had no doubt?</w:t>
      </w:r>
    </w:p>
    <w:p w14:paraId="6B13C719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Name your doubt out loud. Then act as if it were gone—just for one hour.</w:t>
      </w:r>
    </w:p>
    <w:p w14:paraId="70C9FB39" w14:textId="77777777" w:rsidR="005C28C1" w:rsidRDefault="00FB58F2">
      <w:r>
        <w:rPr>
          <w:noProof/>
        </w:rPr>
        <w:pict w14:anchorId="74992C91">
          <v:rect id="_x0000_i1050" alt="" style="width:468pt;height:.05pt;mso-width-percent:0;mso-height-percent:0;mso-width-percent:0;mso-height-percent:0" o:hralign="center" o:hrstd="t" o:hr="t"/>
        </w:pict>
      </w:r>
    </w:p>
    <w:p w14:paraId="0FB79E30" w14:textId="77777777" w:rsidR="005C28C1" w:rsidRDefault="00000000">
      <w:pPr>
        <w:pStyle w:val="Heading3"/>
      </w:pPr>
      <w:bookmarkStart w:id="7" w:name="day-5-the-teaching-classification"/>
      <w:bookmarkEnd w:id="6"/>
      <w:r>
        <w:t>Day 5: The Teaching Classification</w:t>
      </w:r>
    </w:p>
    <w:p w14:paraId="123C613F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The Lotus is “ghee”—the final, integrated teaching where nothing is excluded. All previous paths were leading here.</w:t>
      </w:r>
    </w:p>
    <w:p w14:paraId="316B5E24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parts of your spiritual journey do you dismiss or regret? What if they were all necessary?</w:t>
      </w:r>
    </w:p>
    <w:p w14:paraId="7F076404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Bow to your former self—the one who practiced “wrongly”—and thank them.</w:t>
      </w:r>
    </w:p>
    <w:p w14:paraId="5994DE98" w14:textId="77777777" w:rsidR="005C28C1" w:rsidRDefault="00FB58F2">
      <w:r>
        <w:rPr>
          <w:noProof/>
        </w:rPr>
        <w:pict w14:anchorId="4E1634BF">
          <v:rect id="_x0000_i1049" alt="" style="width:468pt;height:.05pt;mso-width-percent:0;mso-height-percent:0;mso-width-percent:0;mso-height-percent:0" o:hralign="center" o:hrstd="t" o:hr="t"/>
        </w:pict>
      </w:r>
    </w:p>
    <w:p w14:paraId="3F2C51B3" w14:textId="77777777" w:rsidR="005C28C1" w:rsidRDefault="00000000">
      <w:pPr>
        <w:pStyle w:val="Heading3"/>
      </w:pPr>
      <w:bookmarkStart w:id="8" w:name="day-6-the-lotus-flower-part-1"/>
      <w:bookmarkEnd w:id="7"/>
      <w:r>
        <w:t>Day 6: The Lotus Flower (Part 1)</w:t>
      </w:r>
    </w:p>
    <w:p w14:paraId="224709C2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The lotus blooms with the fruit already inside. Cause and effect exist together.</w:t>
      </w:r>
    </w:p>
    <w:p w14:paraId="1A4E2721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The Buddha-fruit is already forming in you. Can you feel it?</w:t>
      </w:r>
    </w:p>
    <w:p w14:paraId="433FD3B0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Sit for five minutes. Hold the question: “Where is the lotus in my problem?”</w:t>
      </w:r>
    </w:p>
    <w:p w14:paraId="02A8D158" w14:textId="77777777" w:rsidR="005C28C1" w:rsidRDefault="00FB58F2">
      <w:r>
        <w:rPr>
          <w:noProof/>
        </w:rPr>
        <w:pict w14:anchorId="5A08739D">
          <v:rect id="_x0000_i1048" alt="" style="width:468pt;height:.05pt;mso-width-percent:0;mso-height-percent:0;mso-width-percent:0;mso-height-percent:0" o:hralign="center" o:hrstd="t" o:hr="t"/>
        </w:pict>
      </w:r>
    </w:p>
    <w:p w14:paraId="2173DE9C" w14:textId="77777777" w:rsidR="005C28C1" w:rsidRDefault="00000000">
      <w:pPr>
        <w:pStyle w:val="Heading3"/>
      </w:pPr>
      <w:bookmarkStart w:id="9" w:name="day-7-rest-day-integration"/>
      <w:bookmarkEnd w:id="8"/>
      <w:r>
        <w:t>Day 7: Rest Day — Integration</w:t>
      </w:r>
    </w:p>
    <w:p w14:paraId="752FBEA5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Guanding traveled ten thousand miles to hear this teaching once.</w:t>
      </w:r>
    </w:p>
    <w:p w14:paraId="43B1A4B8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are you thirsty for?</w:t>
      </w:r>
    </w:p>
    <w:p w14:paraId="11090C86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Rest. Let the week settle. No new input today.</w:t>
      </w:r>
    </w:p>
    <w:p w14:paraId="233236D1" w14:textId="77777777" w:rsidR="005C28C1" w:rsidRDefault="00FB58F2">
      <w:r>
        <w:rPr>
          <w:noProof/>
        </w:rPr>
        <w:pict w14:anchorId="7A2E4A4C">
          <v:rect id="_x0000_i1047" alt="" style="width:468pt;height:.05pt;mso-width-percent:0;mso-height-percent:0;mso-width-percent:0;mso-height-percent:0" o:hralign="center" o:hrstd="t" o:hr="t"/>
        </w:pict>
      </w:r>
    </w:p>
    <w:p w14:paraId="586DA400" w14:textId="77777777" w:rsidR="005C28C1" w:rsidRDefault="00000000">
      <w:pPr>
        <w:pStyle w:val="Heading2"/>
      </w:pPr>
      <w:bookmarkStart w:id="10" w:name="week-2-the-ten-trace-subtleties-part-1"/>
      <w:bookmarkEnd w:id="2"/>
      <w:bookmarkEnd w:id="9"/>
      <w:r>
        <w:lastRenderedPageBreak/>
        <w:t>Week 2: The Ten Trace Subtleties (Part 1)</w:t>
      </w:r>
    </w:p>
    <w:p w14:paraId="0139770F" w14:textId="77777777" w:rsidR="005C28C1" w:rsidRDefault="00000000">
      <w:pPr>
        <w:pStyle w:val="Heading3"/>
      </w:pPr>
      <w:bookmarkStart w:id="11" w:name="day-8-realm-subtlety"/>
      <w:r>
        <w:t>Day 8: Realm Subtlety</w:t>
      </w:r>
    </w:p>
    <w:p w14:paraId="149932E0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The realm of True Reality was not created by Buddha or anyone—it simply is. All Buddhas take it as their teacher.</w:t>
      </w:r>
    </w:p>
    <w:p w14:paraId="5441663C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is already here before you try to change anything?</w:t>
      </w:r>
    </w:p>
    <w:p w14:paraId="6BFBED3D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Before your first task today, pause and notice what’s already present.</w:t>
      </w:r>
    </w:p>
    <w:p w14:paraId="3AC932CC" w14:textId="77777777" w:rsidR="005C28C1" w:rsidRDefault="00FB58F2">
      <w:r>
        <w:rPr>
          <w:noProof/>
        </w:rPr>
        <w:pict w14:anchorId="059ECDF4">
          <v:rect id="_x0000_i1046" alt="" style="width:468pt;height:.05pt;mso-width-percent:0;mso-height-percent:0;mso-width-percent:0;mso-height-percent:0" o:hralign="center" o:hrstd="t" o:hr="t"/>
        </w:pict>
      </w:r>
    </w:p>
    <w:p w14:paraId="53AE9CB1" w14:textId="77777777" w:rsidR="005C28C1" w:rsidRDefault="00000000">
      <w:pPr>
        <w:pStyle w:val="Heading3"/>
      </w:pPr>
      <w:bookmarkStart w:id="12" w:name="day-9-wisdom-subtlety"/>
      <w:bookmarkEnd w:id="11"/>
      <w:r>
        <w:t>Day 9: Wisdom Subtlety</w:t>
      </w:r>
    </w:p>
    <w:p w14:paraId="6CBE114F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Twenty types of wisdom exist—from world wisdom to Buddha wisdom. Each illuminates different territory.</w:t>
      </w:r>
    </w:p>
    <w:p w14:paraId="52AAE9D3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does your wisdom allow you to see? What might it be missing?</w:t>
      </w:r>
    </w:p>
    <w:p w14:paraId="01D933AD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Listen to someone today without adding your view. See what they see.</w:t>
      </w:r>
    </w:p>
    <w:p w14:paraId="04A0162B" w14:textId="77777777" w:rsidR="005C28C1" w:rsidRDefault="00FB58F2">
      <w:r>
        <w:rPr>
          <w:noProof/>
        </w:rPr>
        <w:pict w14:anchorId="10DF39F2">
          <v:rect id="_x0000_i1045" alt="" style="width:468pt;height:.05pt;mso-width-percent:0;mso-height-percent:0;mso-width-percent:0;mso-height-percent:0" o:hralign="center" o:hrstd="t" o:hr="t"/>
        </w:pict>
      </w:r>
    </w:p>
    <w:p w14:paraId="0C7F2A72" w14:textId="77777777" w:rsidR="005C28C1" w:rsidRDefault="00000000">
      <w:pPr>
        <w:pStyle w:val="Heading3"/>
      </w:pPr>
      <w:bookmarkStart w:id="13" w:name="day-10-practice-subtlety"/>
      <w:bookmarkEnd w:id="12"/>
      <w:r>
        <w:t>Day 10: Practice Subtlety</w:t>
      </w:r>
    </w:p>
    <w:p w14:paraId="058C1215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“Wisdom is the eyes; practice is the feet. Together they arrive at the clear cool pond.”</w:t>
      </w:r>
    </w:p>
    <w:p w14:paraId="699E6418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Do you have more eyes or more feet right now? Do you see but fail to walk? Walk but fail to see?</w:t>
      </w:r>
    </w:p>
    <w:p w14:paraId="7C72EAC3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Match one insight you have with one action. Even small.</w:t>
      </w:r>
    </w:p>
    <w:p w14:paraId="5FA5471B" w14:textId="77777777" w:rsidR="005C28C1" w:rsidRDefault="00FB58F2">
      <w:r>
        <w:rPr>
          <w:noProof/>
        </w:rPr>
        <w:pict w14:anchorId="64716C46">
          <v:rect id="_x0000_i1044" alt="" style="width:468pt;height:.05pt;mso-width-percent:0;mso-height-percent:0;mso-width-percent:0;mso-height-percent:0" o:hralign="center" o:hrstd="t" o:hr="t"/>
        </w:pict>
      </w:r>
    </w:p>
    <w:p w14:paraId="62A5B1D8" w14:textId="77777777" w:rsidR="005C28C1" w:rsidRDefault="00000000">
      <w:pPr>
        <w:pStyle w:val="Heading3"/>
      </w:pPr>
      <w:bookmarkStart w:id="14" w:name="day-11-position-subtlety"/>
      <w:bookmarkEnd w:id="13"/>
      <w:r>
        <w:t>Day 11: Position Subtlety</w:t>
      </w:r>
    </w:p>
    <w:p w14:paraId="09A49FE9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Same Dharma-rain falls, but plants grow to different heights. Where you are is exactly right for what you need.</w:t>
      </w:r>
    </w:p>
    <w:p w14:paraId="0B976B77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Where are you honestly on the path? Not where you should be—where you are.</w:t>
      </w:r>
    </w:p>
    <w:p w14:paraId="4B026216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Accept your position without inflation or deflation. Just for today.</w:t>
      </w:r>
    </w:p>
    <w:p w14:paraId="3579C620" w14:textId="77777777" w:rsidR="005C28C1" w:rsidRDefault="00FB58F2">
      <w:r>
        <w:rPr>
          <w:noProof/>
        </w:rPr>
        <w:pict w14:anchorId="6D37FBCF">
          <v:rect id="_x0000_i1043" alt="" style="width:468pt;height:.05pt;mso-width-percent:0;mso-height-percent:0;mso-width-percent:0;mso-height-percent:0" o:hralign="center" o:hrstd="t" o:hr="t"/>
        </w:pict>
      </w:r>
    </w:p>
    <w:p w14:paraId="1BB29531" w14:textId="77777777" w:rsidR="005C28C1" w:rsidRDefault="00000000">
      <w:pPr>
        <w:pStyle w:val="Heading3"/>
      </w:pPr>
      <w:bookmarkStart w:id="15" w:name="day-12-three-dharmas-subtlety"/>
      <w:bookmarkEnd w:id="14"/>
      <w:r>
        <w:lastRenderedPageBreak/>
        <w:t>Day 12: Three Dharmas Subtlety</w:t>
      </w:r>
    </w:p>
    <w:p w14:paraId="2D122AEE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Three Tracks—True Nature, Contemplative Illumination, Resource Accomplishment—are like a jewel, its light, and its treasure. Not three things; one jewel.</w:t>
      </w:r>
    </w:p>
    <w:p w14:paraId="2D05B3CB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is the “jewel” of your Buddha-nature? What is its “light”? What “treasures” does it contain?</w:t>
      </w:r>
    </w:p>
    <w:p w14:paraId="4ECF4996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Notice: you already have light and treasure. You just forgot.</w:t>
      </w:r>
    </w:p>
    <w:p w14:paraId="0146ED57" w14:textId="77777777" w:rsidR="005C28C1" w:rsidRDefault="00FB58F2">
      <w:r>
        <w:rPr>
          <w:noProof/>
        </w:rPr>
        <w:pict w14:anchorId="060FF8A7">
          <v:rect id="_x0000_i1042" alt="" style="width:468pt;height:.05pt;mso-width-percent:0;mso-height-percent:0;mso-width-percent:0;mso-height-percent:0" o:hralign="center" o:hrstd="t" o:hr="t"/>
        </w:pict>
      </w:r>
    </w:p>
    <w:p w14:paraId="190BE106" w14:textId="77777777" w:rsidR="005C28C1" w:rsidRDefault="00000000">
      <w:pPr>
        <w:pStyle w:val="Heading3"/>
      </w:pPr>
      <w:bookmarkStart w:id="16" w:name="day-13-resonance-subtlety"/>
      <w:bookmarkEnd w:id="15"/>
      <w:r>
        <w:t>Day 13: Resonance Subtlety</w:t>
      </w:r>
    </w:p>
    <w:p w14:paraId="77C4626B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Four types of machine-and-response: hidden-hidden, hidden-manifest, manifest-manifest, manifest-hidden. Practice always works—sometimes you see it, sometimes not.</w:t>
      </w:r>
    </w:p>
    <w:p w14:paraId="440093E7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When have good things arrived without obvious cause? That was hidden response.</w:t>
      </w:r>
    </w:p>
    <w:p w14:paraId="6536CBB9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Practice today with no demand for visible results. Trust the hidden.</w:t>
      </w:r>
    </w:p>
    <w:p w14:paraId="02326B00" w14:textId="77777777" w:rsidR="005C28C1" w:rsidRDefault="00FB58F2">
      <w:r>
        <w:rPr>
          <w:noProof/>
        </w:rPr>
        <w:pict w14:anchorId="7829A549">
          <v:rect id="_x0000_i1041" alt="" style="width:468pt;height:.05pt;mso-width-percent:0;mso-height-percent:0;mso-width-percent:0;mso-height-percent:0" o:hralign="center" o:hrstd="t" o:hr="t"/>
        </w:pict>
      </w:r>
    </w:p>
    <w:p w14:paraId="633F9CF7" w14:textId="77777777" w:rsidR="005C28C1" w:rsidRDefault="00000000">
      <w:pPr>
        <w:pStyle w:val="Heading3"/>
      </w:pPr>
      <w:bookmarkStart w:id="17" w:name="day-14-rest-day-integration"/>
      <w:bookmarkEnd w:id="16"/>
      <w:r>
        <w:t>Day 14: Rest Day — Integration</w:t>
      </w:r>
    </w:p>
    <w:p w14:paraId="1A7591E4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“Every bow of the head and raising of the hand—merit is not discarded in vain.”</w:t>
      </w:r>
    </w:p>
    <w:p w14:paraId="2B6AA05C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Nothing is wasted. Can you believe that?</w:t>
      </w:r>
    </w:p>
    <w:p w14:paraId="3496BCAB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Rest. Notice what’s been working without your awareness.</w:t>
      </w:r>
    </w:p>
    <w:p w14:paraId="15D0BE65" w14:textId="77777777" w:rsidR="005C28C1" w:rsidRDefault="00FB58F2">
      <w:r>
        <w:rPr>
          <w:noProof/>
        </w:rPr>
        <w:pict w14:anchorId="73A79C20">
          <v:rect id="_x0000_i1040" alt="" style="width:468pt;height:.05pt;mso-width-percent:0;mso-height-percent:0;mso-width-percent:0;mso-height-percent:0" o:hralign="center" o:hrstd="t" o:hr="t"/>
        </w:pict>
      </w:r>
    </w:p>
    <w:p w14:paraId="0424ED1B" w14:textId="77777777" w:rsidR="005C28C1" w:rsidRDefault="00000000">
      <w:pPr>
        <w:pStyle w:val="Heading2"/>
      </w:pPr>
      <w:bookmarkStart w:id="18" w:name="X5c25d41a0156b9940de7eae42d378be53e7d7fa"/>
      <w:bookmarkEnd w:id="10"/>
      <w:bookmarkEnd w:id="17"/>
      <w:r>
        <w:t>Week 3: The Ten Trace Subtleties (Part 2) &amp; Fundamental Gate</w:t>
      </w:r>
    </w:p>
    <w:p w14:paraId="17A8D211" w14:textId="77777777" w:rsidR="005C28C1" w:rsidRDefault="00000000">
      <w:pPr>
        <w:pStyle w:val="Heading3"/>
      </w:pPr>
      <w:bookmarkStart w:id="19" w:name="day-15-supernatural-powers-subtlety"/>
      <w:r>
        <w:t>Day 15: Supernatural Powers Subtlety</w:t>
      </w:r>
    </w:p>
    <w:p w14:paraId="428FA4ED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Coarse powers are like painting—effortful and approximate. Subtle powers are like a mirror—natural and exact.</w:t>
      </w:r>
    </w:p>
    <w:p w14:paraId="1BB6EE45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Where are you “painting” your spirituality? Where does it flow naturally?</w:t>
      </w:r>
    </w:p>
    <w:p w14:paraId="53DF7C32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Do one practice effortlessly today. Not trying harder—letting it happen.</w:t>
      </w:r>
    </w:p>
    <w:p w14:paraId="3FAC6DAB" w14:textId="77777777" w:rsidR="005C28C1" w:rsidRDefault="00FB58F2">
      <w:r>
        <w:rPr>
          <w:noProof/>
        </w:rPr>
        <w:pict w14:anchorId="3EEA9856">
          <v:rect id="_x0000_i1039" alt="" style="width:468pt;height:.05pt;mso-width-percent:0;mso-height-percent:0;mso-width-percent:0;mso-height-percent:0" o:hralign="center" o:hrstd="t" o:hr="t"/>
        </w:pict>
      </w:r>
    </w:p>
    <w:p w14:paraId="54F81B5A" w14:textId="77777777" w:rsidR="005C28C1" w:rsidRDefault="00000000">
      <w:pPr>
        <w:pStyle w:val="Heading3"/>
      </w:pPr>
      <w:bookmarkStart w:id="20" w:name="day-16-dharma-exposition-subtlety"/>
      <w:bookmarkEnd w:id="19"/>
      <w:r>
        <w:t>Day 16: Dharma-Exposition Subtlety</w:t>
      </w:r>
    </w:p>
    <w:p w14:paraId="4D3E2A8E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Every word the Buddha speaks is Buddha-dharma. Even the “lower” teachings were always the Wonderful Dharma in disguise.</w:t>
      </w:r>
    </w:p>
    <w:p w14:paraId="64F361C6" w14:textId="77777777" w:rsidR="005C28C1" w:rsidRDefault="00000000">
      <w:pPr>
        <w:pStyle w:val="BodyText"/>
      </w:pPr>
      <w:r>
        <w:rPr>
          <w:b/>
          <w:bCs/>
        </w:rPr>
        <w:lastRenderedPageBreak/>
        <w:t>Contemplation:</w:t>
      </w:r>
      <w:r>
        <w:t xml:space="preserve"> What if everything you’ve heard was already complete? What changes?</w:t>
      </w:r>
    </w:p>
    <w:p w14:paraId="67FAE11D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Read something you’ve read before. Find something new in it.</w:t>
      </w:r>
    </w:p>
    <w:p w14:paraId="1E9AFCDD" w14:textId="77777777" w:rsidR="005C28C1" w:rsidRDefault="00FB58F2">
      <w:r>
        <w:rPr>
          <w:noProof/>
        </w:rPr>
        <w:pict w14:anchorId="0BDD937C">
          <v:rect id="_x0000_i1038" alt="" style="width:468pt;height:.05pt;mso-width-percent:0;mso-height-percent:0;mso-width-percent:0;mso-height-percent:0" o:hralign="center" o:hrstd="t" o:hr="t"/>
        </w:pict>
      </w:r>
    </w:p>
    <w:p w14:paraId="3AE37045" w14:textId="77777777" w:rsidR="005C28C1" w:rsidRDefault="00000000">
      <w:pPr>
        <w:pStyle w:val="Heading3"/>
      </w:pPr>
      <w:bookmarkStart w:id="21" w:name="day-17-retinue-subtlety"/>
      <w:bookmarkEnd w:id="20"/>
      <w:r>
        <w:t>Day 17: Retinue Subtlety</w:t>
      </w:r>
    </w:p>
    <w:p w14:paraId="4256D392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All sentient beings are Buddha’s children. Even enemies may be bodhisattvas in disguise—like Devadatta.</w:t>
      </w:r>
    </w:p>
    <w:p w14:paraId="17FF4CFA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Who appears to oppose you? What are they secretly teaching?</w:t>
      </w:r>
    </w:p>
    <w:p w14:paraId="3838CA7E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Internally bow to someone difficult. “I dare not slight you, for you shall become Buddha.”</w:t>
      </w:r>
    </w:p>
    <w:p w14:paraId="75BD1C09" w14:textId="77777777" w:rsidR="005C28C1" w:rsidRDefault="00FB58F2">
      <w:r>
        <w:rPr>
          <w:noProof/>
        </w:rPr>
        <w:pict w14:anchorId="6AAC167E">
          <v:rect id="_x0000_i1037" alt="" style="width:468pt;height:.05pt;mso-width-percent:0;mso-height-percent:0;mso-width-percent:0;mso-height-percent:0" o:hralign="center" o:hrstd="t" o:hr="t"/>
        </w:pict>
      </w:r>
    </w:p>
    <w:p w14:paraId="72E9846C" w14:textId="77777777" w:rsidR="005C28C1" w:rsidRDefault="00000000">
      <w:pPr>
        <w:pStyle w:val="Heading3"/>
      </w:pPr>
      <w:bookmarkStart w:id="22" w:name="day-18-benefits-subtlety"/>
      <w:bookmarkEnd w:id="21"/>
      <w:r>
        <w:t>Day 18: Benefits Subtlety</w:t>
      </w:r>
    </w:p>
    <w:p w14:paraId="038A0685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Benefits flow to all—even hell-beings receive hidden help. Nothing and no one is outside the circle.</w:t>
      </w:r>
    </w:p>
    <w:p w14:paraId="6128C35A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If even hell-beings receive benefit, what could possibly exclude you?</w:t>
      </w:r>
    </w:p>
    <w:p w14:paraId="73DB45E2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Accept that you are already being helped. Just receive today.</w:t>
      </w:r>
    </w:p>
    <w:p w14:paraId="3E14E869" w14:textId="77777777" w:rsidR="005C28C1" w:rsidRDefault="00FB58F2">
      <w:r>
        <w:rPr>
          <w:noProof/>
        </w:rPr>
        <w:pict w14:anchorId="2AE3E618">
          <v:rect id="_x0000_i1036" alt="" style="width:468pt;height:.05pt;mso-width-percent:0;mso-height-percent:0;mso-width-percent:0;mso-height-percent:0" o:hralign="center" o:hrstd="t" o:hr="t"/>
        </w:pict>
      </w:r>
    </w:p>
    <w:p w14:paraId="4324E0FB" w14:textId="77777777" w:rsidR="005C28C1" w:rsidRDefault="00000000">
      <w:pPr>
        <w:pStyle w:val="Heading3"/>
      </w:pPr>
      <w:bookmarkStart w:id="23" w:name="day-19-fundamental-vs.-trace"/>
      <w:bookmarkEnd w:id="22"/>
      <w:r>
        <w:t>Day 19: Fundamental vs. Trace</w:t>
      </w:r>
    </w:p>
    <w:p w14:paraId="78D7D90B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The Buddha didn’t become Buddha under the tree—he became Buddha incalculably long ago. The manifest was always grounded in the eternal.</w:t>
      </w:r>
    </w:p>
    <w:p w14:paraId="0BAE6F5D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if your awakening already happened—and you’re just remembering?</w:t>
      </w:r>
    </w:p>
    <w:p w14:paraId="3DF2F9B5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Practice as if you’re uncovering, not creating.</w:t>
      </w:r>
    </w:p>
    <w:p w14:paraId="2D627410" w14:textId="77777777" w:rsidR="005C28C1" w:rsidRDefault="00FB58F2">
      <w:r>
        <w:rPr>
          <w:noProof/>
        </w:rPr>
        <w:pict w14:anchorId="0FE4AA33">
          <v:rect id="_x0000_i1035" alt="" style="width:468pt;height:.05pt;mso-width-percent:0;mso-height-percent:0;mso-width-percent:0;mso-height-percent:0" o:hralign="center" o:hrstd="t" o:hr="t"/>
        </w:pict>
      </w:r>
    </w:p>
    <w:p w14:paraId="350B6573" w14:textId="77777777" w:rsidR="005C28C1" w:rsidRDefault="00000000">
      <w:pPr>
        <w:pStyle w:val="Heading3"/>
      </w:pPr>
      <w:bookmarkStart w:id="24" w:name="day-20-the-ten-fundamental-subtleties"/>
      <w:bookmarkEnd w:id="23"/>
      <w:r>
        <w:t>Day 20: The Ten Fundamental Subtleties</w:t>
      </w:r>
    </w:p>
    <w:p w14:paraId="113FCC3D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Everything has a Fundamental version: Fundamental Cause, Fruit, Land, Nirvāṇa, Lifespan… even this suffering world is “Fundamental Sahā.”</w:t>
      </w:r>
    </w:p>
    <w:p w14:paraId="578B035F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This very place—with all its difficulty—is the Buddha’s Pure Land. What would that mean?</w:t>
      </w:r>
    </w:p>
    <w:p w14:paraId="0B0D2ABB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Look around you. See the Fundamental behind the traces.</w:t>
      </w:r>
    </w:p>
    <w:p w14:paraId="132D0BE6" w14:textId="77777777" w:rsidR="005C28C1" w:rsidRDefault="00FB58F2">
      <w:r>
        <w:rPr>
          <w:noProof/>
        </w:rPr>
        <w:pict w14:anchorId="11F56C1F">
          <v:rect id="_x0000_i1034" alt="" style="width:468pt;height:.05pt;mso-width-percent:0;mso-height-percent:0;mso-width-percent:0;mso-height-percent:0" o:hralign="center" o:hrstd="t" o:hr="t"/>
        </w:pict>
      </w:r>
    </w:p>
    <w:p w14:paraId="422E205D" w14:textId="77777777" w:rsidR="005C28C1" w:rsidRDefault="00000000">
      <w:pPr>
        <w:pStyle w:val="Heading3"/>
      </w:pPr>
      <w:bookmarkStart w:id="25" w:name="day-21-rest-day-the-second-half-complete"/>
      <w:bookmarkEnd w:id="24"/>
      <w:r>
        <w:lastRenderedPageBreak/>
        <w:t>Day 21: Rest Day — The Second Half Complete</w:t>
      </w:r>
    </w:p>
    <w:p w14:paraId="7E9C7742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“Half the wish-fulfilling jewel is complete”—the second half reveals the Eternal Buddha.</w:t>
      </w:r>
    </w:p>
    <w:p w14:paraId="53981942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You’ve now touched both gates. How do they fit together?</w:t>
      </w:r>
    </w:p>
    <w:p w14:paraId="0D0DE39A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Rest in non-duality. Fundamental and Trace are inconceivably one.</w:t>
      </w:r>
    </w:p>
    <w:p w14:paraId="68E150A0" w14:textId="77777777" w:rsidR="005C28C1" w:rsidRDefault="00FB58F2">
      <w:r>
        <w:rPr>
          <w:noProof/>
        </w:rPr>
        <w:pict w14:anchorId="0866248C">
          <v:rect id="_x0000_i1033" alt="" style="width:468pt;height:.05pt;mso-width-percent:0;mso-height-percent:0;mso-width-percent:0;mso-height-percent:0" o:hralign="center" o:hrstd="t" o:hr="t"/>
        </w:pict>
      </w:r>
    </w:p>
    <w:p w14:paraId="26DF077B" w14:textId="77777777" w:rsidR="005C28C1" w:rsidRDefault="00000000">
      <w:pPr>
        <w:pStyle w:val="Heading2"/>
      </w:pPr>
      <w:bookmarkStart w:id="26" w:name="week-4-the-five-chapters-applied"/>
      <w:bookmarkEnd w:id="18"/>
      <w:bookmarkEnd w:id="25"/>
      <w:r>
        <w:t>Week 4: The Five Chapters Applied</w:t>
      </w:r>
    </w:p>
    <w:p w14:paraId="552ECF1A" w14:textId="77777777" w:rsidR="005C28C1" w:rsidRDefault="00000000">
      <w:pPr>
        <w:pStyle w:val="Heading3"/>
      </w:pPr>
      <w:bookmarkStart w:id="27" w:name="day-22-the-three-truths"/>
      <w:r>
        <w:t>Day 22: The Three Truths</w:t>
      </w:r>
    </w:p>
    <w:p w14:paraId="7FCBF4FA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Emptiness, Provisional Existence, and Middle Way are not three separate realizations—they are one seeing from three angles.</w:t>
      </w:r>
    </w:p>
    <w:p w14:paraId="4E822789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Right now, are things empty? Provisionally existing? The Middle Way? …Yes.</w:t>
      </w:r>
    </w:p>
    <w:p w14:paraId="72339140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Hold one situation in all three truths simultaneously. Don’t choose.</w:t>
      </w:r>
    </w:p>
    <w:p w14:paraId="3F584653" w14:textId="77777777" w:rsidR="005C28C1" w:rsidRDefault="00FB58F2">
      <w:r>
        <w:rPr>
          <w:noProof/>
        </w:rPr>
        <w:pict w14:anchorId="3E45EE25">
          <v:rect id="_x0000_i1032" alt="" style="width:468pt;height:.05pt;mso-width-percent:0;mso-height-percent:0;mso-width-percent:0;mso-height-percent:0" o:hralign="center" o:hrstd="t" o:hr="t"/>
        </w:pict>
      </w:r>
    </w:p>
    <w:p w14:paraId="388EC495" w14:textId="77777777" w:rsidR="005C28C1" w:rsidRDefault="00000000">
      <w:pPr>
        <w:pStyle w:val="Heading3"/>
      </w:pPr>
      <w:bookmarkStart w:id="28" w:name="day-23-dependent-origination"/>
      <w:bookmarkEnd w:id="27"/>
      <w:r>
        <w:t>Day 23: Dependent Origination</w:t>
      </w:r>
    </w:p>
    <w:p w14:paraId="58184738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The twelve links of dependent origination—which cause suffering—are also called Buddha-nature.</w:t>
      </w:r>
    </w:p>
    <w:p w14:paraId="367106F0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if your suffering is already your awakening, just unrecognized?</w:t>
      </w:r>
    </w:p>
    <w:p w14:paraId="2923E5A1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Trace one problem back through its causes. See the chain. See the teaching.</w:t>
      </w:r>
    </w:p>
    <w:p w14:paraId="612D0D0E" w14:textId="77777777" w:rsidR="005C28C1" w:rsidRDefault="00FB58F2">
      <w:r>
        <w:rPr>
          <w:noProof/>
        </w:rPr>
        <w:pict w14:anchorId="4EA998F3">
          <v:rect id="_x0000_i1031" alt="" style="width:468pt;height:.05pt;mso-width-percent:0;mso-height-percent:0;mso-width-percent:0;mso-height-percent:0" o:hralign="center" o:hrstd="t" o:hr="t"/>
        </w:pict>
      </w:r>
    </w:p>
    <w:p w14:paraId="185ABB70" w14:textId="77777777" w:rsidR="005C28C1" w:rsidRDefault="00000000">
      <w:pPr>
        <w:pStyle w:val="Heading3"/>
      </w:pPr>
      <w:bookmarkStart w:id="29" w:name="Xd0ed00c1aa9d43487b4c89446988e7bbfb8d5f8"/>
      <w:bookmarkEnd w:id="28"/>
      <w:r>
        <w:t>Day 24: The Four Noble Truths (Highest Form)</w:t>
      </w:r>
    </w:p>
    <w:p w14:paraId="6BD579FF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In the Perfect Teaching, suffering is precisely Dharma-body. Affliction is precisely bodhi.</w:t>
      </w:r>
    </w:p>
    <w:p w14:paraId="77B62252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Not “suffering leads to awakening”—suffering IS awakening, seen correctly. Can you glimpse this?</w:t>
      </w:r>
    </w:p>
    <w:p w14:paraId="214F9934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Take one pain today and hold it as Buddha-nature. Not to escape it—to see it truly.</w:t>
      </w:r>
    </w:p>
    <w:p w14:paraId="05B52BA6" w14:textId="77777777" w:rsidR="005C28C1" w:rsidRDefault="00FB58F2">
      <w:r>
        <w:rPr>
          <w:noProof/>
        </w:rPr>
        <w:pict w14:anchorId="371CF08E">
          <v:rect id="_x0000_i1030" alt="" style="width:468pt;height:.05pt;mso-width-percent:0;mso-height-percent:0;mso-width-percent:0;mso-height-percent:0" o:hralign="center" o:hrstd="t" o:hr="t"/>
        </w:pict>
      </w:r>
    </w:p>
    <w:p w14:paraId="125824EC" w14:textId="77777777" w:rsidR="005C28C1" w:rsidRDefault="00000000">
      <w:pPr>
        <w:pStyle w:val="Heading3"/>
      </w:pPr>
      <w:bookmarkStart w:id="30" w:name="day-25-the-opening"/>
      <w:bookmarkEnd w:id="29"/>
      <w:r>
        <w:lastRenderedPageBreak/>
        <w:t>Day 25: The Opening</w:t>
      </w:r>
    </w:p>
    <w:p w14:paraId="5A8D2C41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The Lotus Sutra “opens the provisional to reveal the real.” All the previous teachings were already the One Vehicle.</w:t>
      </w:r>
    </w:p>
    <w:p w14:paraId="74E78E21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if every step you’ve taken was already the final path?</w:t>
      </w:r>
    </w:p>
    <w:p w14:paraId="724483FE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Thank your provisional practices. They were never really provisional.</w:t>
      </w:r>
    </w:p>
    <w:p w14:paraId="498898CA" w14:textId="77777777" w:rsidR="005C28C1" w:rsidRDefault="00FB58F2">
      <w:r>
        <w:rPr>
          <w:noProof/>
        </w:rPr>
        <w:pict w14:anchorId="360A5135">
          <v:rect id="_x0000_i1029" alt="" style="width:468pt;height:.05pt;mso-width-percent:0;mso-height-percent:0;mso-width-percent:0;mso-height-percent:0" o:hralign="center" o:hrstd="t" o:hr="t"/>
        </w:pict>
      </w:r>
    </w:p>
    <w:p w14:paraId="185A5E6B" w14:textId="77777777" w:rsidR="005C28C1" w:rsidRDefault="00000000">
      <w:pPr>
        <w:pStyle w:val="Heading3"/>
      </w:pPr>
      <w:bookmarkStart w:id="31" w:name="day-26-the-five-periods"/>
      <w:bookmarkEnd w:id="30"/>
      <w:r>
        <w:t>Day 26: The Five Periods</w:t>
      </w:r>
    </w:p>
    <w:p w14:paraId="5DE4EAF6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Milk → Curds → Butter → Clarified Butter → Ghee. The whole journey was refinement, not replacement.</w:t>
      </w:r>
    </w:p>
    <w:p w14:paraId="3216D322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“flavor” are you at in your practice? Where might you be heading?</w:t>
      </w:r>
    </w:p>
    <w:p w14:paraId="30AE8B2E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Honor where you are. Don’t rush the ripening.</w:t>
      </w:r>
    </w:p>
    <w:p w14:paraId="331E36A8" w14:textId="77777777" w:rsidR="005C28C1" w:rsidRDefault="00FB58F2">
      <w:r>
        <w:rPr>
          <w:noProof/>
        </w:rPr>
        <w:pict w14:anchorId="63ABBB48">
          <v:rect id="_x0000_i1028" alt="" style="width:468pt;height:.05pt;mso-width-percent:0;mso-height-percent:0;mso-width-percent:0;mso-height-percent:0" o:hralign="center" o:hrstd="t" o:hr="t"/>
        </w:pict>
      </w:r>
    </w:p>
    <w:p w14:paraId="2923A7CB" w14:textId="77777777" w:rsidR="005C28C1" w:rsidRDefault="00000000">
      <w:pPr>
        <w:pStyle w:val="Heading3"/>
      </w:pPr>
      <w:bookmarkStart w:id="32" w:name="day-27-one-vehicle"/>
      <w:bookmarkEnd w:id="31"/>
      <w:r>
        <w:t>Day 27: One Vehicle</w:t>
      </w:r>
    </w:p>
    <w:p w14:paraId="57E8EBA4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There was never another vehicle. Only One Buddha Vehicle, appearing as many for those who couldn’t yet see.</w:t>
      </w:r>
    </w:p>
    <w:p w14:paraId="1DA4C4B4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What if everyone you meet is secretly on the same vehicle as you?</w:t>
      </w:r>
    </w:p>
    <w:p w14:paraId="551AE3DD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See everyone today as a fellow traveler on the One Vehicle.</w:t>
      </w:r>
    </w:p>
    <w:p w14:paraId="03A47127" w14:textId="77777777" w:rsidR="005C28C1" w:rsidRDefault="00FB58F2">
      <w:r>
        <w:rPr>
          <w:noProof/>
        </w:rPr>
        <w:pict w14:anchorId="1E596077">
          <v:rect id="_x0000_i1027" alt="" style="width:468pt;height:.05pt;mso-width-percent:0;mso-height-percent:0;mso-width-percent:0;mso-height-percent:0" o:hralign="center" o:hrstd="t" o:hr="t"/>
        </w:pict>
      </w:r>
    </w:p>
    <w:p w14:paraId="56958CCE" w14:textId="77777777" w:rsidR="005C28C1" w:rsidRDefault="00000000">
      <w:pPr>
        <w:pStyle w:val="Heading3"/>
      </w:pPr>
      <w:bookmarkStart w:id="33" w:name="day-28-the-conclusion"/>
      <w:bookmarkEnd w:id="32"/>
      <w:r>
        <w:t>Day 28: The Conclusion</w:t>
      </w:r>
    </w:p>
    <w:p w14:paraId="4247980C" w14:textId="77777777" w:rsidR="005C28C1" w:rsidRDefault="00000000">
      <w:pPr>
        <w:pStyle w:val="FirstParagraph"/>
      </w:pPr>
      <w:r>
        <w:rPr>
          <w:b/>
          <w:bCs/>
        </w:rPr>
        <w:t>Insight:</w:t>
      </w:r>
      <w:r>
        <w:t xml:space="preserve"> “The way of perfect penetration opens here! Universal illumination shines here!”</w:t>
      </w:r>
    </w:p>
    <w:p w14:paraId="4FA0DCB3" w14:textId="77777777" w:rsidR="005C28C1" w:rsidRDefault="00000000">
      <w:pPr>
        <w:pStyle w:val="BodyText"/>
      </w:pPr>
      <w:r>
        <w:rPr>
          <w:b/>
          <w:bCs/>
        </w:rPr>
        <w:t>Contemplation:</w:t>
      </w:r>
      <w:r>
        <w:t xml:space="preserve"> The teaching is complete. What will you do with it?</w:t>
      </w:r>
    </w:p>
    <w:p w14:paraId="693F9EC9" w14:textId="77777777" w:rsidR="005C28C1" w:rsidRDefault="00000000">
      <w:pPr>
        <w:pStyle w:val="BodyText"/>
      </w:pPr>
      <w:r>
        <w:rPr>
          <w:b/>
          <w:bCs/>
        </w:rPr>
        <w:t>Action:</w:t>
      </w:r>
      <w:r>
        <w:t xml:space="preserve"> 1. Sit quietly for five minutes. 2. Ask: </w:t>
      </w:r>
      <w:r>
        <w:rPr>
          <w:i/>
          <w:iCs/>
        </w:rPr>
        <w:t>Where is the lotus in my problem?</w:t>
      </w:r>
      <w:r>
        <w:t xml:space="preserve"> 3. Don’t answer. Just hold the question. 4. The fruit is already forming.</w:t>
      </w:r>
    </w:p>
    <w:p w14:paraId="48BB641A" w14:textId="77777777" w:rsidR="005C28C1" w:rsidRDefault="00FB58F2">
      <w:r>
        <w:rPr>
          <w:noProof/>
        </w:rPr>
        <w:pict w14:anchorId="72EA664D">
          <v:rect id="_x0000_i1026" alt="" style="width:468pt;height:.05pt;mso-width-percent:0;mso-height-percent:0;mso-width-percent:0;mso-height-percent:0" o:hralign="center" o:hrstd="t" o:hr="t"/>
        </w:pict>
      </w:r>
    </w:p>
    <w:p w14:paraId="57FC268A" w14:textId="77777777" w:rsidR="005C28C1" w:rsidRDefault="00000000">
      <w:pPr>
        <w:pStyle w:val="Heading1"/>
      </w:pPr>
      <w:bookmarkStart w:id="34" w:name="final-words"/>
      <w:bookmarkEnd w:id="0"/>
      <w:bookmarkEnd w:id="26"/>
      <w:bookmarkEnd w:id="33"/>
      <w:r>
        <w:t>Final Words</w:t>
      </w:r>
    </w:p>
    <w:p w14:paraId="7F5F67F3" w14:textId="77777777" w:rsidR="005C28C1" w:rsidRDefault="00000000">
      <w:pPr>
        <w:pStyle w:val="BlockText"/>
      </w:pPr>
      <w:r>
        <w:rPr>
          <w:i/>
          <w:iCs/>
        </w:rPr>
        <w:t>“Guanding, the disciple who transcribed all this, traveled ten thousand miles over decades just to hear the complete teaching once. And then he complained that he barely understood it.</w:t>
      </w:r>
    </w:p>
    <w:p w14:paraId="0A23E418" w14:textId="77777777" w:rsidR="005C28C1" w:rsidRDefault="00000000">
      <w:pPr>
        <w:pStyle w:val="BlockText"/>
      </w:pPr>
      <w:r>
        <w:rPr>
          <w:i/>
          <w:iCs/>
        </w:rPr>
        <w:lastRenderedPageBreak/>
        <w:t>This is the tradition. Not certainty—desire. The thirst to understand what is just beyond our grasp.”</w:t>
      </w:r>
    </w:p>
    <w:p w14:paraId="1DF22824" w14:textId="77777777" w:rsidR="005C28C1" w:rsidRDefault="00000000">
      <w:pPr>
        <w:pStyle w:val="FirstParagraph"/>
      </w:pPr>
      <w:r>
        <w:t>You’ve now spent 28 days with Master Zhiyi’s teaching.</w:t>
      </w:r>
    </w:p>
    <w:p w14:paraId="6DFAA220" w14:textId="77777777" w:rsidR="005C28C1" w:rsidRDefault="00000000">
      <w:pPr>
        <w:pStyle w:val="BodyText"/>
      </w:pPr>
      <w:r>
        <w:rPr>
          <w:b/>
          <w:bCs/>
        </w:rPr>
        <w:t>The Five Keys:</w:t>
      </w:r>
      <w:r>
        <w:t xml:space="preserve"> 1. </w:t>
      </w:r>
      <w:r>
        <w:rPr>
          <w:b/>
          <w:bCs/>
        </w:rPr>
        <w:t>Name</w:t>
      </w:r>
      <w:r>
        <w:t xml:space="preserve">: Wonderful Dharma Lotus Flower 2. </w:t>
      </w:r>
      <w:r>
        <w:rPr>
          <w:b/>
          <w:bCs/>
        </w:rPr>
        <w:t>Substance</w:t>
      </w:r>
      <w:r>
        <w:t xml:space="preserve">: Reality-Mark 3. </w:t>
      </w:r>
      <w:r>
        <w:rPr>
          <w:b/>
          <w:bCs/>
        </w:rPr>
        <w:t>Essence</w:t>
      </w:r>
      <w:r>
        <w:t xml:space="preserve">: Cause-and-Fruit of the One Vehicle 4. </w:t>
      </w:r>
      <w:r>
        <w:rPr>
          <w:b/>
          <w:bCs/>
        </w:rPr>
        <w:t>Function</w:t>
      </w:r>
      <w:r>
        <w:t xml:space="preserve">: Breaking Doubt, Generating Faith 5. </w:t>
      </w:r>
      <w:r>
        <w:rPr>
          <w:b/>
          <w:bCs/>
        </w:rPr>
        <w:t>Teaching Classification</w:t>
      </w:r>
      <w:r>
        <w:t>: The Ghee—the final, integrative teaching</w:t>
      </w:r>
    </w:p>
    <w:p w14:paraId="432A968B" w14:textId="77777777" w:rsidR="005C28C1" w:rsidRDefault="00000000">
      <w:pPr>
        <w:pStyle w:val="BodyText"/>
      </w:pPr>
      <w:r>
        <w:rPr>
          <w:b/>
          <w:bCs/>
        </w:rPr>
        <w:t>The One Question:</w:t>
      </w:r>
    </w:p>
    <w:p w14:paraId="53DE2225" w14:textId="77777777" w:rsidR="005C28C1" w:rsidRDefault="00000000">
      <w:pPr>
        <w:pStyle w:val="BlockText"/>
      </w:pPr>
      <w:r>
        <w:t>Where is the lotus in your problem?</w:t>
      </w:r>
    </w:p>
    <w:p w14:paraId="0BD0C281" w14:textId="77777777" w:rsidR="005C28C1" w:rsidRDefault="00000000">
      <w:pPr>
        <w:pStyle w:val="FirstParagraph"/>
      </w:pPr>
      <w:r>
        <w:t>Keep asking. The Buddha never left.</w:t>
      </w:r>
    </w:p>
    <w:p w14:paraId="62C29944" w14:textId="77777777" w:rsidR="005C28C1" w:rsidRDefault="00FB58F2">
      <w:r>
        <w:rPr>
          <w:noProof/>
        </w:rPr>
        <w:pict w14:anchorId="73332305">
          <v:rect id="_x0000_i1025" alt="" style="width:468pt;height:.05pt;mso-width-percent:0;mso-height-percent:0;mso-width-percent:0;mso-height-percent:0" o:hralign="center" o:hrstd="t" o:hr="t"/>
        </w:pict>
      </w:r>
    </w:p>
    <w:p w14:paraId="5E7EADB4" w14:textId="77777777" w:rsidR="005C28C1" w:rsidRDefault="00000000">
      <w:pPr>
        <w:pStyle w:val="FirstParagraph"/>
      </w:pPr>
      <w:r>
        <w:rPr>
          <w:i/>
          <w:iCs/>
        </w:rPr>
        <w:t xml:space="preserve">Based on the Fahua Xuanyi 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法華玄義</w:t>
      </w:r>
      <w:r>
        <w:rPr>
          <w:rFonts w:hint="eastAsia"/>
          <w:i/>
          <w:iCs/>
        </w:rPr>
        <w:t>)</w:t>
      </w:r>
      <w:r>
        <w:rPr>
          <w:i/>
          <w:iCs/>
        </w:rPr>
        <w:t xml:space="preserve"> by Master Zhiyi (538–597 CE)</w:t>
      </w:r>
      <w:r>
        <w:t xml:space="preserve"> </w:t>
      </w:r>
      <w:r>
        <w:rPr>
          <w:i/>
          <w:iCs/>
        </w:rPr>
        <w:t>Daily Practice Guide: January 2026</w:t>
      </w:r>
      <w:bookmarkEnd w:id="34"/>
    </w:p>
    <w:sectPr w:rsidR="005C28C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74D0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9162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28C1"/>
    <w:rsid w:val="000E186D"/>
    <w:rsid w:val="004164B4"/>
    <w:rsid w:val="005C28C1"/>
    <w:rsid w:val="005D219D"/>
    <w:rsid w:val="00FB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CD2E"/>
  <w15:docId w15:val="{D33F035C-634E-624A-AD7D-2C295B87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1589</Words>
  <Characters>8380</Characters>
  <Application>Microsoft Office Word</Application>
  <DocSecurity>0</DocSecurity>
  <Lines>209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 William Altig</cp:lastModifiedBy>
  <cp:revision>2</cp:revision>
  <dcterms:created xsi:type="dcterms:W3CDTF">2026-01-17T17:46:00Z</dcterms:created>
  <dcterms:modified xsi:type="dcterms:W3CDTF">2026-01-17T18:39:00Z</dcterms:modified>
</cp:coreProperties>
</file>