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ACCD" w14:textId="77777777" w:rsidR="00870C35" w:rsidRDefault="00870C35" w:rsidP="00870C35">
      <w:r>
        <w:t>Artificial Intelligence</w:t>
      </w:r>
    </w:p>
    <w:p w14:paraId="236E2012" w14:textId="77777777" w:rsidR="00870C35" w:rsidRDefault="00870C35" w:rsidP="00870C35"/>
    <w:p w14:paraId="52D12615" w14:textId="77777777" w:rsidR="00870C35" w:rsidRDefault="00870C35" w:rsidP="00870C35">
      <w:r>
        <w:t>Artificial Intelligence is a field of computer science.</w:t>
      </w:r>
    </w:p>
    <w:p w14:paraId="3CAEE1C6" w14:textId="77777777" w:rsidR="00870C35" w:rsidRDefault="00870C35" w:rsidP="00870C35">
      <w:r>
        <w:t>Machine Learning allows computers to learn from data.</w:t>
      </w:r>
    </w:p>
    <w:p w14:paraId="1C184339" w14:textId="77777777" w:rsidR="00870C35" w:rsidRDefault="00870C35" w:rsidP="00870C35">
      <w:r>
        <w:t>Deep Learning uses neural networks to learn complex patterns.</w:t>
      </w:r>
    </w:p>
    <w:p w14:paraId="69D79076" w14:textId="77777777" w:rsidR="00870C35" w:rsidRDefault="00870C35" w:rsidP="00870C35"/>
    <w:p w14:paraId="12A9FC6A" w14:textId="0DCDE5E6" w:rsidR="00870C35" w:rsidRDefault="00870C35" w:rsidP="00870C35">
      <w:r>
        <w:t>Natural Language Processing helps computers understand human language.</w:t>
      </w:r>
    </w:p>
    <w:sectPr w:rsidR="00870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35"/>
    <w:rsid w:val="007B7C4A"/>
    <w:rsid w:val="0087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5244"/>
  <w15:chartTrackingRefBased/>
  <w15:docId w15:val="{DC42EEAE-15D5-473D-8900-D60747D9E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dwarakesh1611@outlook.com</dc:creator>
  <cp:keywords/>
  <dc:description/>
  <cp:lastModifiedBy>dwarakesh1611@outlook.com</cp:lastModifiedBy>
  <cp:revision>1</cp:revision>
  <dcterms:created xsi:type="dcterms:W3CDTF">2026-09-15T18:20:00Z</dcterms:created>
  <dcterms:modified xsi:type="dcterms:W3CDTF">2026-09-15T18:22:00Z</dcterms:modified>
</cp:coreProperties>
</file>