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201DF" w14:textId="519889D0" w:rsidR="0080357D" w:rsidRPr="0080357D" w:rsidRDefault="0080357D" w:rsidP="0080357D">
      <w:pPr>
        <w:pStyle w:val="NoSpacing"/>
        <w:rPr>
          <w:b/>
          <w:bCs/>
        </w:rPr>
      </w:pPr>
      <w:proofErr w:type="spellStart"/>
      <w:r w:rsidRPr="0080357D">
        <w:rPr>
          <w:b/>
          <w:bCs/>
        </w:rPr>
        <w:t>SQS.Kinesis</w:t>
      </w:r>
      <w:proofErr w:type="spellEnd"/>
      <w:r w:rsidRPr="0080357D">
        <w:rPr>
          <w:b/>
          <w:bCs/>
        </w:rPr>
        <w:t xml:space="preserve"> Err</w:t>
      </w:r>
    </w:p>
    <w:p w14:paraId="18A1D00C" w14:textId="77777777" w:rsidR="0080357D" w:rsidRDefault="0080357D" w:rsidP="0080357D">
      <w:pPr>
        <w:pStyle w:val="NoSpacing"/>
      </w:pPr>
    </w:p>
    <w:p w14:paraId="7C6F3443" w14:textId="77777777" w:rsidR="00CD3CE1" w:rsidRPr="00CD3CE1" w:rsidRDefault="00CD3CE1" w:rsidP="00CD3CE1">
      <w:pPr>
        <w:pStyle w:val="NoSpacing"/>
      </w:pPr>
      <w:r w:rsidRPr="00CD3CE1">
        <w:t>What is the default visibility timeout for an SQS queue?</w:t>
      </w:r>
    </w:p>
    <w:p w14:paraId="5134E9BF" w14:textId="77777777" w:rsidR="00CD3CE1" w:rsidRPr="00CD3CE1" w:rsidRDefault="00CD3CE1" w:rsidP="00CD3CE1">
      <w:pPr>
        <w:pStyle w:val="NoSpacing"/>
      </w:pPr>
      <w:r w:rsidRPr="00CD3CE1">
        <w:t>A. 0 seconds</w:t>
      </w:r>
    </w:p>
    <w:p w14:paraId="75F82484" w14:textId="77777777" w:rsidR="00CD3CE1" w:rsidRPr="00CD3CE1" w:rsidRDefault="00CD3CE1" w:rsidP="00CD3CE1">
      <w:pPr>
        <w:pStyle w:val="NoSpacing"/>
        <w:rPr>
          <w:b/>
          <w:bCs/>
        </w:rPr>
      </w:pPr>
      <w:r w:rsidRPr="00CD3CE1">
        <w:rPr>
          <w:b/>
          <w:bCs/>
        </w:rPr>
        <w:t>B. 30 seconds</w:t>
      </w:r>
    </w:p>
    <w:p w14:paraId="4B9DDDE1" w14:textId="77777777" w:rsidR="00CD3CE1" w:rsidRPr="00CD3CE1" w:rsidRDefault="00CD3CE1" w:rsidP="00CD3CE1">
      <w:pPr>
        <w:pStyle w:val="NoSpacing"/>
      </w:pPr>
      <w:r w:rsidRPr="00CD3CE1">
        <w:t>C. 12 hours</w:t>
      </w:r>
    </w:p>
    <w:p w14:paraId="0255D962" w14:textId="77777777" w:rsidR="00CD3CE1" w:rsidRPr="00CD3CE1" w:rsidRDefault="00CD3CE1" w:rsidP="00CD3CE1">
      <w:pPr>
        <w:pStyle w:val="NoSpacing"/>
      </w:pPr>
      <w:r w:rsidRPr="00CD3CE1">
        <w:t>D. 7 days</w:t>
      </w:r>
    </w:p>
    <w:p w14:paraId="32813382" w14:textId="77777777" w:rsidR="00CD3CE1" w:rsidRPr="00CD3CE1" w:rsidRDefault="00CD3CE1" w:rsidP="00CD3CE1">
      <w:pPr>
        <w:pStyle w:val="NoSpacing"/>
        <w:rPr>
          <w:b/>
          <w:bCs/>
        </w:rPr>
      </w:pPr>
      <w:r w:rsidRPr="00CD3CE1">
        <w:rPr>
          <w:b/>
          <w:bCs/>
        </w:rPr>
        <w:t>Explanation</w:t>
      </w:r>
    </w:p>
    <w:p w14:paraId="21A1D0D5" w14:textId="77777777" w:rsidR="00CD3CE1" w:rsidRDefault="00CD3CE1" w:rsidP="00CD3CE1">
      <w:pPr>
        <w:pStyle w:val="NoSpacing"/>
      </w:pPr>
      <w:r w:rsidRPr="00CD3CE1">
        <w:t>The default visibility timeout for a queue is 30 seconds. It can be configured to between 0 seconds and 12 hours.</w:t>
      </w:r>
    </w:p>
    <w:p w14:paraId="24094BFA" w14:textId="77777777" w:rsidR="00CD3CE1" w:rsidRDefault="00CD3CE1" w:rsidP="00CD3CE1">
      <w:pPr>
        <w:pStyle w:val="NoSpacing"/>
      </w:pPr>
    </w:p>
    <w:p w14:paraId="468121B7" w14:textId="77777777" w:rsidR="00CD3CE1" w:rsidRPr="00CD3CE1" w:rsidRDefault="00CD3CE1" w:rsidP="00CD3CE1">
      <w:pPr>
        <w:pStyle w:val="NoSpacing"/>
      </w:pPr>
      <w:r w:rsidRPr="00CD3CE1">
        <w:t>What is the default retention period for an SQS queue?</w:t>
      </w:r>
    </w:p>
    <w:p w14:paraId="62F75261" w14:textId="77777777" w:rsidR="00CD3CE1" w:rsidRPr="00CD3CE1" w:rsidRDefault="00CD3CE1" w:rsidP="00CD3CE1">
      <w:pPr>
        <w:pStyle w:val="NoSpacing"/>
      </w:pPr>
      <w:r w:rsidRPr="00CD3CE1">
        <w:t>A. 30 minutes</w:t>
      </w:r>
    </w:p>
    <w:p w14:paraId="45203877" w14:textId="77777777" w:rsidR="00CD3CE1" w:rsidRPr="00CD3CE1" w:rsidRDefault="00CD3CE1" w:rsidP="00CD3CE1">
      <w:pPr>
        <w:pStyle w:val="NoSpacing"/>
      </w:pPr>
      <w:r w:rsidRPr="00CD3CE1">
        <w:t>B. 1 hour</w:t>
      </w:r>
    </w:p>
    <w:p w14:paraId="00231649" w14:textId="77777777" w:rsidR="00CD3CE1" w:rsidRPr="00CD3CE1" w:rsidRDefault="00CD3CE1" w:rsidP="00CD3CE1">
      <w:pPr>
        <w:pStyle w:val="NoSpacing"/>
      </w:pPr>
      <w:r w:rsidRPr="00CD3CE1">
        <w:t>C. 1 day</w:t>
      </w:r>
    </w:p>
    <w:p w14:paraId="5D1A94F5" w14:textId="77777777" w:rsidR="00CD3CE1" w:rsidRPr="00CD3CE1" w:rsidRDefault="00CD3CE1" w:rsidP="00CD3CE1">
      <w:pPr>
        <w:pStyle w:val="NoSpacing"/>
        <w:rPr>
          <w:b/>
          <w:bCs/>
        </w:rPr>
      </w:pPr>
      <w:r w:rsidRPr="00CD3CE1">
        <w:rPr>
          <w:b/>
          <w:bCs/>
        </w:rPr>
        <w:t>D. 4 days</w:t>
      </w:r>
    </w:p>
    <w:p w14:paraId="5FD15BD0" w14:textId="77777777" w:rsidR="00CD3CE1" w:rsidRPr="00CD3CE1" w:rsidRDefault="00CD3CE1" w:rsidP="00CD3CE1">
      <w:pPr>
        <w:pStyle w:val="NoSpacing"/>
      </w:pPr>
      <w:r w:rsidRPr="00CD3CE1">
        <w:t>E. 7 days</w:t>
      </w:r>
    </w:p>
    <w:p w14:paraId="7DBC167F" w14:textId="77777777" w:rsidR="00CD3CE1" w:rsidRPr="00CD3CE1" w:rsidRDefault="00CD3CE1" w:rsidP="00CD3CE1">
      <w:pPr>
        <w:pStyle w:val="NoSpacing"/>
      </w:pPr>
      <w:r w:rsidRPr="00CD3CE1">
        <w:t>F. 14 days</w:t>
      </w:r>
    </w:p>
    <w:p w14:paraId="33B80178" w14:textId="77777777" w:rsidR="00CD3CE1" w:rsidRPr="00CD3CE1" w:rsidRDefault="00CD3CE1" w:rsidP="00CD3CE1">
      <w:pPr>
        <w:pStyle w:val="NoSpacing"/>
        <w:rPr>
          <w:b/>
          <w:bCs/>
        </w:rPr>
      </w:pPr>
      <w:r w:rsidRPr="00CD3CE1">
        <w:rPr>
          <w:b/>
          <w:bCs/>
        </w:rPr>
        <w:t>Explanation</w:t>
      </w:r>
    </w:p>
    <w:p w14:paraId="351D31D6" w14:textId="77777777" w:rsidR="00CD3CE1" w:rsidRPr="00CD3CE1" w:rsidRDefault="00CD3CE1" w:rsidP="00CD3CE1">
      <w:pPr>
        <w:pStyle w:val="NoSpacing"/>
      </w:pPr>
      <w:r w:rsidRPr="00CD3CE1">
        <w:t>The default retention period is 4 days but can be set to between 1 minute and 14 days.</w:t>
      </w:r>
    </w:p>
    <w:p w14:paraId="0CA289FD" w14:textId="77777777" w:rsidR="00CD3CE1" w:rsidRDefault="00CD3CE1" w:rsidP="00CD3CE1">
      <w:pPr>
        <w:pStyle w:val="NoSpacing"/>
      </w:pPr>
    </w:p>
    <w:p w14:paraId="6863DEF1" w14:textId="77777777" w:rsidR="00CD3CE1" w:rsidRPr="00CD3CE1" w:rsidRDefault="00CD3CE1" w:rsidP="00CD3CE1">
      <w:pPr>
        <w:pStyle w:val="NoSpacing"/>
      </w:pPr>
      <w:r w:rsidRPr="00CD3CE1">
        <w:t>You want to make sure that only specific messages placed in an SQS queue are not available for consumption for 10 minutes. Which of the following settings can you use to achieve this?</w:t>
      </w:r>
    </w:p>
    <w:p w14:paraId="5A6CBE95" w14:textId="77777777" w:rsidR="00CD3CE1" w:rsidRPr="00CD3CE1" w:rsidRDefault="00CD3CE1" w:rsidP="00CD3CE1">
      <w:pPr>
        <w:pStyle w:val="NoSpacing"/>
      </w:pPr>
      <w:r w:rsidRPr="00CD3CE1">
        <w:t>A. Delay queue</w:t>
      </w:r>
    </w:p>
    <w:p w14:paraId="18D83DB6" w14:textId="77777777" w:rsidR="00CD3CE1" w:rsidRPr="00CD3CE1" w:rsidRDefault="00CD3CE1" w:rsidP="00CD3CE1">
      <w:pPr>
        <w:pStyle w:val="NoSpacing"/>
        <w:rPr>
          <w:b/>
          <w:bCs/>
        </w:rPr>
      </w:pPr>
      <w:r w:rsidRPr="00CD3CE1">
        <w:rPr>
          <w:b/>
          <w:bCs/>
        </w:rPr>
        <w:t>B. Message timer</w:t>
      </w:r>
    </w:p>
    <w:p w14:paraId="3AC431F4" w14:textId="77777777" w:rsidR="00CD3CE1" w:rsidRPr="00CD3CE1" w:rsidRDefault="00CD3CE1" w:rsidP="00CD3CE1">
      <w:pPr>
        <w:pStyle w:val="NoSpacing"/>
      </w:pPr>
      <w:r w:rsidRPr="00CD3CE1">
        <w:t>C. Visibility timeout</w:t>
      </w:r>
    </w:p>
    <w:p w14:paraId="13BD3862" w14:textId="77777777" w:rsidR="00CD3CE1" w:rsidRPr="00CD3CE1" w:rsidRDefault="00CD3CE1" w:rsidP="00CD3CE1">
      <w:pPr>
        <w:pStyle w:val="NoSpacing"/>
      </w:pPr>
      <w:r w:rsidRPr="00CD3CE1">
        <w:t>D. Long polling</w:t>
      </w:r>
    </w:p>
    <w:p w14:paraId="5D28B9CD" w14:textId="77777777" w:rsidR="00CD3CE1" w:rsidRPr="00CD3CE1" w:rsidRDefault="00CD3CE1" w:rsidP="00CD3CE1">
      <w:pPr>
        <w:pStyle w:val="NoSpacing"/>
        <w:rPr>
          <w:b/>
          <w:bCs/>
        </w:rPr>
      </w:pPr>
      <w:r w:rsidRPr="00CD3CE1">
        <w:rPr>
          <w:b/>
          <w:bCs/>
        </w:rPr>
        <w:t>Explanation</w:t>
      </w:r>
    </w:p>
    <w:p w14:paraId="7E6CE222" w14:textId="77777777" w:rsidR="00CD3CE1" w:rsidRPr="00CD3CE1" w:rsidRDefault="00CD3CE1" w:rsidP="00CD3CE1">
      <w:pPr>
        <w:pStyle w:val="NoSpacing"/>
      </w:pPr>
      <w:r w:rsidRPr="00CD3CE1">
        <w:t>You can use a message timer to hide a message for up to 15 minutes. Per‐queue delay settings apply to all messages in the queue unless you specifically override the setting using a message timer.</w:t>
      </w:r>
    </w:p>
    <w:p w14:paraId="12BAE9E0" w14:textId="77777777" w:rsidR="00CD3CE1" w:rsidRDefault="00CD3CE1" w:rsidP="00CD3CE1">
      <w:pPr>
        <w:pStyle w:val="NoSpacing"/>
      </w:pPr>
    </w:p>
    <w:p w14:paraId="0BA20E57" w14:textId="77777777" w:rsidR="00CD3CE1" w:rsidRPr="00CD3CE1" w:rsidRDefault="00CD3CE1" w:rsidP="00CD3CE1">
      <w:pPr>
        <w:pStyle w:val="NoSpacing"/>
      </w:pPr>
      <w:r w:rsidRPr="00CD3CE1">
        <w:t>A producer application places messages in an SQS queue, and consumer applications poll the queue every 5 seconds using the default polling method. Occasionally, when a consumer polls the queue, SQS reports there are no messages in the queue, even though there are. When the consumer subsequently polls the queue, SQS delivers the messages. Which of the following may explain the missing messages?</w:t>
      </w:r>
    </w:p>
    <w:p w14:paraId="630CC4C5" w14:textId="77777777" w:rsidR="00CD3CE1" w:rsidRPr="00CD3CE1" w:rsidRDefault="00CD3CE1" w:rsidP="00CD3CE1">
      <w:pPr>
        <w:pStyle w:val="NoSpacing"/>
      </w:pPr>
      <w:r w:rsidRPr="00CD3CE1">
        <w:t>A. Using long polling</w:t>
      </w:r>
    </w:p>
    <w:p w14:paraId="7BE59700" w14:textId="77777777" w:rsidR="00CD3CE1" w:rsidRPr="00CD3CE1" w:rsidRDefault="00CD3CE1" w:rsidP="00CD3CE1">
      <w:pPr>
        <w:pStyle w:val="NoSpacing"/>
        <w:rPr>
          <w:b/>
          <w:bCs/>
        </w:rPr>
      </w:pPr>
      <w:r w:rsidRPr="00CD3CE1">
        <w:rPr>
          <w:b/>
          <w:bCs/>
        </w:rPr>
        <w:t>B. Using short polling</w:t>
      </w:r>
    </w:p>
    <w:p w14:paraId="31DEC83F" w14:textId="77777777" w:rsidR="00CD3CE1" w:rsidRPr="00CD3CE1" w:rsidRDefault="00CD3CE1" w:rsidP="00CD3CE1">
      <w:pPr>
        <w:pStyle w:val="NoSpacing"/>
      </w:pPr>
      <w:r w:rsidRPr="00CD3CE1">
        <w:t>C. Using a FIFO queue</w:t>
      </w:r>
    </w:p>
    <w:p w14:paraId="4AB4EC6E" w14:textId="77777777" w:rsidR="00CD3CE1" w:rsidRPr="00CD3CE1" w:rsidRDefault="00CD3CE1" w:rsidP="00CD3CE1">
      <w:pPr>
        <w:pStyle w:val="NoSpacing"/>
      </w:pPr>
      <w:r w:rsidRPr="00CD3CE1">
        <w:t>D. Using a standard queue</w:t>
      </w:r>
    </w:p>
    <w:p w14:paraId="19DF261C" w14:textId="77777777" w:rsidR="00CD3CE1" w:rsidRPr="00CD3CE1" w:rsidRDefault="00CD3CE1" w:rsidP="00CD3CE1">
      <w:pPr>
        <w:pStyle w:val="NoSpacing"/>
        <w:rPr>
          <w:b/>
          <w:bCs/>
        </w:rPr>
      </w:pPr>
      <w:r w:rsidRPr="00CD3CE1">
        <w:rPr>
          <w:b/>
          <w:bCs/>
        </w:rPr>
        <w:t>Explanation</w:t>
      </w:r>
    </w:p>
    <w:p w14:paraId="20C5B419" w14:textId="77777777" w:rsidR="00CD3CE1" w:rsidRPr="00CD3CE1" w:rsidRDefault="00CD3CE1" w:rsidP="00CD3CE1">
      <w:pPr>
        <w:pStyle w:val="NoSpacing"/>
      </w:pPr>
      <w:r w:rsidRPr="00CD3CE1">
        <w:t>Short polling, which is the default, may occasionally fail to deliver messages. To ensure delivery of these messages, use long polling.</w:t>
      </w:r>
    </w:p>
    <w:p w14:paraId="345EA7C6" w14:textId="77777777" w:rsidR="00CD3CE1" w:rsidRPr="00CD3CE1" w:rsidRDefault="00CD3CE1" w:rsidP="00CD3CE1">
      <w:pPr>
        <w:pStyle w:val="NoSpacing"/>
      </w:pPr>
      <w:r w:rsidRPr="00CD3CE1">
        <w:lastRenderedPageBreak/>
        <w:t>Which of the following situations calls for a dead‐letter queue?</w:t>
      </w:r>
    </w:p>
    <w:p w14:paraId="2E57224F" w14:textId="77777777" w:rsidR="00CD3CE1" w:rsidRPr="00CD3CE1" w:rsidRDefault="00CD3CE1" w:rsidP="00CD3CE1">
      <w:pPr>
        <w:pStyle w:val="NoSpacing"/>
      </w:pPr>
      <w:r w:rsidRPr="00CD3CE1">
        <w:t>A. A message sits in the queue for too long and gets deleted.</w:t>
      </w:r>
    </w:p>
    <w:p w14:paraId="5FCC0032" w14:textId="77777777" w:rsidR="00CD3CE1" w:rsidRPr="00CD3CE1" w:rsidRDefault="00CD3CE1" w:rsidP="00CD3CE1">
      <w:pPr>
        <w:pStyle w:val="NoSpacing"/>
      </w:pPr>
      <w:r w:rsidRPr="00CD3CE1">
        <w:t>B. Different consumers receive and process the same message.</w:t>
      </w:r>
    </w:p>
    <w:p w14:paraId="303073A7" w14:textId="77777777" w:rsidR="00CD3CE1" w:rsidRPr="00CD3CE1" w:rsidRDefault="00CD3CE1" w:rsidP="00CD3CE1">
      <w:pPr>
        <w:pStyle w:val="NoSpacing"/>
      </w:pPr>
      <w:r w:rsidRPr="00CD3CE1">
        <w:t>C. Messages are mysteriously disappearing from the queue.</w:t>
      </w:r>
    </w:p>
    <w:p w14:paraId="4DD1A050" w14:textId="77777777" w:rsidR="00CD3CE1" w:rsidRPr="00CD3CE1" w:rsidRDefault="00CD3CE1" w:rsidP="00CD3CE1">
      <w:pPr>
        <w:pStyle w:val="NoSpacing"/>
        <w:rPr>
          <w:b/>
          <w:bCs/>
        </w:rPr>
      </w:pPr>
      <w:r w:rsidRPr="00CD3CE1">
        <w:rPr>
          <w:b/>
          <w:bCs/>
        </w:rPr>
        <w:t>D. A consumer repeatedly fails to process a particular message.</w:t>
      </w:r>
    </w:p>
    <w:p w14:paraId="7E00044F" w14:textId="77777777" w:rsidR="00CD3CE1" w:rsidRPr="00CD3CE1" w:rsidRDefault="00CD3CE1" w:rsidP="00CD3CE1">
      <w:pPr>
        <w:pStyle w:val="NoSpacing"/>
        <w:rPr>
          <w:b/>
          <w:bCs/>
        </w:rPr>
      </w:pPr>
      <w:r w:rsidRPr="00CD3CE1">
        <w:rPr>
          <w:b/>
          <w:bCs/>
        </w:rPr>
        <w:t>Explanation</w:t>
      </w:r>
    </w:p>
    <w:p w14:paraId="61B25670" w14:textId="77777777" w:rsidR="00CD3CE1" w:rsidRPr="00CD3CE1" w:rsidRDefault="00CD3CE1" w:rsidP="00CD3CE1">
      <w:pPr>
        <w:pStyle w:val="NoSpacing"/>
      </w:pPr>
      <w:r w:rsidRPr="00CD3CE1">
        <w:t>Dead‐letter queues are for messages that a consumer is unable to process. To use a dead‐letter queue, you create a queue of the same type as the source queue, and set the </w:t>
      </w:r>
      <w:proofErr w:type="spellStart"/>
      <w:r w:rsidRPr="00CD3CE1">
        <w:t>maxReceiveCount</w:t>
      </w:r>
      <w:proofErr w:type="spellEnd"/>
      <w:r w:rsidRPr="00CD3CE1">
        <w:t> to the maximum number of times a message can be received before it’s moved to the dead‐letter queue.</w:t>
      </w:r>
    </w:p>
    <w:p w14:paraId="227DCC8F" w14:textId="77777777" w:rsidR="00CD3CE1" w:rsidRDefault="00CD3CE1" w:rsidP="00CD3CE1">
      <w:pPr>
        <w:pStyle w:val="NoSpacing"/>
      </w:pPr>
    </w:p>
    <w:p w14:paraId="792C1E9F" w14:textId="77777777" w:rsidR="00CD3CE1" w:rsidRPr="00CD3CE1" w:rsidRDefault="00CD3CE1" w:rsidP="00CD3CE1">
      <w:pPr>
        <w:pStyle w:val="NoSpacing"/>
      </w:pPr>
      <w:r w:rsidRPr="00CD3CE1">
        <w:t>A message that’s 6 days old is sent to a dead‐letter queue. The retention period for the dead‐letter queue and the source queue is 10 days. What will happen to the message?</w:t>
      </w:r>
    </w:p>
    <w:p w14:paraId="2C9FBD90" w14:textId="77777777" w:rsidR="00CD3CE1" w:rsidRPr="00CD3CE1" w:rsidRDefault="00CD3CE1" w:rsidP="00CD3CE1">
      <w:pPr>
        <w:pStyle w:val="NoSpacing"/>
      </w:pPr>
      <w:r w:rsidRPr="00CD3CE1">
        <w:t>A. It will sit in the dead‐letter queue for up to 10 days.</w:t>
      </w:r>
    </w:p>
    <w:p w14:paraId="07380446" w14:textId="77777777" w:rsidR="00CD3CE1" w:rsidRPr="00CD3CE1" w:rsidRDefault="00CD3CE1" w:rsidP="00CD3CE1">
      <w:pPr>
        <w:pStyle w:val="NoSpacing"/>
      </w:pPr>
      <w:r w:rsidRPr="00CD3CE1">
        <w:t>B. It will be immediately deleted.</w:t>
      </w:r>
    </w:p>
    <w:p w14:paraId="0B08A56F" w14:textId="77777777" w:rsidR="00CD3CE1" w:rsidRPr="00CD3CE1" w:rsidRDefault="00CD3CE1" w:rsidP="00CD3CE1">
      <w:pPr>
        <w:pStyle w:val="NoSpacing"/>
        <w:rPr>
          <w:b/>
          <w:bCs/>
        </w:rPr>
      </w:pPr>
      <w:r w:rsidRPr="00CD3CE1">
        <w:rPr>
          <w:b/>
          <w:bCs/>
        </w:rPr>
        <w:t>C. It will be deleted after four days.</w:t>
      </w:r>
    </w:p>
    <w:p w14:paraId="65BF490C" w14:textId="77777777" w:rsidR="00CD3CE1" w:rsidRPr="00CD3CE1" w:rsidRDefault="00CD3CE1" w:rsidP="00CD3CE1">
      <w:pPr>
        <w:pStyle w:val="NoSpacing"/>
      </w:pPr>
      <w:r w:rsidRPr="00CD3CE1">
        <w:t>D. It will sit in the dead‐letter queue for up to 20 days.</w:t>
      </w:r>
    </w:p>
    <w:p w14:paraId="76623443" w14:textId="77777777" w:rsidR="00CD3CE1" w:rsidRPr="00CD3CE1" w:rsidRDefault="00CD3CE1" w:rsidP="00CD3CE1">
      <w:pPr>
        <w:pStyle w:val="NoSpacing"/>
        <w:rPr>
          <w:b/>
          <w:bCs/>
        </w:rPr>
      </w:pPr>
      <w:r w:rsidRPr="00CD3CE1">
        <w:rPr>
          <w:b/>
          <w:bCs/>
        </w:rPr>
        <w:t>Explanation</w:t>
      </w:r>
    </w:p>
    <w:p w14:paraId="307BE58D" w14:textId="77777777" w:rsidR="00CD3CE1" w:rsidRPr="00CD3CE1" w:rsidRDefault="00CD3CE1" w:rsidP="00CD3CE1">
      <w:pPr>
        <w:pStyle w:val="NoSpacing"/>
      </w:pPr>
      <w:r w:rsidRPr="00CD3CE1">
        <w:t>If the retention period for the dead‐letter queue is 10 days, and a message is already 6 days old when it’s moved to the dead‐letter queue, it will spend at most 4 days in the dead‐letter queue before being deleted.</w:t>
      </w:r>
    </w:p>
    <w:p w14:paraId="34C7F363" w14:textId="77777777" w:rsidR="00CD3CE1" w:rsidRDefault="00CD3CE1" w:rsidP="00CD3CE1">
      <w:pPr>
        <w:pStyle w:val="NoSpacing"/>
      </w:pPr>
    </w:p>
    <w:p w14:paraId="6B86B4B7" w14:textId="77777777" w:rsidR="00CD3CE1" w:rsidRPr="00CD3CE1" w:rsidRDefault="00CD3CE1" w:rsidP="00CD3CE1">
      <w:pPr>
        <w:pStyle w:val="NoSpacing"/>
      </w:pPr>
      <w:r w:rsidRPr="00CD3CE1">
        <w:t>You’re streaming image data to Kinesis Data Streams and need to retain the data for 30 days. How can you do this? (Choose two.)</w:t>
      </w:r>
    </w:p>
    <w:p w14:paraId="29CFB350" w14:textId="77777777" w:rsidR="00CD3CE1" w:rsidRPr="00CD3CE1" w:rsidRDefault="00CD3CE1" w:rsidP="00CD3CE1">
      <w:pPr>
        <w:pStyle w:val="NoSpacing"/>
        <w:rPr>
          <w:b/>
          <w:bCs/>
        </w:rPr>
      </w:pPr>
      <w:r w:rsidRPr="00CD3CE1">
        <w:rPr>
          <w:b/>
          <w:bCs/>
        </w:rPr>
        <w:t>A. Create a Kinesis Data Firehose delivery stream.</w:t>
      </w:r>
    </w:p>
    <w:p w14:paraId="201ECE05" w14:textId="77777777" w:rsidR="00CD3CE1" w:rsidRPr="00CD3CE1" w:rsidRDefault="00CD3CE1" w:rsidP="00CD3CE1">
      <w:pPr>
        <w:pStyle w:val="NoSpacing"/>
      </w:pPr>
      <w:r w:rsidRPr="00CD3CE1">
        <w:t>B. Increase the stream retention period to 14 days.</w:t>
      </w:r>
    </w:p>
    <w:p w14:paraId="58D25401" w14:textId="77777777" w:rsidR="00CD3CE1" w:rsidRPr="00CD3CE1" w:rsidRDefault="00CD3CE1" w:rsidP="00CD3CE1">
      <w:pPr>
        <w:pStyle w:val="NoSpacing"/>
        <w:rPr>
          <w:b/>
          <w:bCs/>
        </w:rPr>
      </w:pPr>
      <w:r w:rsidRPr="00CD3CE1">
        <w:rPr>
          <w:b/>
          <w:bCs/>
        </w:rPr>
        <w:t>C. Specify an S3 bucket as the destination.</w:t>
      </w:r>
    </w:p>
    <w:p w14:paraId="17EDA16D" w14:textId="77777777" w:rsidR="00CD3CE1" w:rsidRPr="00CD3CE1" w:rsidRDefault="00CD3CE1" w:rsidP="00CD3CE1">
      <w:pPr>
        <w:pStyle w:val="NoSpacing"/>
      </w:pPr>
      <w:r w:rsidRPr="00CD3CE1">
        <w:t>D. Specify CloudWatch Logs as the destination.</w:t>
      </w:r>
    </w:p>
    <w:p w14:paraId="12569E21" w14:textId="77777777" w:rsidR="00CD3CE1" w:rsidRPr="00CD3CE1" w:rsidRDefault="00CD3CE1" w:rsidP="00CD3CE1">
      <w:pPr>
        <w:pStyle w:val="NoSpacing"/>
        <w:rPr>
          <w:b/>
          <w:bCs/>
        </w:rPr>
      </w:pPr>
      <w:r w:rsidRPr="00CD3CE1">
        <w:rPr>
          <w:b/>
          <w:bCs/>
        </w:rPr>
        <w:t>Explanation</w:t>
      </w:r>
    </w:p>
    <w:p w14:paraId="1FFD0F10" w14:textId="77777777" w:rsidR="00CD3CE1" w:rsidRPr="00CD3CE1" w:rsidRDefault="00CD3CE1" w:rsidP="00CD3CE1">
      <w:pPr>
        <w:pStyle w:val="NoSpacing"/>
      </w:pPr>
      <w:r w:rsidRPr="00CD3CE1">
        <w:t>You can’t specify a retention period over 7 days, so your only option is to create a Kinesis Data Firehose delivery stream that receives data from the Kinesis Data Stream and sends the data to an S3 bucket.</w:t>
      </w:r>
    </w:p>
    <w:p w14:paraId="532D2960" w14:textId="77777777" w:rsidR="00CD3CE1" w:rsidRDefault="00CD3CE1" w:rsidP="00CD3CE1">
      <w:pPr>
        <w:pStyle w:val="NoSpacing"/>
      </w:pPr>
    </w:p>
    <w:p w14:paraId="5F39F04F" w14:textId="77777777" w:rsidR="00CD3CE1" w:rsidRPr="00CD3CE1" w:rsidRDefault="00CD3CE1" w:rsidP="00CD3CE1">
      <w:pPr>
        <w:pStyle w:val="NoSpacing"/>
      </w:pPr>
      <w:r w:rsidRPr="00CD3CE1">
        <w:t>When deciding whether to use SQS or Kinesis Data Streams to ingest data, which of the following should you take into account?</w:t>
      </w:r>
    </w:p>
    <w:p w14:paraId="4CC4F9DD" w14:textId="77777777" w:rsidR="00CD3CE1" w:rsidRPr="00CD3CE1" w:rsidRDefault="00CD3CE1" w:rsidP="00CD3CE1">
      <w:pPr>
        <w:pStyle w:val="NoSpacing"/>
      </w:pPr>
      <w:r w:rsidRPr="00CD3CE1">
        <w:t>A. The frequency of data</w:t>
      </w:r>
    </w:p>
    <w:p w14:paraId="3BB27418" w14:textId="77777777" w:rsidR="00CD3CE1" w:rsidRPr="00CD3CE1" w:rsidRDefault="00CD3CE1" w:rsidP="00CD3CE1">
      <w:pPr>
        <w:pStyle w:val="NoSpacing"/>
      </w:pPr>
      <w:r w:rsidRPr="00CD3CE1">
        <w:t>B. The total amount of data</w:t>
      </w:r>
    </w:p>
    <w:p w14:paraId="481C8A45" w14:textId="77777777" w:rsidR="00CD3CE1" w:rsidRPr="00CD3CE1" w:rsidRDefault="00CD3CE1" w:rsidP="00CD3CE1">
      <w:pPr>
        <w:pStyle w:val="NoSpacing"/>
        <w:rPr>
          <w:b/>
          <w:bCs/>
        </w:rPr>
      </w:pPr>
      <w:r w:rsidRPr="00CD3CE1">
        <w:rPr>
          <w:b/>
          <w:bCs/>
        </w:rPr>
        <w:t>C. The number of consumers that need to receive the data</w:t>
      </w:r>
    </w:p>
    <w:p w14:paraId="09F152D6" w14:textId="77777777" w:rsidR="00CD3CE1" w:rsidRPr="00CD3CE1" w:rsidRDefault="00CD3CE1" w:rsidP="00CD3CE1">
      <w:pPr>
        <w:pStyle w:val="NoSpacing"/>
      </w:pPr>
      <w:r w:rsidRPr="00CD3CE1">
        <w:t>D. The order of data</w:t>
      </w:r>
    </w:p>
    <w:p w14:paraId="0A038016" w14:textId="77777777" w:rsidR="00CD3CE1" w:rsidRPr="00CD3CE1" w:rsidRDefault="00CD3CE1" w:rsidP="00CD3CE1">
      <w:pPr>
        <w:pStyle w:val="NoSpacing"/>
        <w:rPr>
          <w:b/>
          <w:bCs/>
        </w:rPr>
      </w:pPr>
      <w:r w:rsidRPr="00CD3CE1">
        <w:rPr>
          <w:b/>
          <w:bCs/>
        </w:rPr>
        <w:t>Explanation</w:t>
      </w:r>
    </w:p>
    <w:p w14:paraId="43558324" w14:textId="77777777" w:rsidR="00CD3CE1" w:rsidRDefault="00CD3CE1" w:rsidP="00CD3CE1">
      <w:pPr>
        <w:pStyle w:val="NoSpacing"/>
      </w:pPr>
      <w:r w:rsidRPr="00CD3CE1">
        <w:t>SQS and Kinesis Data Streams are similar. But SQS is designed to temporarily hold a small message until a single consumer processes it, whereas Kinesis Data Streams is designed to provide durable storage and playback of large data streams to multiple consumers.</w:t>
      </w:r>
    </w:p>
    <w:p w14:paraId="4792C3E7" w14:textId="77777777" w:rsidR="00CD3CE1" w:rsidRDefault="00CD3CE1" w:rsidP="00CD3CE1">
      <w:pPr>
        <w:pStyle w:val="NoSpacing"/>
      </w:pPr>
    </w:p>
    <w:p w14:paraId="64CC2EB9" w14:textId="77777777" w:rsidR="00CD3CE1" w:rsidRPr="00CD3CE1" w:rsidRDefault="00CD3CE1" w:rsidP="00CD3CE1">
      <w:pPr>
        <w:pStyle w:val="NoSpacing"/>
      </w:pPr>
      <w:r w:rsidRPr="00CD3CE1">
        <w:lastRenderedPageBreak/>
        <w:t>Multiple consumers are receiving a Kinesis Data Stream at a total rate of 3 MB per second. You plan to add more consumers and need the stream to support reads of at least 5 MB per second. How many shards do you need to add?</w:t>
      </w:r>
    </w:p>
    <w:p w14:paraId="082953B1" w14:textId="77777777" w:rsidR="00CD3CE1" w:rsidRPr="00CD3CE1" w:rsidRDefault="00CD3CE1" w:rsidP="00CD3CE1">
      <w:pPr>
        <w:pStyle w:val="NoSpacing"/>
        <w:rPr>
          <w:b/>
          <w:bCs/>
        </w:rPr>
      </w:pPr>
      <w:r w:rsidRPr="00CD3CE1">
        <w:rPr>
          <w:b/>
          <w:bCs/>
        </w:rPr>
        <w:t>A. 1</w:t>
      </w:r>
    </w:p>
    <w:p w14:paraId="347C50AB" w14:textId="77777777" w:rsidR="00CD3CE1" w:rsidRPr="00CD3CE1" w:rsidRDefault="00CD3CE1" w:rsidP="00CD3CE1">
      <w:pPr>
        <w:pStyle w:val="NoSpacing"/>
      </w:pPr>
      <w:r w:rsidRPr="00CD3CE1">
        <w:t>B. 2</w:t>
      </w:r>
    </w:p>
    <w:p w14:paraId="202F7FC6" w14:textId="77777777" w:rsidR="00CD3CE1" w:rsidRPr="00CD3CE1" w:rsidRDefault="00CD3CE1" w:rsidP="00CD3CE1">
      <w:pPr>
        <w:pStyle w:val="NoSpacing"/>
      </w:pPr>
      <w:r w:rsidRPr="00CD3CE1">
        <w:t>C. 3</w:t>
      </w:r>
    </w:p>
    <w:p w14:paraId="594585A0" w14:textId="77777777" w:rsidR="00CD3CE1" w:rsidRPr="00CD3CE1" w:rsidRDefault="00CD3CE1" w:rsidP="00CD3CE1">
      <w:pPr>
        <w:pStyle w:val="NoSpacing"/>
      </w:pPr>
      <w:r w:rsidRPr="00CD3CE1">
        <w:t>D. 4</w:t>
      </w:r>
    </w:p>
    <w:p w14:paraId="5B243BE4" w14:textId="77777777" w:rsidR="00CD3CE1" w:rsidRPr="00CD3CE1" w:rsidRDefault="00CD3CE1" w:rsidP="00CD3CE1">
      <w:pPr>
        <w:pStyle w:val="NoSpacing"/>
        <w:rPr>
          <w:b/>
          <w:bCs/>
        </w:rPr>
      </w:pPr>
      <w:r w:rsidRPr="00CD3CE1">
        <w:rPr>
          <w:b/>
          <w:bCs/>
        </w:rPr>
        <w:t>Explanation</w:t>
      </w:r>
    </w:p>
    <w:p w14:paraId="181A81D5" w14:textId="77777777" w:rsidR="00CD3CE1" w:rsidRPr="00CD3CE1" w:rsidRDefault="00CD3CE1" w:rsidP="00CD3CE1">
      <w:pPr>
        <w:pStyle w:val="NoSpacing"/>
      </w:pPr>
      <w:r w:rsidRPr="00CD3CE1">
        <w:t>Shards determine the capacity of a Kinesis Data Stream. Each shard supports 2 MB of reads per second. Because consumers are already receiving a total of 3 MB per second, it implies you have at least two shards already configured, supporting a total of 4 MB per second. Therefore, to support 5 MB per second you need to add just one more shard.</w:t>
      </w:r>
    </w:p>
    <w:p w14:paraId="0FE83E4A" w14:textId="77777777" w:rsidR="00CD3CE1" w:rsidRDefault="00CD3CE1" w:rsidP="00CD3CE1">
      <w:pPr>
        <w:pStyle w:val="NoSpacing"/>
      </w:pPr>
    </w:p>
    <w:p w14:paraId="1CCE6E4B" w14:textId="77777777" w:rsidR="00CD3CE1" w:rsidRPr="00CD3CE1" w:rsidRDefault="00CD3CE1" w:rsidP="00CD3CE1">
      <w:pPr>
        <w:pStyle w:val="NoSpacing"/>
      </w:pPr>
    </w:p>
    <w:p w14:paraId="50BF89AB" w14:textId="77777777" w:rsidR="00CD3CE1" w:rsidRPr="00CD3CE1" w:rsidRDefault="00CD3CE1" w:rsidP="00CD3CE1">
      <w:pPr>
        <w:pStyle w:val="NoSpacing"/>
      </w:pPr>
    </w:p>
    <w:p w14:paraId="13F895A4" w14:textId="614B9BFF" w:rsidR="0080357D" w:rsidRDefault="0080357D" w:rsidP="0080357D">
      <w:pPr>
        <w:pStyle w:val="NoSpacing"/>
      </w:pPr>
    </w:p>
    <w:p w14:paraId="3D9E4B74" w14:textId="77777777" w:rsidR="0080357D" w:rsidRPr="0080357D" w:rsidRDefault="0080357D">
      <w:pPr>
        <w:rPr>
          <w:b/>
          <w:bCs/>
        </w:rPr>
      </w:pPr>
    </w:p>
    <w:p w14:paraId="14E46E1F" w14:textId="77777777" w:rsidR="0080357D" w:rsidRDefault="0080357D"/>
    <w:sectPr w:rsidR="008035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57D"/>
    <w:rsid w:val="00096D4F"/>
    <w:rsid w:val="0080357D"/>
    <w:rsid w:val="00CD3CE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882D0"/>
  <w15:chartTrackingRefBased/>
  <w15:docId w15:val="{16AC8AB8-55F9-42E1-ACC7-4921FC4C8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35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35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35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35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35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35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5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5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5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5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35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35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35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35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35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5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5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57D"/>
    <w:rPr>
      <w:rFonts w:eastAsiaTheme="majorEastAsia" w:cstheme="majorBidi"/>
      <w:color w:val="272727" w:themeColor="text1" w:themeTint="D8"/>
    </w:rPr>
  </w:style>
  <w:style w:type="paragraph" w:styleId="Title">
    <w:name w:val="Title"/>
    <w:basedOn w:val="Normal"/>
    <w:next w:val="Normal"/>
    <w:link w:val="TitleChar"/>
    <w:uiPriority w:val="10"/>
    <w:qFormat/>
    <w:rsid w:val="008035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5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5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5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57D"/>
    <w:pPr>
      <w:spacing w:before="160"/>
      <w:jc w:val="center"/>
    </w:pPr>
    <w:rPr>
      <w:i/>
      <w:iCs/>
      <w:color w:val="404040" w:themeColor="text1" w:themeTint="BF"/>
    </w:rPr>
  </w:style>
  <w:style w:type="character" w:customStyle="1" w:styleId="QuoteChar">
    <w:name w:val="Quote Char"/>
    <w:basedOn w:val="DefaultParagraphFont"/>
    <w:link w:val="Quote"/>
    <w:uiPriority w:val="29"/>
    <w:rsid w:val="0080357D"/>
    <w:rPr>
      <w:i/>
      <w:iCs/>
      <w:color w:val="404040" w:themeColor="text1" w:themeTint="BF"/>
    </w:rPr>
  </w:style>
  <w:style w:type="paragraph" w:styleId="ListParagraph">
    <w:name w:val="List Paragraph"/>
    <w:basedOn w:val="Normal"/>
    <w:uiPriority w:val="34"/>
    <w:qFormat/>
    <w:rsid w:val="0080357D"/>
    <w:pPr>
      <w:ind w:left="720"/>
      <w:contextualSpacing/>
    </w:pPr>
  </w:style>
  <w:style w:type="character" w:styleId="IntenseEmphasis">
    <w:name w:val="Intense Emphasis"/>
    <w:basedOn w:val="DefaultParagraphFont"/>
    <w:uiPriority w:val="21"/>
    <w:qFormat/>
    <w:rsid w:val="0080357D"/>
    <w:rPr>
      <w:i/>
      <w:iCs/>
      <w:color w:val="2F5496" w:themeColor="accent1" w:themeShade="BF"/>
    </w:rPr>
  </w:style>
  <w:style w:type="paragraph" w:styleId="IntenseQuote">
    <w:name w:val="Intense Quote"/>
    <w:basedOn w:val="Normal"/>
    <w:next w:val="Normal"/>
    <w:link w:val="IntenseQuoteChar"/>
    <w:uiPriority w:val="30"/>
    <w:qFormat/>
    <w:rsid w:val="008035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357D"/>
    <w:rPr>
      <w:i/>
      <w:iCs/>
      <w:color w:val="2F5496" w:themeColor="accent1" w:themeShade="BF"/>
    </w:rPr>
  </w:style>
  <w:style w:type="character" w:styleId="IntenseReference">
    <w:name w:val="Intense Reference"/>
    <w:basedOn w:val="DefaultParagraphFont"/>
    <w:uiPriority w:val="32"/>
    <w:qFormat/>
    <w:rsid w:val="0080357D"/>
    <w:rPr>
      <w:b/>
      <w:bCs/>
      <w:smallCaps/>
      <w:color w:val="2F5496" w:themeColor="accent1" w:themeShade="BF"/>
      <w:spacing w:val="5"/>
    </w:rPr>
  </w:style>
  <w:style w:type="paragraph" w:styleId="NoSpacing">
    <w:name w:val="No Spacing"/>
    <w:uiPriority w:val="1"/>
    <w:qFormat/>
    <w:rsid w:val="0080357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35942">
      <w:bodyDiv w:val="1"/>
      <w:marLeft w:val="0"/>
      <w:marRight w:val="0"/>
      <w:marTop w:val="0"/>
      <w:marBottom w:val="0"/>
      <w:divBdr>
        <w:top w:val="none" w:sz="0" w:space="0" w:color="auto"/>
        <w:left w:val="none" w:sz="0" w:space="0" w:color="auto"/>
        <w:bottom w:val="none" w:sz="0" w:space="0" w:color="auto"/>
        <w:right w:val="none" w:sz="0" w:space="0" w:color="auto"/>
      </w:divBdr>
      <w:divsChild>
        <w:div w:id="962662388">
          <w:marLeft w:val="0"/>
          <w:marRight w:val="0"/>
          <w:marTop w:val="240"/>
          <w:marBottom w:val="0"/>
          <w:divBdr>
            <w:top w:val="none" w:sz="0" w:space="0" w:color="auto"/>
            <w:left w:val="none" w:sz="0" w:space="0" w:color="auto"/>
            <w:bottom w:val="none" w:sz="0" w:space="0" w:color="auto"/>
            <w:right w:val="none" w:sz="0" w:space="0" w:color="auto"/>
          </w:divBdr>
          <w:divsChild>
            <w:div w:id="950209699">
              <w:marLeft w:val="0"/>
              <w:marRight w:val="0"/>
              <w:marTop w:val="0"/>
              <w:marBottom w:val="0"/>
              <w:divBdr>
                <w:top w:val="none" w:sz="0" w:space="0" w:color="auto"/>
                <w:left w:val="none" w:sz="0" w:space="0" w:color="auto"/>
                <w:bottom w:val="none" w:sz="0" w:space="0" w:color="auto"/>
                <w:right w:val="none" w:sz="0" w:space="0" w:color="auto"/>
              </w:divBdr>
              <w:divsChild>
                <w:div w:id="1416197422">
                  <w:marLeft w:val="0"/>
                  <w:marRight w:val="0"/>
                  <w:marTop w:val="0"/>
                  <w:marBottom w:val="0"/>
                  <w:divBdr>
                    <w:top w:val="none" w:sz="0" w:space="0" w:color="auto"/>
                    <w:left w:val="none" w:sz="0" w:space="0" w:color="auto"/>
                    <w:bottom w:val="none" w:sz="0" w:space="0" w:color="auto"/>
                    <w:right w:val="none" w:sz="0" w:space="0" w:color="auto"/>
                  </w:divBdr>
                </w:div>
                <w:div w:id="281229783">
                  <w:marLeft w:val="0"/>
                  <w:marRight w:val="0"/>
                  <w:marTop w:val="0"/>
                  <w:marBottom w:val="0"/>
                  <w:divBdr>
                    <w:top w:val="none" w:sz="0" w:space="0" w:color="auto"/>
                    <w:left w:val="none" w:sz="0" w:space="0" w:color="auto"/>
                    <w:bottom w:val="none" w:sz="0" w:space="0" w:color="auto"/>
                    <w:right w:val="none" w:sz="0" w:space="0" w:color="auto"/>
                  </w:divBdr>
                </w:div>
                <w:div w:id="2010210498">
                  <w:marLeft w:val="0"/>
                  <w:marRight w:val="0"/>
                  <w:marTop w:val="0"/>
                  <w:marBottom w:val="0"/>
                  <w:divBdr>
                    <w:top w:val="none" w:sz="0" w:space="0" w:color="auto"/>
                    <w:left w:val="none" w:sz="0" w:space="0" w:color="auto"/>
                    <w:bottom w:val="none" w:sz="0" w:space="0" w:color="auto"/>
                    <w:right w:val="none" w:sz="0" w:space="0" w:color="auto"/>
                  </w:divBdr>
                </w:div>
                <w:div w:id="240873775">
                  <w:marLeft w:val="0"/>
                  <w:marRight w:val="0"/>
                  <w:marTop w:val="0"/>
                  <w:marBottom w:val="0"/>
                  <w:divBdr>
                    <w:top w:val="none" w:sz="0" w:space="0" w:color="auto"/>
                    <w:left w:val="none" w:sz="0" w:space="0" w:color="auto"/>
                    <w:bottom w:val="none" w:sz="0" w:space="0" w:color="auto"/>
                    <w:right w:val="none" w:sz="0" w:space="0" w:color="auto"/>
                  </w:divBdr>
                </w:div>
              </w:divsChild>
            </w:div>
            <w:div w:id="1118528934">
              <w:marLeft w:val="0"/>
              <w:marRight w:val="0"/>
              <w:marTop w:val="0"/>
              <w:marBottom w:val="0"/>
              <w:divBdr>
                <w:top w:val="none" w:sz="0" w:space="0" w:color="auto"/>
                <w:left w:val="none" w:sz="0" w:space="0" w:color="auto"/>
                <w:bottom w:val="none" w:sz="0" w:space="0" w:color="auto"/>
                <w:right w:val="none" w:sz="0" w:space="0" w:color="auto"/>
              </w:divBdr>
              <w:divsChild>
                <w:div w:id="1397246162">
                  <w:marLeft w:val="0"/>
                  <w:marRight w:val="0"/>
                  <w:marTop w:val="120"/>
                  <w:marBottom w:val="120"/>
                  <w:divBdr>
                    <w:top w:val="none" w:sz="0" w:space="0" w:color="auto"/>
                    <w:left w:val="none" w:sz="0" w:space="0" w:color="auto"/>
                    <w:bottom w:val="none" w:sz="0" w:space="0" w:color="auto"/>
                    <w:right w:val="none" w:sz="0" w:space="0" w:color="auto"/>
                  </w:divBdr>
                  <w:divsChild>
                    <w:div w:id="1513184723">
                      <w:marLeft w:val="0"/>
                      <w:marRight w:val="0"/>
                      <w:marTop w:val="0"/>
                      <w:marBottom w:val="0"/>
                      <w:divBdr>
                        <w:top w:val="none" w:sz="0" w:space="0" w:color="auto"/>
                        <w:left w:val="none" w:sz="0" w:space="0" w:color="auto"/>
                        <w:bottom w:val="none" w:sz="0" w:space="0" w:color="auto"/>
                        <w:right w:val="none" w:sz="0" w:space="0" w:color="auto"/>
                      </w:divBdr>
                    </w:div>
                    <w:div w:id="55979997">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75634768">
      <w:bodyDiv w:val="1"/>
      <w:marLeft w:val="0"/>
      <w:marRight w:val="0"/>
      <w:marTop w:val="0"/>
      <w:marBottom w:val="0"/>
      <w:divBdr>
        <w:top w:val="none" w:sz="0" w:space="0" w:color="auto"/>
        <w:left w:val="none" w:sz="0" w:space="0" w:color="auto"/>
        <w:bottom w:val="none" w:sz="0" w:space="0" w:color="auto"/>
        <w:right w:val="none" w:sz="0" w:space="0" w:color="auto"/>
      </w:divBdr>
      <w:divsChild>
        <w:div w:id="1943607575">
          <w:marLeft w:val="0"/>
          <w:marRight w:val="0"/>
          <w:marTop w:val="240"/>
          <w:marBottom w:val="0"/>
          <w:divBdr>
            <w:top w:val="none" w:sz="0" w:space="0" w:color="auto"/>
            <w:left w:val="none" w:sz="0" w:space="0" w:color="auto"/>
            <w:bottom w:val="none" w:sz="0" w:space="0" w:color="auto"/>
            <w:right w:val="none" w:sz="0" w:space="0" w:color="auto"/>
          </w:divBdr>
          <w:divsChild>
            <w:div w:id="1779443827">
              <w:marLeft w:val="0"/>
              <w:marRight w:val="0"/>
              <w:marTop w:val="0"/>
              <w:marBottom w:val="0"/>
              <w:divBdr>
                <w:top w:val="none" w:sz="0" w:space="0" w:color="auto"/>
                <w:left w:val="none" w:sz="0" w:space="0" w:color="auto"/>
                <w:bottom w:val="none" w:sz="0" w:space="0" w:color="auto"/>
                <w:right w:val="none" w:sz="0" w:space="0" w:color="auto"/>
              </w:divBdr>
              <w:divsChild>
                <w:div w:id="1816679866">
                  <w:marLeft w:val="0"/>
                  <w:marRight w:val="0"/>
                  <w:marTop w:val="0"/>
                  <w:marBottom w:val="0"/>
                  <w:divBdr>
                    <w:top w:val="none" w:sz="0" w:space="0" w:color="auto"/>
                    <w:left w:val="none" w:sz="0" w:space="0" w:color="auto"/>
                    <w:bottom w:val="none" w:sz="0" w:space="0" w:color="auto"/>
                    <w:right w:val="none" w:sz="0" w:space="0" w:color="auto"/>
                  </w:divBdr>
                </w:div>
                <w:div w:id="1921255183">
                  <w:marLeft w:val="0"/>
                  <w:marRight w:val="0"/>
                  <w:marTop w:val="0"/>
                  <w:marBottom w:val="0"/>
                  <w:divBdr>
                    <w:top w:val="none" w:sz="0" w:space="0" w:color="auto"/>
                    <w:left w:val="none" w:sz="0" w:space="0" w:color="auto"/>
                    <w:bottom w:val="none" w:sz="0" w:space="0" w:color="auto"/>
                    <w:right w:val="none" w:sz="0" w:space="0" w:color="auto"/>
                  </w:divBdr>
                </w:div>
                <w:div w:id="1183130386">
                  <w:marLeft w:val="0"/>
                  <w:marRight w:val="0"/>
                  <w:marTop w:val="0"/>
                  <w:marBottom w:val="0"/>
                  <w:divBdr>
                    <w:top w:val="none" w:sz="0" w:space="0" w:color="auto"/>
                    <w:left w:val="none" w:sz="0" w:space="0" w:color="auto"/>
                    <w:bottom w:val="none" w:sz="0" w:space="0" w:color="auto"/>
                    <w:right w:val="none" w:sz="0" w:space="0" w:color="auto"/>
                  </w:divBdr>
                </w:div>
                <w:div w:id="1912620008">
                  <w:marLeft w:val="0"/>
                  <w:marRight w:val="0"/>
                  <w:marTop w:val="0"/>
                  <w:marBottom w:val="0"/>
                  <w:divBdr>
                    <w:top w:val="none" w:sz="0" w:space="0" w:color="auto"/>
                    <w:left w:val="none" w:sz="0" w:space="0" w:color="auto"/>
                    <w:bottom w:val="none" w:sz="0" w:space="0" w:color="auto"/>
                    <w:right w:val="none" w:sz="0" w:space="0" w:color="auto"/>
                  </w:divBdr>
                </w:div>
                <w:div w:id="619801218">
                  <w:marLeft w:val="0"/>
                  <w:marRight w:val="0"/>
                  <w:marTop w:val="0"/>
                  <w:marBottom w:val="0"/>
                  <w:divBdr>
                    <w:top w:val="none" w:sz="0" w:space="0" w:color="auto"/>
                    <w:left w:val="none" w:sz="0" w:space="0" w:color="auto"/>
                    <w:bottom w:val="none" w:sz="0" w:space="0" w:color="auto"/>
                    <w:right w:val="none" w:sz="0" w:space="0" w:color="auto"/>
                  </w:divBdr>
                </w:div>
                <w:div w:id="341977404">
                  <w:marLeft w:val="0"/>
                  <w:marRight w:val="0"/>
                  <w:marTop w:val="0"/>
                  <w:marBottom w:val="0"/>
                  <w:divBdr>
                    <w:top w:val="none" w:sz="0" w:space="0" w:color="auto"/>
                    <w:left w:val="none" w:sz="0" w:space="0" w:color="auto"/>
                    <w:bottom w:val="none" w:sz="0" w:space="0" w:color="auto"/>
                    <w:right w:val="none" w:sz="0" w:space="0" w:color="auto"/>
                  </w:divBdr>
                </w:div>
              </w:divsChild>
            </w:div>
            <w:div w:id="2062829569">
              <w:marLeft w:val="0"/>
              <w:marRight w:val="0"/>
              <w:marTop w:val="0"/>
              <w:marBottom w:val="0"/>
              <w:divBdr>
                <w:top w:val="none" w:sz="0" w:space="0" w:color="auto"/>
                <w:left w:val="none" w:sz="0" w:space="0" w:color="auto"/>
                <w:bottom w:val="none" w:sz="0" w:space="0" w:color="auto"/>
                <w:right w:val="none" w:sz="0" w:space="0" w:color="auto"/>
              </w:divBdr>
              <w:divsChild>
                <w:div w:id="496842726">
                  <w:marLeft w:val="0"/>
                  <w:marRight w:val="0"/>
                  <w:marTop w:val="120"/>
                  <w:marBottom w:val="120"/>
                  <w:divBdr>
                    <w:top w:val="none" w:sz="0" w:space="0" w:color="auto"/>
                    <w:left w:val="none" w:sz="0" w:space="0" w:color="auto"/>
                    <w:bottom w:val="none" w:sz="0" w:space="0" w:color="auto"/>
                    <w:right w:val="none" w:sz="0" w:space="0" w:color="auto"/>
                  </w:divBdr>
                  <w:divsChild>
                    <w:div w:id="1647590334">
                      <w:marLeft w:val="0"/>
                      <w:marRight w:val="0"/>
                      <w:marTop w:val="0"/>
                      <w:marBottom w:val="0"/>
                      <w:divBdr>
                        <w:top w:val="none" w:sz="0" w:space="0" w:color="auto"/>
                        <w:left w:val="none" w:sz="0" w:space="0" w:color="auto"/>
                        <w:bottom w:val="none" w:sz="0" w:space="0" w:color="auto"/>
                        <w:right w:val="none" w:sz="0" w:space="0" w:color="auto"/>
                      </w:divBdr>
                    </w:div>
                    <w:div w:id="316962501">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352730461">
      <w:bodyDiv w:val="1"/>
      <w:marLeft w:val="0"/>
      <w:marRight w:val="0"/>
      <w:marTop w:val="0"/>
      <w:marBottom w:val="0"/>
      <w:divBdr>
        <w:top w:val="none" w:sz="0" w:space="0" w:color="auto"/>
        <w:left w:val="none" w:sz="0" w:space="0" w:color="auto"/>
        <w:bottom w:val="none" w:sz="0" w:space="0" w:color="auto"/>
        <w:right w:val="none" w:sz="0" w:space="0" w:color="auto"/>
      </w:divBdr>
      <w:divsChild>
        <w:div w:id="311910717">
          <w:marLeft w:val="0"/>
          <w:marRight w:val="0"/>
          <w:marTop w:val="240"/>
          <w:marBottom w:val="0"/>
          <w:divBdr>
            <w:top w:val="none" w:sz="0" w:space="0" w:color="auto"/>
            <w:left w:val="none" w:sz="0" w:space="0" w:color="auto"/>
            <w:bottom w:val="none" w:sz="0" w:space="0" w:color="auto"/>
            <w:right w:val="none" w:sz="0" w:space="0" w:color="auto"/>
          </w:divBdr>
          <w:divsChild>
            <w:div w:id="1487405079">
              <w:marLeft w:val="0"/>
              <w:marRight w:val="0"/>
              <w:marTop w:val="0"/>
              <w:marBottom w:val="0"/>
              <w:divBdr>
                <w:top w:val="none" w:sz="0" w:space="0" w:color="auto"/>
                <w:left w:val="none" w:sz="0" w:space="0" w:color="auto"/>
                <w:bottom w:val="none" w:sz="0" w:space="0" w:color="auto"/>
                <w:right w:val="none" w:sz="0" w:space="0" w:color="auto"/>
              </w:divBdr>
              <w:divsChild>
                <w:div w:id="1698776165">
                  <w:marLeft w:val="0"/>
                  <w:marRight w:val="0"/>
                  <w:marTop w:val="0"/>
                  <w:marBottom w:val="0"/>
                  <w:divBdr>
                    <w:top w:val="none" w:sz="0" w:space="0" w:color="auto"/>
                    <w:left w:val="none" w:sz="0" w:space="0" w:color="auto"/>
                    <w:bottom w:val="none" w:sz="0" w:space="0" w:color="auto"/>
                    <w:right w:val="none" w:sz="0" w:space="0" w:color="auto"/>
                  </w:divBdr>
                </w:div>
                <w:div w:id="1834832549">
                  <w:marLeft w:val="0"/>
                  <w:marRight w:val="0"/>
                  <w:marTop w:val="0"/>
                  <w:marBottom w:val="0"/>
                  <w:divBdr>
                    <w:top w:val="none" w:sz="0" w:space="0" w:color="auto"/>
                    <w:left w:val="none" w:sz="0" w:space="0" w:color="auto"/>
                    <w:bottom w:val="none" w:sz="0" w:space="0" w:color="auto"/>
                    <w:right w:val="none" w:sz="0" w:space="0" w:color="auto"/>
                  </w:divBdr>
                </w:div>
                <w:div w:id="341443001">
                  <w:marLeft w:val="0"/>
                  <w:marRight w:val="0"/>
                  <w:marTop w:val="0"/>
                  <w:marBottom w:val="0"/>
                  <w:divBdr>
                    <w:top w:val="none" w:sz="0" w:space="0" w:color="auto"/>
                    <w:left w:val="none" w:sz="0" w:space="0" w:color="auto"/>
                    <w:bottom w:val="none" w:sz="0" w:space="0" w:color="auto"/>
                    <w:right w:val="none" w:sz="0" w:space="0" w:color="auto"/>
                  </w:divBdr>
                </w:div>
                <w:div w:id="514616290">
                  <w:marLeft w:val="0"/>
                  <w:marRight w:val="0"/>
                  <w:marTop w:val="0"/>
                  <w:marBottom w:val="0"/>
                  <w:divBdr>
                    <w:top w:val="none" w:sz="0" w:space="0" w:color="auto"/>
                    <w:left w:val="none" w:sz="0" w:space="0" w:color="auto"/>
                    <w:bottom w:val="none" w:sz="0" w:space="0" w:color="auto"/>
                    <w:right w:val="none" w:sz="0" w:space="0" w:color="auto"/>
                  </w:divBdr>
                </w:div>
              </w:divsChild>
            </w:div>
            <w:div w:id="1951887582">
              <w:marLeft w:val="0"/>
              <w:marRight w:val="0"/>
              <w:marTop w:val="0"/>
              <w:marBottom w:val="0"/>
              <w:divBdr>
                <w:top w:val="none" w:sz="0" w:space="0" w:color="auto"/>
                <w:left w:val="none" w:sz="0" w:space="0" w:color="auto"/>
                <w:bottom w:val="none" w:sz="0" w:space="0" w:color="auto"/>
                <w:right w:val="none" w:sz="0" w:space="0" w:color="auto"/>
              </w:divBdr>
              <w:divsChild>
                <w:div w:id="1073238892">
                  <w:marLeft w:val="0"/>
                  <w:marRight w:val="0"/>
                  <w:marTop w:val="120"/>
                  <w:marBottom w:val="120"/>
                  <w:divBdr>
                    <w:top w:val="none" w:sz="0" w:space="0" w:color="auto"/>
                    <w:left w:val="none" w:sz="0" w:space="0" w:color="auto"/>
                    <w:bottom w:val="none" w:sz="0" w:space="0" w:color="auto"/>
                    <w:right w:val="none" w:sz="0" w:space="0" w:color="auto"/>
                  </w:divBdr>
                  <w:divsChild>
                    <w:div w:id="1860898416">
                      <w:marLeft w:val="0"/>
                      <w:marRight w:val="0"/>
                      <w:marTop w:val="0"/>
                      <w:marBottom w:val="0"/>
                      <w:divBdr>
                        <w:top w:val="none" w:sz="0" w:space="0" w:color="auto"/>
                        <w:left w:val="none" w:sz="0" w:space="0" w:color="auto"/>
                        <w:bottom w:val="none" w:sz="0" w:space="0" w:color="auto"/>
                        <w:right w:val="none" w:sz="0" w:space="0" w:color="auto"/>
                      </w:divBdr>
                    </w:div>
                    <w:div w:id="1708530198">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692271772">
      <w:bodyDiv w:val="1"/>
      <w:marLeft w:val="0"/>
      <w:marRight w:val="0"/>
      <w:marTop w:val="0"/>
      <w:marBottom w:val="0"/>
      <w:divBdr>
        <w:top w:val="none" w:sz="0" w:space="0" w:color="auto"/>
        <w:left w:val="none" w:sz="0" w:space="0" w:color="auto"/>
        <w:bottom w:val="none" w:sz="0" w:space="0" w:color="auto"/>
        <w:right w:val="none" w:sz="0" w:space="0" w:color="auto"/>
      </w:divBdr>
      <w:divsChild>
        <w:div w:id="840506127">
          <w:marLeft w:val="0"/>
          <w:marRight w:val="0"/>
          <w:marTop w:val="240"/>
          <w:marBottom w:val="0"/>
          <w:divBdr>
            <w:top w:val="none" w:sz="0" w:space="0" w:color="auto"/>
            <w:left w:val="none" w:sz="0" w:space="0" w:color="auto"/>
            <w:bottom w:val="none" w:sz="0" w:space="0" w:color="auto"/>
            <w:right w:val="none" w:sz="0" w:space="0" w:color="auto"/>
          </w:divBdr>
          <w:divsChild>
            <w:div w:id="777336252">
              <w:marLeft w:val="0"/>
              <w:marRight w:val="0"/>
              <w:marTop w:val="0"/>
              <w:marBottom w:val="0"/>
              <w:divBdr>
                <w:top w:val="none" w:sz="0" w:space="0" w:color="auto"/>
                <w:left w:val="none" w:sz="0" w:space="0" w:color="auto"/>
                <w:bottom w:val="none" w:sz="0" w:space="0" w:color="auto"/>
                <w:right w:val="none" w:sz="0" w:space="0" w:color="auto"/>
              </w:divBdr>
              <w:divsChild>
                <w:div w:id="1829445233">
                  <w:marLeft w:val="0"/>
                  <w:marRight w:val="0"/>
                  <w:marTop w:val="0"/>
                  <w:marBottom w:val="0"/>
                  <w:divBdr>
                    <w:top w:val="none" w:sz="0" w:space="0" w:color="auto"/>
                    <w:left w:val="none" w:sz="0" w:space="0" w:color="auto"/>
                    <w:bottom w:val="none" w:sz="0" w:space="0" w:color="auto"/>
                    <w:right w:val="none" w:sz="0" w:space="0" w:color="auto"/>
                  </w:divBdr>
                </w:div>
                <w:div w:id="1792359952">
                  <w:marLeft w:val="0"/>
                  <w:marRight w:val="0"/>
                  <w:marTop w:val="0"/>
                  <w:marBottom w:val="0"/>
                  <w:divBdr>
                    <w:top w:val="none" w:sz="0" w:space="0" w:color="auto"/>
                    <w:left w:val="none" w:sz="0" w:space="0" w:color="auto"/>
                    <w:bottom w:val="none" w:sz="0" w:space="0" w:color="auto"/>
                    <w:right w:val="none" w:sz="0" w:space="0" w:color="auto"/>
                  </w:divBdr>
                </w:div>
                <w:div w:id="158621000">
                  <w:marLeft w:val="0"/>
                  <w:marRight w:val="0"/>
                  <w:marTop w:val="0"/>
                  <w:marBottom w:val="0"/>
                  <w:divBdr>
                    <w:top w:val="none" w:sz="0" w:space="0" w:color="auto"/>
                    <w:left w:val="none" w:sz="0" w:space="0" w:color="auto"/>
                    <w:bottom w:val="none" w:sz="0" w:space="0" w:color="auto"/>
                    <w:right w:val="none" w:sz="0" w:space="0" w:color="auto"/>
                  </w:divBdr>
                </w:div>
                <w:div w:id="813261085">
                  <w:marLeft w:val="0"/>
                  <w:marRight w:val="0"/>
                  <w:marTop w:val="0"/>
                  <w:marBottom w:val="0"/>
                  <w:divBdr>
                    <w:top w:val="none" w:sz="0" w:space="0" w:color="auto"/>
                    <w:left w:val="none" w:sz="0" w:space="0" w:color="auto"/>
                    <w:bottom w:val="none" w:sz="0" w:space="0" w:color="auto"/>
                    <w:right w:val="none" w:sz="0" w:space="0" w:color="auto"/>
                  </w:divBdr>
                </w:div>
              </w:divsChild>
            </w:div>
            <w:div w:id="1006980446">
              <w:marLeft w:val="0"/>
              <w:marRight w:val="0"/>
              <w:marTop w:val="0"/>
              <w:marBottom w:val="0"/>
              <w:divBdr>
                <w:top w:val="none" w:sz="0" w:space="0" w:color="auto"/>
                <w:left w:val="none" w:sz="0" w:space="0" w:color="auto"/>
                <w:bottom w:val="none" w:sz="0" w:space="0" w:color="auto"/>
                <w:right w:val="none" w:sz="0" w:space="0" w:color="auto"/>
              </w:divBdr>
              <w:divsChild>
                <w:div w:id="246311708">
                  <w:marLeft w:val="0"/>
                  <w:marRight w:val="0"/>
                  <w:marTop w:val="120"/>
                  <w:marBottom w:val="120"/>
                  <w:divBdr>
                    <w:top w:val="none" w:sz="0" w:space="0" w:color="auto"/>
                    <w:left w:val="none" w:sz="0" w:space="0" w:color="auto"/>
                    <w:bottom w:val="none" w:sz="0" w:space="0" w:color="auto"/>
                    <w:right w:val="none" w:sz="0" w:space="0" w:color="auto"/>
                  </w:divBdr>
                  <w:divsChild>
                    <w:div w:id="282463893">
                      <w:marLeft w:val="0"/>
                      <w:marRight w:val="0"/>
                      <w:marTop w:val="0"/>
                      <w:marBottom w:val="0"/>
                      <w:divBdr>
                        <w:top w:val="none" w:sz="0" w:space="0" w:color="auto"/>
                        <w:left w:val="none" w:sz="0" w:space="0" w:color="auto"/>
                        <w:bottom w:val="none" w:sz="0" w:space="0" w:color="auto"/>
                        <w:right w:val="none" w:sz="0" w:space="0" w:color="auto"/>
                      </w:divBdr>
                    </w:div>
                    <w:div w:id="1896309524">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695276990">
      <w:bodyDiv w:val="1"/>
      <w:marLeft w:val="0"/>
      <w:marRight w:val="0"/>
      <w:marTop w:val="0"/>
      <w:marBottom w:val="0"/>
      <w:divBdr>
        <w:top w:val="none" w:sz="0" w:space="0" w:color="auto"/>
        <w:left w:val="none" w:sz="0" w:space="0" w:color="auto"/>
        <w:bottom w:val="none" w:sz="0" w:space="0" w:color="auto"/>
        <w:right w:val="none" w:sz="0" w:space="0" w:color="auto"/>
      </w:divBdr>
      <w:divsChild>
        <w:div w:id="268006409">
          <w:marLeft w:val="0"/>
          <w:marRight w:val="0"/>
          <w:marTop w:val="240"/>
          <w:marBottom w:val="0"/>
          <w:divBdr>
            <w:top w:val="none" w:sz="0" w:space="0" w:color="auto"/>
            <w:left w:val="none" w:sz="0" w:space="0" w:color="auto"/>
            <w:bottom w:val="none" w:sz="0" w:space="0" w:color="auto"/>
            <w:right w:val="none" w:sz="0" w:space="0" w:color="auto"/>
          </w:divBdr>
          <w:divsChild>
            <w:div w:id="1674793393">
              <w:marLeft w:val="0"/>
              <w:marRight w:val="0"/>
              <w:marTop w:val="0"/>
              <w:marBottom w:val="0"/>
              <w:divBdr>
                <w:top w:val="none" w:sz="0" w:space="0" w:color="auto"/>
                <w:left w:val="none" w:sz="0" w:space="0" w:color="auto"/>
                <w:bottom w:val="none" w:sz="0" w:space="0" w:color="auto"/>
                <w:right w:val="none" w:sz="0" w:space="0" w:color="auto"/>
              </w:divBdr>
              <w:divsChild>
                <w:div w:id="2118793825">
                  <w:marLeft w:val="0"/>
                  <w:marRight w:val="0"/>
                  <w:marTop w:val="0"/>
                  <w:marBottom w:val="0"/>
                  <w:divBdr>
                    <w:top w:val="none" w:sz="0" w:space="0" w:color="auto"/>
                    <w:left w:val="none" w:sz="0" w:space="0" w:color="auto"/>
                    <w:bottom w:val="none" w:sz="0" w:space="0" w:color="auto"/>
                    <w:right w:val="none" w:sz="0" w:space="0" w:color="auto"/>
                  </w:divBdr>
                </w:div>
                <w:div w:id="650405190">
                  <w:marLeft w:val="0"/>
                  <w:marRight w:val="0"/>
                  <w:marTop w:val="0"/>
                  <w:marBottom w:val="0"/>
                  <w:divBdr>
                    <w:top w:val="none" w:sz="0" w:space="0" w:color="auto"/>
                    <w:left w:val="none" w:sz="0" w:space="0" w:color="auto"/>
                    <w:bottom w:val="none" w:sz="0" w:space="0" w:color="auto"/>
                    <w:right w:val="none" w:sz="0" w:space="0" w:color="auto"/>
                  </w:divBdr>
                </w:div>
                <w:div w:id="1176505612">
                  <w:marLeft w:val="0"/>
                  <w:marRight w:val="0"/>
                  <w:marTop w:val="0"/>
                  <w:marBottom w:val="0"/>
                  <w:divBdr>
                    <w:top w:val="none" w:sz="0" w:space="0" w:color="auto"/>
                    <w:left w:val="none" w:sz="0" w:space="0" w:color="auto"/>
                    <w:bottom w:val="none" w:sz="0" w:space="0" w:color="auto"/>
                    <w:right w:val="none" w:sz="0" w:space="0" w:color="auto"/>
                  </w:divBdr>
                </w:div>
                <w:div w:id="515849273">
                  <w:marLeft w:val="0"/>
                  <w:marRight w:val="0"/>
                  <w:marTop w:val="0"/>
                  <w:marBottom w:val="0"/>
                  <w:divBdr>
                    <w:top w:val="none" w:sz="0" w:space="0" w:color="auto"/>
                    <w:left w:val="none" w:sz="0" w:space="0" w:color="auto"/>
                    <w:bottom w:val="none" w:sz="0" w:space="0" w:color="auto"/>
                    <w:right w:val="none" w:sz="0" w:space="0" w:color="auto"/>
                  </w:divBdr>
                </w:div>
              </w:divsChild>
            </w:div>
            <w:div w:id="932250708">
              <w:marLeft w:val="0"/>
              <w:marRight w:val="0"/>
              <w:marTop w:val="0"/>
              <w:marBottom w:val="0"/>
              <w:divBdr>
                <w:top w:val="none" w:sz="0" w:space="0" w:color="auto"/>
                <w:left w:val="none" w:sz="0" w:space="0" w:color="auto"/>
                <w:bottom w:val="none" w:sz="0" w:space="0" w:color="auto"/>
                <w:right w:val="none" w:sz="0" w:space="0" w:color="auto"/>
              </w:divBdr>
              <w:divsChild>
                <w:div w:id="1670911289">
                  <w:marLeft w:val="0"/>
                  <w:marRight w:val="0"/>
                  <w:marTop w:val="120"/>
                  <w:marBottom w:val="120"/>
                  <w:divBdr>
                    <w:top w:val="none" w:sz="0" w:space="0" w:color="auto"/>
                    <w:left w:val="none" w:sz="0" w:space="0" w:color="auto"/>
                    <w:bottom w:val="none" w:sz="0" w:space="0" w:color="auto"/>
                    <w:right w:val="none" w:sz="0" w:space="0" w:color="auto"/>
                  </w:divBdr>
                  <w:divsChild>
                    <w:div w:id="565073149">
                      <w:marLeft w:val="0"/>
                      <w:marRight w:val="0"/>
                      <w:marTop w:val="0"/>
                      <w:marBottom w:val="0"/>
                      <w:divBdr>
                        <w:top w:val="none" w:sz="0" w:space="0" w:color="auto"/>
                        <w:left w:val="none" w:sz="0" w:space="0" w:color="auto"/>
                        <w:bottom w:val="none" w:sz="0" w:space="0" w:color="auto"/>
                        <w:right w:val="none" w:sz="0" w:space="0" w:color="auto"/>
                      </w:divBdr>
                    </w:div>
                    <w:div w:id="157234436">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786318878">
      <w:bodyDiv w:val="1"/>
      <w:marLeft w:val="0"/>
      <w:marRight w:val="0"/>
      <w:marTop w:val="0"/>
      <w:marBottom w:val="0"/>
      <w:divBdr>
        <w:top w:val="none" w:sz="0" w:space="0" w:color="auto"/>
        <w:left w:val="none" w:sz="0" w:space="0" w:color="auto"/>
        <w:bottom w:val="none" w:sz="0" w:space="0" w:color="auto"/>
        <w:right w:val="none" w:sz="0" w:space="0" w:color="auto"/>
      </w:divBdr>
      <w:divsChild>
        <w:div w:id="441611650">
          <w:marLeft w:val="0"/>
          <w:marRight w:val="0"/>
          <w:marTop w:val="240"/>
          <w:marBottom w:val="0"/>
          <w:divBdr>
            <w:top w:val="none" w:sz="0" w:space="0" w:color="auto"/>
            <w:left w:val="none" w:sz="0" w:space="0" w:color="auto"/>
            <w:bottom w:val="none" w:sz="0" w:space="0" w:color="auto"/>
            <w:right w:val="none" w:sz="0" w:space="0" w:color="auto"/>
          </w:divBdr>
          <w:divsChild>
            <w:div w:id="956717568">
              <w:marLeft w:val="0"/>
              <w:marRight w:val="0"/>
              <w:marTop w:val="0"/>
              <w:marBottom w:val="0"/>
              <w:divBdr>
                <w:top w:val="none" w:sz="0" w:space="0" w:color="auto"/>
                <w:left w:val="none" w:sz="0" w:space="0" w:color="auto"/>
                <w:bottom w:val="none" w:sz="0" w:space="0" w:color="auto"/>
                <w:right w:val="none" w:sz="0" w:space="0" w:color="auto"/>
              </w:divBdr>
              <w:divsChild>
                <w:div w:id="601111861">
                  <w:marLeft w:val="0"/>
                  <w:marRight w:val="0"/>
                  <w:marTop w:val="0"/>
                  <w:marBottom w:val="0"/>
                  <w:divBdr>
                    <w:top w:val="none" w:sz="0" w:space="0" w:color="auto"/>
                    <w:left w:val="none" w:sz="0" w:space="0" w:color="auto"/>
                    <w:bottom w:val="none" w:sz="0" w:space="0" w:color="auto"/>
                    <w:right w:val="none" w:sz="0" w:space="0" w:color="auto"/>
                  </w:divBdr>
                </w:div>
                <w:div w:id="949433443">
                  <w:marLeft w:val="0"/>
                  <w:marRight w:val="0"/>
                  <w:marTop w:val="0"/>
                  <w:marBottom w:val="0"/>
                  <w:divBdr>
                    <w:top w:val="none" w:sz="0" w:space="0" w:color="auto"/>
                    <w:left w:val="none" w:sz="0" w:space="0" w:color="auto"/>
                    <w:bottom w:val="none" w:sz="0" w:space="0" w:color="auto"/>
                    <w:right w:val="none" w:sz="0" w:space="0" w:color="auto"/>
                  </w:divBdr>
                </w:div>
                <w:div w:id="1564294062">
                  <w:marLeft w:val="0"/>
                  <w:marRight w:val="0"/>
                  <w:marTop w:val="0"/>
                  <w:marBottom w:val="0"/>
                  <w:divBdr>
                    <w:top w:val="none" w:sz="0" w:space="0" w:color="auto"/>
                    <w:left w:val="none" w:sz="0" w:space="0" w:color="auto"/>
                    <w:bottom w:val="none" w:sz="0" w:space="0" w:color="auto"/>
                    <w:right w:val="none" w:sz="0" w:space="0" w:color="auto"/>
                  </w:divBdr>
                </w:div>
                <w:div w:id="781876408">
                  <w:marLeft w:val="0"/>
                  <w:marRight w:val="0"/>
                  <w:marTop w:val="0"/>
                  <w:marBottom w:val="0"/>
                  <w:divBdr>
                    <w:top w:val="none" w:sz="0" w:space="0" w:color="auto"/>
                    <w:left w:val="none" w:sz="0" w:space="0" w:color="auto"/>
                    <w:bottom w:val="none" w:sz="0" w:space="0" w:color="auto"/>
                    <w:right w:val="none" w:sz="0" w:space="0" w:color="auto"/>
                  </w:divBdr>
                </w:div>
              </w:divsChild>
            </w:div>
            <w:div w:id="1988782842">
              <w:marLeft w:val="0"/>
              <w:marRight w:val="0"/>
              <w:marTop w:val="0"/>
              <w:marBottom w:val="0"/>
              <w:divBdr>
                <w:top w:val="none" w:sz="0" w:space="0" w:color="auto"/>
                <w:left w:val="none" w:sz="0" w:space="0" w:color="auto"/>
                <w:bottom w:val="none" w:sz="0" w:space="0" w:color="auto"/>
                <w:right w:val="none" w:sz="0" w:space="0" w:color="auto"/>
              </w:divBdr>
              <w:divsChild>
                <w:div w:id="1842889639">
                  <w:marLeft w:val="0"/>
                  <w:marRight w:val="0"/>
                  <w:marTop w:val="120"/>
                  <w:marBottom w:val="120"/>
                  <w:divBdr>
                    <w:top w:val="none" w:sz="0" w:space="0" w:color="auto"/>
                    <w:left w:val="none" w:sz="0" w:space="0" w:color="auto"/>
                    <w:bottom w:val="none" w:sz="0" w:space="0" w:color="auto"/>
                    <w:right w:val="none" w:sz="0" w:space="0" w:color="auto"/>
                  </w:divBdr>
                  <w:divsChild>
                    <w:div w:id="1148207218">
                      <w:marLeft w:val="0"/>
                      <w:marRight w:val="0"/>
                      <w:marTop w:val="0"/>
                      <w:marBottom w:val="0"/>
                      <w:divBdr>
                        <w:top w:val="none" w:sz="0" w:space="0" w:color="auto"/>
                        <w:left w:val="none" w:sz="0" w:space="0" w:color="auto"/>
                        <w:bottom w:val="none" w:sz="0" w:space="0" w:color="auto"/>
                        <w:right w:val="none" w:sz="0" w:space="0" w:color="auto"/>
                      </w:divBdr>
                    </w:div>
                    <w:div w:id="2032295211">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981427776">
      <w:bodyDiv w:val="1"/>
      <w:marLeft w:val="0"/>
      <w:marRight w:val="0"/>
      <w:marTop w:val="0"/>
      <w:marBottom w:val="0"/>
      <w:divBdr>
        <w:top w:val="none" w:sz="0" w:space="0" w:color="auto"/>
        <w:left w:val="none" w:sz="0" w:space="0" w:color="auto"/>
        <w:bottom w:val="none" w:sz="0" w:space="0" w:color="auto"/>
        <w:right w:val="none" w:sz="0" w:space="0" w:color="auto"/>
      </w:divBdr>
      <w:divsChild>
        <w:div w:id="1137600917">
          <w:marLeft w:val="0"/>
          <w:marRight w:val="0"/>
          <w:marTop w:val="0"/>
          <w:marBottom w:val="0"/>
          <w:divBdr>
            <w:top w:val="none" w:sz="0" w:space="0" w:color="auto"/>
            <w:left w:val="none" w:sz="0" w:space="0" w:color="auto"/>
            <w:bottom w:val="none" w:sz="0" w:space="0" w:color="auto"/>
            <w:right w:val="none" w:sz="0" w:space="0" w:color="auto"/>
          </w:divBdr>
          <w:divsChild>
            <w:div w:id="1361398367">
              <w:marLeft w:val="0"/>
              <w:marRight w:val="0"/>
              <w:marTop w:val="240"/>
              <w:marBottom w:val="0"/>
              <w:divBdr>
                <w:top w:val="none" w:sz="0" w:space="0" w:color="auto"/>
                <w:left w:val="none" w:sz="0" w:space="0" w:color="auto"/>
                <w:bottom w:val="none" w:sz="0" w:space="0" w:color="auto"/>
                <w:right w:val="none" w:sz="0" w:space="0" w:color="auto"/>
              </w:divBdr>
              <w:divsChild>
                <w:div w:id="922029357">
                  <w:marLeft w:val="0"/>
                  <w:marRight w:val="0"/>
                  <w:marTop w:val="0"/>
                  <w:marBottom w:val="0"/>
                  <w:divBdr>
                    <w:top w:val="none" w:sz="0" w:space="0" w:color="auto"/>
                    <w:left w:val="none" w:sz="0" w:space="0" w:color="auto"/>
                    <w:bottom w:val="none" w:sz="0" w:space="0" w:color="auto"/>
                    <w:right w:val="none" w:sz="0" w:space="0" w:color="auto"/>
                  </w:divBdr>
                </w:div>
                <w:div w:id="61684456">
                  <w:marLeft w:val="0"/>
                  <w:marRight w:val="0"/>
                  <w:marTop w:val="0"/>
                  <w:marBottom w:val="0"/>
                  <w:divBdr>
                    <w:top w:val="none" w:sz="0" w:space="0" w:color="auto"/>
                    <w:left w:val="none" w:sz="0" w:space="0" w:color="auto"/>
                    <w:bottom w:val="none" w:sz="0" w:space="0" w:color="auto"/>
                    <w:right w:val="none" w:sz="0" w:space="0" w:color="auto"/>
                  </w:divBdr>
                </w:div>
                <w:div w:id="1903984398">
                  <w:marLeft w:val="0"/>
                  <w:marRight w:val="0"/>
                  <w:marTop w:val="0"/>
                  <w:marBottom w:val="0"/>
                  <w:divBdr>
                    <w:top w:val="none" w:sz="0" w:space="0" w:color="auto"/>
                    <w:left w:val="none" w:sz="0" w:space="0" w:color="auto"/>
                    <w:bottom w:val="none" w:sz="0" w:space="0" w:color="auto"/>
                    <w:right w:val="none" w:sz="0" w:space="0" w:color="auto"/>
                  </w:divBdr>
                </w:div>
                <w:div w:id="175566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296755">
          <w:marLeft w:val="0"/>
          <w:marRight w:val="0"/>
          <w:marTop w:val="0"/>
          <w:marBottom w:val="0"/>
          <w:divBdr>
            <w:top w:val="none" w:sz="0" w:space="0" w:color="auto"/>
            <w:left w:val="none" w:sz="0" w:space="0" w:color="auto"/>
            <w:bottom w:val="none" w:sz="0" w:space="0" w:color="auto"/>
            <w:right w:val="none" w:sz="0" w:space="0" w:color="auto"/>
          </w:divBdr>
          <w:divsChild>
            <w:div w:id="1217620907">
              <w:marLeft w:val="0"/>
              <w:marRight w:val="0"/>
              <w:marTop w:val="120"/>
              <w:marBottom w:val="120"/>
              <w:divBdr>
                <w:top w:val="none" w:sz="0" w:space="0" w:color="auto"/>
                <w:left w:val="none" w:sz="0" w:space="0" w:color="auto"/>
                <w:bottom w:val="none" w:sz="0" w:space="0" w:color="auto"/>
                <w:right w:val="none" w:sz="0" w:space="0" w:color="auto"/>
              </w:divBdr>
              <w:divsChild>
                <w:div w:id="703480611">
                  <w:marLeft w:val="0"/>
                  <w:marRight w:val="0"/>
                  <w:marTop w:val="0"/>
                  <w:marBottom w:val="0"/>
                  <w:divBdr>
                    <w:top w:val="none" w:sz="0" w:space="0" w:color="auto"/>
                    <w:left w:val="none" w:sz="0" w:space="0" w:color="auto"/>
                    <w:bottom w:val="none" w:sz="0" w:space="0" w:color="auto"/>
                    <w:right w:val="none" w:sz="0" w:space="0" w:color="auto"/>
                  </w:divBdr>
                </w:div>
                <w:div w:id="520827763">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993989849">
      <w:bodyDiv w:val="1"/>
      <w:marLeft w:val="0"/>
      <w:marRight w:val="0"/>
      <w:marTop w:val="0"/>
      <w:marBottom w:val="0"/>
      <w:divBdr>
        <w:top w:val="none" w:sz="0" w:space="0" w:color="auto"/>
        <w:left w:val="none" w:sz="0" w:space="0" w:color="auto"/>
        <w:bottom w:val="none" w:sz="0" w:space="0" w:color="auto"/>
        <w:right w:val="none" w:sz="0" w:space="0" w:color="auto"/>
      </w:divBdr>
      <w:divsChild>
        <w:div w:id="578557551">
          <w:marLeft w:val="0"/>
          <w:marRight w:val="0"/>
          <w:marTop w:val="240"/>
          <w:marBottom w:val="0"/>
          <w:divBdr>
            <w:top w:val="none" w:sz="0" w:space="0" w:color="auto"/>
            <w:left w:val="none" w:sz="0" w:space="0" w:color="auto"/>
            <w:bottom w:val="none" w:sz="0" w:space="0" w:color="auto"/>
            <w:right w:val="none" w:sz="0" w:space="0" w:color="auto"/>
          </w:divBdr>
          <w:divsChild>
            <w:div w:id="1623029704">
              <w:marLeft w:val="0"/>
              <w:marRight w:val="0"/>
              <w:marTop w:val="0"/>
              <w:marBottom w:val="0"/>
              <w:divBdr>
                <w:top w:val="none" w:sz="0" w:space="0" w:color="auto"/>
                <w:left w:val="none" w:sz="0" w:space="0" w:color="auto"/>
                <w:bottom w:val="none" w:sz="0" w:space="0" w:color="auto"/>
                <w:right w:val="none" w:sz="0" w:space="0" w:color="auto"/>
              </w:divBdr>
              <w:divsChild>
                <w:div w:id="976764414">
                  <w:marLeft w:val="0"/>
                  <w:marRight w:val="0"/>
                  <w:marTop w:val="0"/>
                  <w:marBottom w:val="0"/>
                  <w:divBdr>
                    <w:top w:val="none" w:sz="0" w:space="0" w:color="auto"/>
                    <w:left w:val="none" w:sz="0" w:space="0" w:color="auto"/>
                    <w:bottom w:val="none" w:sz="0" w:space="0" w:color="auto"/>
                    <w:right w:val="none" w:sz="0" w:space="0" w:color="auto"/>
                  </w:divBdr>
                </w:div>
                <w:div w:id="1477649845">
                  <w:marLeft w:val="0"/>
                  <w:marRight w:val="0"/>
                  <w:marTop w:val="0"/>
                  <w:marBottom w:val="0"/>
                  <w:divBdr>
                    <w:top w:val="none" w:sz="0" w:space="0" w:color="auto"/>
                    <w:left w:val="none" w:sz="0" w:space="0" w:color="auto"/>
                    <w:bottom w:val="none" w:sz="0" w:space="0" w:color="auto"/>
                    <w:right w:val="none" w:sz="0" w:space="0" w:color="auto"/>
                  </w:divBdr>
                </w:div>
                <w:div w:id="370686801">
                  <w:marLeft w:val="0"/>
                  <w:marRight w:val="0"/>
                  <w:marTop w:val="0"/>
                  <w:marBottom w:val="0"/>
                  <w:divBdr>
                    <w:top w:val="none" w:sz="0" w:space="0" w:color="auto"/>
                    <w:left w:val="none" w:sz="0" w:space="0" w:color="auto"/>
                    <w:bottom w:val="none" w:sz="0" w:space="0" w:color="auto"/>
                    <w:right w:val="none" w:sz="0" w:space="0" w:color="auto"/>
                  </w:divBdr>
                </w:div>
                <w:div w:id="1014111573">
                  <w:marLeft w:val="0"/>
                  <w:marRight w:val="0"/>
                  <w:marTop w:val="0"/>
                  <w:marBottom w:val="0"/>
                  <w:divBdr>
                    <w:top w:val="none" w:sz="0" w:space="0" w:color="auto"/>
                    <w:left w:val="none" w:sz="0" w:space="0" w:color="auto"/>
                    <w:bottom w:val="none" w:sz="0" w:space="0" w:color="auto"/>
                    <w:right w:val="none" w:sz="0" w:space="0" w:color="auto"/>
                  </w:divBdr>
                </w:div>
              </w:divsChild>
            </w:div>
            <w:div w:id="539704061">
              <w:marLeft w:val="0"/>
              <w:marRight w:val="0"/>
              <w:marTop w:val="0"/>
              <w:marBottom w:val="0"/>
              <w:divBdr>
                <w:top w:val="none" w:sz="0" w:space="0" w:color="auto"/>
                <w:left w:val="none" w:sz="0" w:space="0" w:color="auto"/>
                <w:bottom w:val="none" w:sz="0" w:space="0" w:color="auto"/>
                <w:right w:val="none" w:sz="0" w:space="0" w:color="auto"/>
              </w:divBdr>
              <w:divsChild>
                <w:div w:id="1392387068">
                  <w:marLeft w:val="0"/>
                  <w:marRight w:val="0"/>
                  <w:marTop w:val="120"/>
                  <w:marBottom w:val="120"/>
                  <w:divBdr>
                    <w:top w:val="none" w:sz="0" w:space="0" w:color="auto"/>
                    <w:left w:val="none" w:sz="0" w:space="0" w:color="auto"/>
                    <w:bottom w:val="none" w:sz="0" w:space="0" w:color="auto"/>
                    <w:right w:val="none" w:sz="0" w:space="0" w:color="auto"/>
                  </w:divBdr>
                  <w:divsChild>
                    <w:div w:id="1911697744">
                      <w:marLeft w:val="0"/>
                      <w:marRight w:val="0"/>
                      <w:marTop w:val="0"/>
                      <w:marBottom w:val="0"/>
                      <w:divBdr>
                        <w:top w:val="none" w:sz="0" w:space="0" w:color="auto"/>
                        <w:left w:val="none" w:sz="0" w:space="0" w:color="auto"/>
                        <w:bottom w:val="none" w:sz="0" w:space="0" w:color="auto"/>
                        <w:right w:val="none" w:sz="0" w:space="0" w:color="auto"/>
                      </w:divBdr>
                    </w:div>
                    <w:div w:id="1480224317">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1157644519">
      <w:bodyDiv w:val="1"/>
      <w:marLeft w:val="0"/>
      <w:marRight w:val="0"/>
      <w:marTop w:val="0"/>
      <w:marBottom w:val="0"/>
      <w:divBdr>
        <w:top w:val="none" w:sz="0" w:space="0" w:color="auto"/>
        <w:left w:val="none" w:sz="0" w:space="0" w:color="auto"/>
        <w:bottom w:val="none" w:sz="0" w:space="0" w:color="auto"/>
        <w:right w:val="none" w:sz="0" w:space="0" w:color="auto"/>
      </w:divBdr>
      <w:divsChild>
        <w:div w:id="1464153700">
          <w:marLeft w:val="0"/>
          <w:marRight w:val="0"/>
          <w:marTop w:val="240"/>
          <w:marBottom w:val="0"/>
          <w:divBdr>
            <w:top w:val="none" w:sz="0" w:space="0" w:color="auto"/>
            <w:left w:val="none" w:sz="0" w:space="0" w:color="auto"/>
            <w:bottom w:val="none" w:sz="0" w:space="0" w:color="auto"/>
            <w:right w:val="none" w:sz="0" w:space="0" w:color="auto"/>
          </w:divBdr>
          <w:divsChild>
            <w:div w:id="90665883">
              <w:marLeft w:val="0"/>
              <w:marRight w:val="0"/>
              <w:marTop w:val="0"/>
              <w:marBottom w:val="0"/>
              <w:divBdr>
                <w:top w:val="none" w:sz="0" w:space="0" w:color="auto"/>
                <w:left w:val="none" w:sz="0" w:space="0" w:color="auto"/>
                <w:bottom w:val="none" w:sz="0" w:space="0" w:color="auto"/>
                <w:right w:val="none" w:sz="0" w:space="0" w:color="auto"/>
              </w:divBdr>
              <w:divsChild>
                <w:div w:id="544871422">
                  <w:marLeft w:val="0"/>
                  <w:marRight w:val="0"/>
                  <w:marTop w:val="0"/>
                  <w:marBottom w:val="0"/>
                  <w:divBdr>
                    <w:top w:val="none" w:sz="0" w:space="0" w:color="auto"/>
                    <w:left w:val="none" w:sz="0" w:space="0" w:color="auto"/>
                    <w:bottom w:val="none" w:sz="0" w:space="0" w:color="auto"/>
                    <w:right w:val="none" w:sz="0" w:space="0" w:color="auto"/>
                  </w:divBdr>
                </w:div>
                <w:div w:id="381640924">
                  <w:marLeft w:val="0"/>
                  <w:marRight w:val="0"/>
                  <w:marTop w:val="0"/>
                  <w:marBottom w:val="0"/>
                  <w:divBdr>
                    <w:top w:val="none" w:sz="0" w:space="0" w:color="auto"/>
                    <w:left w:val="none" w:sz="0" w:space="0" w:color="auto"/>
                    <w:bottom w:val="none" w:sz="0" w:space="0" w:color="auto"/>
                    <w:right w:val="none" w:sz="0" w:space="0" w:color="auto"/>
                  </w:divBdr>
                </w:div>
                <w:div w:id="1863833">
                  <w:marLeft w:val="0"/>
                  <w:marRight w:val="0"/>
                  <w:marTop w:val="0"/>
                  <w:marBottom w:val="0"/>
                  <w:divBdr>
                    <w:top w:val="none" w:sz="0" w:space="0" w:color="auto"/>
                    <w:left w:val="none" w:sz="0" w:space="0" w:color="auto"/>
                    <w:bottom w:val="none" w:sz="0" w:space="0" w:color="auto"/>
                    <w:right w:val="none" w:sz="0" w:space="0" w:color="auto"/>
                  </w:divBdr>
                </w:div>
                <w:div w:id="1351684788">
                  <w:marLeft w:val="0"/>
                  <w:marRight w:val="0"/>
                  <w:marTop w:val="0"/>
                  <w:marBottom w:val="0"/>
                  <w:divBdr>
                    <w:top w:val="none" w:sz="0" w:space="0" w:color="auto"/>
                    <w:left w:val="none" w:sz="0" w:space="0" w:color="auto"/>
                    <w:bottom w:val="none" w:sz="0" w:space="0" w:color="auto"/>
                    <w:right w:val="none" w:sz="0" w:space="0" w:color="auto"/>
                  </w:divBdr>
                </w:div>
              </w:divsChild>
            </w:div>
            <w:div w:id="1760641044">
              <w:marLeft w:val="0"/>
              <w:marRight w:val="0"/>
              <w:marTop w:val="0"/>
              <w:marBottom w:val="0"/>
              <w:divBdr>
                <w:top w:val="none" w:sz="0" w:space="0" w:color="auto"/>
                <w:left w:val="none" w:sz="0" w:space="0" w:color="auto"/>
                <w:bottom w:val="none" w:sz="0" w:space="0" w:color="auto"/>
                <w:right w:val="none" w:sz="0" w:space="0" w:color="auto"/>
              </w:divBdr>
              <w:divsChild>
                <w:div w:id="1220095322">
                  <w:marLeft w:val="0"/>
                  <w:marRight w:val="0"/>
                  <w:marTop w:val="120"/>
                  <w:marBottom w:val="120"/>
                  <w:divBdr>
                    <w:top w:val="none" w:sz="0" w:space="0" w:color="auto"/>
                    <w:left w:val="none" w:sz="0" w:space="0" w:color="auto"/>
                    <w:bottom w:val="none" w:sz="0" w:space="0" w:color="auto"/>
                    <w:right w:val="none" w:sz="0" w:space="0" w:color="auto"/>
                  </w:divBdr>
                  <w:divsChild>
                    <w:div w:id="978922788">
                      <w:marLeft w:val="0"/>
                      <w:marRight w:val="0"/>
                      <w:marTop w:val="0"/>
                      <w:marBottom w:val="0"/>
                      <w:divBdr>
                        <w:top w:val="none" w:sz="0" w:space="0" w:color="auto"/>
                        <w:left w:val="none" w:sz="0" w:space="0" w:color="auto"/>
                        <w:bottom w:val="none" w:sz="0" w:space="0" w:color="auto"/>
                        <w:right w:val="none" w:sz="0" w:space="0" w:color="auto"/>
                      </w:divBdr>
                    </w:div>
                    <w:div w:id="1265648363">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1475219473">
      <w:bodyDiv w:val="1"/>
      <w:marLeft w:val="0"/>
      <w:marRight w:val="0"/>
      <w:marTop w:val="0"/>
      <w:marBottom w:val="0"/>
      <w:divBdr>
        <w:top w:val="none" w:sz="0" w:space="0" w:color="auto"/>
        <w:left w:val="none" w:sz="0" w:space="0" w:color="auto"/>
        <w:bottom w:val="none" w:sz="0" w:space="0" w:color="auto"/>
        <w:right w:val="none" w:sz="0" w:space="0" w:color="auto"/>
      </w:divBdr>
      <w:divsChild>
        <w:div w:id="1985356778">
          <w:marLeft w:val="0"/>
          <w:marRight w:val="0"/>
          <w:marTop w:val="240"/>
          <w:marBottom w:val="0"/>
          <w:divBdr>
            <w:top w:val="none" w:sz="0" w:space="0" w:color="auto"/>
            <w:left w:val="none" w:sz="0" w:space="0" w:color="auto"/>
            <w:bottom w:val="none" w:sz="0" w:space="0" w:color="auto"/>
            <w:right w:val="none" w:sz="0" w:space="0" w:color="auto"/>
          </w:divBdr>
          <w:divsChild>
            <w:div w:id="1429891986">
              <w:marLeft w:val="0"/>
              <w:marRight w:val="0"/>
              <w:marTop w:val="0"/>
              <w:marBottom w:val="0"/>
              <w:divBdr>
                <w:top w:val="none" w:sz="0" w:space="0" w:color="auto"/>
                <w:left w:val="none" w:sz="0" w:space="0" w:color="auto"/>
                <w:bottom w:val="none" w:sz="0" w:space="0" w:color="auto"/>
                <w:right w:val="none" w:sz="0" w:space="0" w:color="auto"/>
              </w:divBdr>
              <w:divsChild>
                <w:div w:id="260719654">
                  <w:marLeft w:val="0"/>
                  <w:marRight w:val="0"/>
                  <w:marTop w:val="0"/>
                  <w:marBottom w:val="0"/>
                  <w:divBdr>
                    <w:top w:val="none" w:sz="0" w:space="0" w:color="auto"/>
                    <w:left w:val="none" w:sz="0" w:space="0" w:color="auto"/>
                    <w:bottom w:val="none" w:sz="0" w:space="0" w:color="auto"/>
                    <w:right w:val="none" w:sz="0" w:space="0" w:color="auto"/>
                  </w:divBdr>
                </w:div>
                <w:div w:id="157616494">
                  <w:marLeft w:val="0"/>
                  <w:marRight w:val="0"/>
                  <w:marTop w:val="0"/>
                  <w:marBottom w:val="0"/>
                  <w:divBdr>
                    <w:top w:val="none" w:sz="0" w:space="0" w:color="auto"/>
                    <w:left w:val="none" w:sz="0" w:space="0" w:color="auto"/>
                    <w:bottom w:val="none" w:sz="0" w:space="0" w:color="auto"/>
                    <w:right w:val="none" w:sz="0" w:space="0" w:color="auto"/>
                  </w:divBdr>
                </w:div>
                <w:div w:id="1003898919">
                  <w:marLeft w:val="0"/>
                  <w:marRight w:val="0"/>
                  <w:marTop w:val="0"/>
                  <w:marBottom w:val="0"/>
                  <w:divBdr>
                    <w:top w:val="none" w:sz="0" w:space="0" w:color="auto"/>
                    <w:left w:val="none" w:sz="0" w:space="0" w:color="auto"/>
                    <w:bottom w:val="none" w:sz="0" w:space="0" w:color="auto"/>
                    <w:right w:val="none" w:sz="0" w:space="0" w:color="auto"/>
                  </w:divBdr>
                </w:div>
                <w:div w:id="627510969">
                  <w:marLeft w:val="0"/>
                  <w:marRight w:val="0"/>
                  <w:marTop w:val="0"/>
                  <w:marBottom w:val="0"/>
                  <w:divBdr>
                    <w:top w:val="none" w:sz="0" w:space="0" w:color="auto"/>
                    <w:left w:val="none" w:sz="0" w:space="0" w:color="auto"/>
                    <w:bottom w:val="none" w:sz="0" w:space="0" w:color="auto"/>
                    <w:right w:val="none" w:sz="0" w:space="0" w:color="auto"/>
                  </w:divBdr>
                </w:div>
              </w:divsChild>
            </w:div>
            <w:div w:id="1684014580">
              <w:marLeft w:val="0"/>
              <w:marRight w:val="0"/>
              <w:marTop w:val="0"/>
              <w:marBottom w:val="0"/>
              <w:divBdr>
                <w:top w:val="none" w:sz="0" w:space="0" w:color="auto"/>
                <w:left w:val="none" w:sz="0" w:space="0" w:color="auto"/>
                <w:bottom w:val="none" w:sz="0" w:space="0" w:color="auto"/>
                <w:right w:val="none" w:sz="0" w:space="0" w:color="auto"/>
              </w:divBdr>
              <w:divsChild>
                <w:div w:id="1391415948">
                  <w:marLeft w:val="0"/>
                  <w:marRight w:val="0"/>
                  <w:marTop w:val="120"/>
                  <w:marBottom w:val="120"/>
                  <w:divBdr>
                    <w:top w:val="none" w:sz="0" w:space="0" w:color="auto"/>
                    <w:left w:val="none" w:sz="0" w:space="0" w:color="auto"/>
                    <w:bottom w:val="none" w:sz="0" w:space="0" w:color="auto"/>
                    <w:right w:val="none" w:sz="0" w:space="0" w:color="auto"/>
                  </w:divBdr>
                  <w:divsChild>
                    <w:div w:id="1970279014">
                      <w:marLeft w:val="0"/>
                      <w:marRight w:val="0"/>
                      <w:marTop w:val="0"/>
                      <w:marBottom w:val="0"/>
                      <w:divBdr>
                        <w:top w:val="none" w:sz="0" w:space="0" w:color="auto"/>
                        <w:left w:val="none" w:sz="0" w:space="0" w:color="auto"/>
                        <w:bottom w:val="none" w:sz="0" w:space="0" w:color="auto"/>
                        <w:right w:val="none" w:sz="0" w:space="0" w:color="auto"/>
                      </w:divBdr>
                    </w:div>
                    <w:div w:id="1586721962">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1603223242">
      <w:bodyDiv w:val="1"/>
      <w:marLeft w:val="0"/>
      <w:marRight w:val="0"/>
      <w:marTop w:val="0"/>
      <w:marBottom w:val="0"/>
      <w:divBdr>
        <w:top w:val="none" w:sz="0" w:space="0" w:color="auto"/>
        <w:left w:val="none" w:sz="0" w:space="0" w:color="auto"/>
        <w:bottom w:val="none" w:sz="0" w:space="0" w:color="auto"/>
        <w:right w:val="none" w:sz="0" w:space="0" w:color="auto"/>
      </w:divBdr>
      <w:divsChild>
        <w:div w:id="238558739">
          <w:marLeft w:val="0"/>
          <w:marRight w:val="0"/>
          <w:marTop w:val="240"/>
          <w:marBottom w:val="0"/>
          <w:divBdr>
            <w:top w:val="none" w:sz="0" w:space="0" w:color="auto"/>
            <w:left w:val="none" w:sz="0" w:space="0" w:color="auto"/>
            <w:bottom w:val="none" w:sz="0" w:space="0" w:color="auto"/>
            <w:right w:val="none" w:sz="0" w:space="0" w:color="auto"/>
          </w:divBdr>
          <w:divsChild>
            <w:div w:id="1964919971">
              <w:marLeft w:val="0"/>
              <w:marRight w:val="0"/>
              <w:marTop w:val="0"/>
              <w:marBottom w:val="0"/>
              <w:divBdr>
                <w:top w:val="none" w:sz="0" w:space="0" w:color="auto"/>
                <w:left w:val="none" w:sz="0" w:space="0" w:color="auto"/>
                <w:bottom w:val="none" w:sz="0" w:space="0" w:color="auto"/>
                <w:right w:val="none" w:sz="0" w:space="0" w:color="auto"/>
              </w:divBdr>
              <w:divsChild>
                <w:div w:id="830290656">
                  <w:marLeft w:val="0"/>
                  <w:marRight w:val="0"/>
                  <w:marTop w:val="0"/>
                  <w:marBottom w:val="0"/>
                  <w:divBdr>
                    <w:top w:val="none" w:sz="0" w:space="0" w:color="auto"/>
                    <w:left w:val="none" w:sz="0" w:space="0" w:color="auto"/>
                    <w:bottom w:val="none" w:sz="0" w:space="0" w:color="auto"/>
                    <w:right w:val="none" w:sz="0" w:space="0" w:color="auto"/>
                  </w:divBdr>
                </w:div>
                <w:div w:id="1271665926">
                  <w:marLeft w:val="0"/>
                  <w:marRight w:val="0"/>
                  <w:marTop w:val="0"/>
                  <w:marBottom w:val="0"/>
                  <w:divBdr>
                    <w:top w:val="none" w:sz="0" w:space="0" w:color="auto"/>
                    <w:left w:val="none" w:sz="0" w:space="0" w:color="auto"/>
                    <w:bottom w:val="none" w:sz="0" w:space="0" w:color="auto"/>
                    <w:right w:val="none" w:sz="0" w:space="0" w:color="auto"/>
                  </w:divBdr>
                </w:div>
                <w:div w:id="416706377">
                  <w:marLeft w:val="0"/>
                  <w:marRight w:val="0"/>
                  <w:marTop w:val="0"/>
                  <w:marBottom w:val="0"/>
                  <w:divBdr>
                    <w:top w:val="none" w:sz="0" w:space="0" w:color="auto"/>
                    <w:left w:val="none" w:sz="0" w:space="0" w:color="auto"/>
                    <w:bottom w:val="none" w:sz="0" w:space="0" w:color="auto"/>
                    <w:right w:val="none" w:sz="0" w:space="0" w:color="auto"/>
                  </w:divBdr>
                </w:div>
                <w:div w:id="1689285379">
                  <w:marLeft w:val="0"/>
                  <w:marRight w:val="0"/>
                  <w:marTop w:val="0"/>
                  <w:marBottom w:val="0"/>
                  <w:divBdr>
                    <w:top w:val="none" w:sz="0" w:space="0" w:color="auto"/>
                    <w:left w:val="none" w:sz="0" w:space="0" w:color="auto"/>
                    <w:bottom w:val="none" w:sz="0" w:space="0" w:color="auto"/>
                    <w:right w:val="none" w:sz="0" w:space="0" w:color="auto"/>
                  </w:divBdr>
                </w:div>
              </w:divsChild>
            </w:div>
            <w:div w:id="88745503">
              <w:marLeft w:val="0"/>
              <w:marRight w:val="0"/>
              <w:marTop w:val="0"/>
              <w:marBottom w:val="0"/>
              <w:divBdr>
                <w:top w:val="none" w:sz="0" w:space="0" w:color="auto"/>
                <w:left w:val="none" w:sz="0" w:space="0" w:color="auto"/>
                <w:bottom w:val="none" w:sz="0" w:space="0" w:color="auto"/>
                <w:right w:val="none" w:sz="0" w:space="0" w:color="auto"/>
              </w:divBdr>
              <w:divsChild>
                <w:div w:id="982855226">
                  <w:marLeft w:val="0"/>
                  <w:marRight w:val="0"/>
                  <w:marTop w:val="120"/>
                  <w:marBottom w:val="120"/>
                  <w:divBdr>
                    <w:top w:val="none" w:sz="0" w:space="0" w:color="auto"/>
                    <w:left w:val="none" w:sz="0" w:space="0" w:color="auto"/>
                    <w:bottom w:val="none" w:sz="0" w:space="0" w:color="auto"/>
                    <w:right w:val="none" w:sz="0" w:space="0" w:color="auto"/>
                  </w:divBdr>
                  <w:divsChild>
                    <w:div w:id="772357634">
                      <w:marLeft w:val="0"/>
                      <w:marRight w:val="0"/>
                      <w:marTop w:val="0"/>
                      <w:marBottom w:val="0"/>
                      <w:divBdr>
                        <w:top w:val="none" w:sz="0" w:space="0" w:color="auto"/>
                        <w:left w:val="none" w:sz="0" w:space="0" w:color="auto"/>
                        <w:bottom w:val="none" w:sz="0" w:space="0" w:color="auto"/>
                        <w:right w:val="none" w:sz="0" w:space="0" w:color="auto"/>
                      </w:divBdr>
                    </w:div>
                    <w:div w:id="1528181241">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1696882053">
      <w:bodyDiv w:val="1"/>
      <w:marLeft w:val="0"/>
      <w:marRight w:val="0"/>
      <w:marTop w:val="0"/>
      <w:marBottom w:val="0"/>
      <w:divBdr>
        <w:top w:val="none" w:sz="0" w:space="0" w:color="auto"/>
        <w:left w:val="none" w:sz="0" w:space="0" w:color="auto"/>
        <w:bottom w:val="none" w:sz="0" w:space="0" w:color="auto"/>
        <w:right w:val="none" w:sz="0" w:space="0" w:color="auto"/>
      </w:divBdr>
      <w:divsChild>
        <w:div w:id="1799640923">
          <w:marLeft w:val="0"/>
          <w:marRight w:val="0"/>
          <w:marTop w:val="240"/>
          <w:marBottom w:val="0"/>
          <w:divBdr>
            <w:top w:val="none" w:sz="0" w:space="0" w:color="auto"/>
            <w:left w:val="none" w:sz="0" w:space="0" w:color="auto"/>
            <w:bottom w:val="none" w:sz="0" w:space="0" w:color="auto"/>
            <w:right w:val="none" w:sz="0" w:space="0" w:color="auto"/>
          </w:divBdr>
          <w:divsChild>
            <w:div w:id="2137678160">
              <w:marLeft w:val="0"/>
              <w:marRight w:val="0"/>
              <w:marTop w:val="0"/>
              <w:marBottom w:val="0"/>
              <w:divBdr>
                <w:top w:val="none" w:sz="0" w:space="0" w:color="auto"/>
                <w:left w:val="none" w:sz="0" w:space="0" w:color="auto"/>
                <w:bottom w:val="none" w:sz="0" w:space="0" w:color="auto"/>
                <w:right w:val="none" w:sz="0" w:space="0" w:color="auto"/>
              </w:divBdr>
              <w:divsChild>
                <w:div w:id="880478745">
                  <w:marLeft w:val="0"/>
                  <w:marRight w:val="0"/>
                  <w:marTop w:val="0"/>
                  <w:marBottom w:val="0"/>
                  <w:divBdr>
                    <w:top w:val="none" w:sz="0" w:space="0" w:color="auto"/>
                    <w:left w:val="none" w:sz="0" w:space="0" w:color="auto"/>
                    <w:bottom w:val="none" w:sz="0" w:space="0" w:color="auto"/>
                    <w:right w:val="none" w:sz="0" w:space="0" w:color="auto"/>
                  </w:divBdr>
                </w:div>
                <w:div w:id="2066443945">
                  <w:marLeft w:val="0"/>
                  <w:marRight w:val="0"/>
                  <w:marTop w:val="0"/>
                  <w:marBottom w:val="0"/>
                  <w:divBdr>
                    <w:top w:val="none" w:sz="0" w:space="0" w:color="auto"/>
                    <w:left w:val="none" w:sz="0" w:space="0" w:color="auto"/>
                    <w:bottom w:val="none" w:sz="0" w:space="0" w:color="auto"/>
                    <w:right w:val="none" w:sz="0" w:space="0" w:color="auto"/>
                  </w:divBdr>
                </w:div>
                <w:div w:id="1614168846">
                  <w:marLeft w:val="0"/>
                  <w:marRight w:val="0"/>
                  <w:marTop w:val="0"/>
                  <w:marBottom w:val="0"/>
                  <w:divBdr>
                    <w:top w:val="none" w:sz="0" w:space="0" w:color="auto"/>
                    <w:left w:val="none" w:sz="0" w:space="0" w:color="auto"/>
                    <w:bottom w:val="none" w:sz="0" w:space="0" w:color="auto"/>
                    <w:right w:val="none" w:sz="0" w:space="0" w:color="auto"/>
                  </w:divBdr>
                </w:div>
                <w:div w:id="453983333">
                  <w:marLeft w:val="0"/>
                  <w:marRight w:val="0"/>
                  <w:marTop w:val="0"/>
                  <w:marBottom w:val="0"/>
                  <w:divBdr>
                    <w:top w:val="none" w:sz="0" w:space="0" w:color="auto"/>
                    <w:left w:val="none" w:sz="0" w:space="0" w:color="auto"/>
                    <w:bottom w:val="none" w:sz="0" w:space="0" w:color="auto"/>
                    <w:right w:val="none" w:sz="0" w:space="0" w:color="auto"/>
                  </w:divBdr>
                </w:div>
              </w:divsChild>
            </w:div>
            <w:div w:id="1968273936">
              <w:marLeft w:val="0"/>
              <w:marRight w:val="0"/>
              <w:marTop w:val="0"/>
              <w:marBottom w:val="0"/>
              <w:divBdr>
                <w:top w:val="none" w:sz="0" w:space="0" w:color="auto"/>
                <w:left w:val="none" w:sz="0" w:space="0" w:color="auto"/>
                <w:bottom w:val="none" w:sz="0" w:space="0" w:color="auto"/>
                <w:right w:val="none" w:sz="0" w:space="0" w:color="auto"/>
              </w:divBdr>
              <w:divsChild>
                <w:div w:id="1800488211">
                  <w:marLeft w:val="0"/>
                  <w:marRight w:val="0"/>
                  <w:marTop w:val="120"/>
                  <w:marBottom w:val="120"/>
                  <w:divBdr>
                    <w:top w:val="none" w:sz="0" w:space="0" w:color="auto"/>
                    <w:left w:val="none" w:sz="0" w:space="0" w:color="auto"/>
                    <w:bottom w:val="none" w:sz="0" w:space="0" w:color="auto"/>
                    <w:right w:val="none" w:sz="0" w:space="0" w:color="auto"/>
                  </w:divBdr>
                  <w:divsChild>
                    <w:div w:id="1496191580">
                      <w:marLeft w:val="0"/>
                      <w:marRight w:val="0"/>
                      <w:marTop w:val="0"/>
                      <w:marBottom w:val="0"/>
                      <w:divBdr>
                        <w:top w:val="none" w:sz="0" w:space="0" w:color="auto"/>
                        <w:left w:val="none" w:sz="0" w:space="0" w:color="auto"/>
                        <w:bottom w:val="none" w:sz="0" w:space="0" w:color="auto"/>
                        <w:right w:val="none" w:sz="0" w:space="0" w:color="auto"/>
                      </w:divBdr>
                    </w:div>
                    <w:div w:id="1583371152">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1708867436">
      <w:bodyDiv w:val="1"/>
      <w:marLeft w:val="0"/>
      <w:marRight w:val="0"/>
      <w:marTop w:val="0"/>
      <w:marBottom w:val="0"/>
      <w:divBdr>
        <w:top w:val="none" w:sz="0" w:space="0" w:color="auto"/>
        <w:left w:val="none" w:sz="0" w:space="0" w:color="auto"/>
        <w:bottom w:val="none" w:sz="0" w:space="0" w:color="auto"/>
        <w:right w:val="none" w:sz="0" w:space="0" w:color="auto"/>
      </w:divBdr>
      <w:divsChild>
        <w:div w:id="1124078139">
          <w:marLeft w:val="0"/>
          <w:marRight w:val="0"/>
          <w:marTop w:val="240"/>
          <w:marBottom w:val="0"/>
          <w:divBdr>
            <w:top w:val="none" w:sz="0" w:space="0" w:color="auto"/>
            <w:left w:val="none" w:sz="0" w:space="0" w:color="auto"/>
            <w:bottom w:val="none" w:sz="0" w:space="0" w:color="auto"/>
            <w:right w:val="none" w:sz="0" w:space="0" w:color="auto"/>
          </w:divBdr>
          <w:divsChild>
            <w:div w:id="1188181666">
              <w:marLeft w:val="0"/>
              <w:marRight w:val="0"/>
              <w:marTop w:val="0"/>
              <w:marBottom w:val="0"/>
              <w:divBdr>
                <w:top w:val="none" w:sz="0" w:space="0" w:color="auto"/>
                <w:left w:val="none" w:sz="0" w:space="0" w:color="auto"/>
                <w:bottom w:val="none" w:sz="0" w:space="0" w:color="auto"/>
                <w:right w:val="none" w:sz="0" w:space="0" w:color="auto"/>
              </w:divBdr>
              <w:divsChild>
                <w:div w:id="2090803634">
                  <w:marLeft w:val="0"/>
                  <w:marRight w:val="0"/>
                  <w:marTop w:val="0"/>
                  <w:marBottom w:val="0"/>
                  <w:divBdr>
                    <w:top w:val="none" w:sz="0" w:space="0" w:color="auto"/>
                    <w:left w:val="none" w:sz="0" w:space="0" w:color="auto"/>
                    <w:bottom w:val="none" w:sz="0" w:space="0" w:color="auto"/>
                    <w:right w:val="none" w:sz="0" w:space="0" w:color="auto"/>
                  </w:divBdr>
                </w:div>
                <w:div w:id="1205678333">
                  <w:marLeft w:val="0"/>
                  <w:marRight w:val="0"/>
                  <w:marTop w:val="0"/>
                  <w:marBottom w:val="0"/>
                  <w:divBdr>
                    <w:top w:val="none" w:sz="0" w:space="0" w:color="auto"/>
                    <w:left w:val="none" w:sz="0" w:space="0" w:color="auto"/>
                    <w:bottom w:val="none" w:sz="0" w:space="0" w:color="auto"/>
                    <w:right w:val="none" w:sz="0" w:space="0" w:color="auto"/>
                  </w:divBdr>
                </w:div>
                <w:div w:id="2092003819">
                  <w:marLeft w:val="0"/>
                  <w:marRight w:val="0"/>
                  <w:marTop w:val="0"/>
                  <w:marBottom w:val="0"/>
                  <w:divBdr>
                    <w:top w:val="none" w:sz="0" w:space="0" w:color="auto"/>
                    <w:left w:val="none" w:sz="0" w:space="0" w:color="auto"/>
                    <w:bottom w:val="none" w:sz="0" w:space="0" w:color="auto"/>
                    <w:right w:val="none" w:sz="0" w:space="0" w:color="auto"/>
                  </w:divBdr>
                </w:div>
                <w:div w:id="1783180883">
                  <w:marLeft w:val="0"/>
                  <w:marRight w:val="0"/>
                  <w:marTop w:val="0"/>
                  <w:marBottom w:val="0"/>
                  <w:divBdr>
                    <w:top w:val="none" w:sz="0" w:space="0" w:color="auto"/>
                    <w:left w:val="none" w:sz="0" w:space="0" w:color="auto"/>
                    <w:bottom w:val="none" w:sz="0" w:space="0" w:color="auto"/>
                    <w:right w:val="none" w:sz="0" w:space="0" w:color="auto"/>
                  </w:divBdr>
                </w:div>
              </w:divsChild>
            </w:div>
            <w:div w:id="1573082043">
              <w:marLeft w:val="0"/>
              <w:marRight w:val="0"/>
              <w:marTop w:val="0"/>
              <w:marBottom w:val="0"/>
              <w:divBdr>
                <w:top w:val="none" w:sz="0" w:space="0" w:color="auto"/>
                <w:left w:val="none" w:sz="0" w:space="0" w:color="auto"/>
                <w:bottom w:val="none" w:sz="0" w:space="0" w:color="auto"/>
                <w:right w:val="none" w:sz="0" w:space="0" w:color="auto"/>
              </w:divBdr>
              <w:divsChild>
                <w:div w:id="1637880736">
                  <w:marLeft w:val="0"/>
                  <w:marRight w:val="0"/>
                  <w:marTop w:val="120"/>
                  <w:marBottom w:val="120"/>
                  <w:divBdr>
                    <w:top w:val="none" w:sz="0" w:space="0" w:color="auto"/>
                    <w:left w:val="none" w:sz="0" w:space="0" w:color="auto"/>
                    <w:bottom w:val="none" w:sz="0" w:space="0" w:color="auto"/>
                    <w:right w:val="none" w:sz="0" w:space="0" w:color="auto"/>
                  </w:divBdr>
                  <w:divsChild>
                    <w:div w:id="229312243">
                      <w:marLeft w:val="0"/>
                      <w:marRight w:val="0"/>
                      <w:marTop w:val="0"/>
                      <w:marBottom w:val="0"/>
                      <w:divBdr>
                        <w:top w:val="none" w:sz="0" w:space="0" w:color="auto"/>
                        <w:left w:val="none" w:sz="0" w:space="0" w:color="auto"/>
                        <w:bottom w:val="none" w:sz="0" w:space="0" w:color="auto"/>
                        <w:right w:val="none" w:sz="0" w:space="0" w:color="auto"/>
                      </w:divBdr>
                    </w:div>
                    <w:div w:id="369191055">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1718317087">
      <w:bodyDiv w:val="1"/>
      <w:marLeft w:val="0"/>
      <w:marRight w:val="0"/>
      <w:marTop w:val="0"/>
      <w:marBottom w:val="0"/>
      <w:divBdr>
        <w:top w:val="none" w:sz="0" w:space="0" w:color="auto"/>
        <w:left w:val="none" w:sz="0" w:space="0" w:color="auto"/>
        <w:bottom w:val="none" w:sz="0" w:space="0" w:color="auto"/>
        <w:right w:val="none" w:sz="0" w:space="0" w:color="auto"/>
      </w:divBdr>
      <w:divsChild>
        <w:div w:id="914051881">
          <w:marLeft w:val="0"/>
          <w:marRight w:val="0"/>
          <w:marTop w:val="240"/>
          <w:marBottom w:val="0"/>
          <w:divBdr>
            <w:top w:val="none" w:sz="0" w:space="0" w:color="auto"/>
            <w:left w:val="none" w:sz="0" w:space="0" w:color="auto"/>
            <w:bottom w:val="none" w:sz="0" w:space="0" w:color="auto"/>
            <w:right w:val="none" w:sz="0" w:space="0" w:color="auto"/>
          </w:divBdr>
          <w:divsChild>
            <w:div w:id="429358698">
              <w:marLeft w:val="0"/>
              <w:marRight w:val="0"/>
              <w:marTop w:val="0"/>
              <w:marBottom w:val="0"/>
              <w:divBdr>
                <w:top w:val="none" w:sz="0" w:space="0" w:color="auto"/>
                <w:left w:val="none" w:sz="0" w:space="0" w:color="auto"/>
                <w:bottom w:val="none" w:sz="0" w:space="0" w:color="auto"/>
                <w:right w:val="none" w:sz="0" w:space="0" w:color="auto"/>
              </w:divBdr>
              <w:divsChild>
                <w:div w:id="107166775">
                  <w:marLeft w:val="0"/>
                  <w:marRight w:val="0"/>
                  <w:marTop w:val="0"/>
                  <w:marBottom w:val="0"/>
                  <w:divBdr>
                    <w:top w:val="none" w:sz="0" w:space="0" w:color="auto"/>
                    <w:left w:val="none" w:sz="0" w:space="0" w:color="auto"/>
                    <w:bottom w:val="none" w:sz="0" w:space="0" w:color="auto"/>
                    <w:right w:val="none" w:sz="0" w:space="0" w:color="auto"/>
                  </w:divBdr>
                </w:div>
                <w:div w:id="710955140">
                  <w:marLeft w:val="0"/>
                  <w:marRight w:val="0"/>
                  <w:marTop w:val="0"/>
                  <w:marBottom w:val="0"/>
                  <w:divBdr>
                    <w:top w:val="none" w:sz="0" w:space="0" w:color="auto"/>
                    <w:left w:val="none" w:sz="0" w:space="0" w:color="auto"/>
                    <w:bottom w:val="none" w:sz="0" w:space="0" w:color="auto"/>
                    <w:right w:val="none" w:sz="0" w:space="0" w:color="auto"/>
                  </w:divBdr>
                </w:div>
                <w:div w:id="1739477170">
                  <w:marLeft w:val="0"/>
                  <w:marRight w:val="0"/>
                  <w:marTop w:val="0"/>
                  <w:marBottom w:val="0"/>
                  <w:divBdr>
                    <w:top w:val="none" w:sz="0" w:space="0" w:color="auto"/>
                    <w:left w:val="none" w:sz="0" w:space="0" w:color="auto"/>
                    <w:bottom w:val="none" w:sz="0" w:space="0" w:color="auto"/>
                    <w:right w:val="none" w:sz="0" w:space="0" w:color="auto"/>
                  </w:divBdr>
                </w:div>
                <w:div w:id="1812136634">
                  <w:marLeft w:val="0"/>
                  <w:marRight w:val="0"/>
                  <w:marTop w:val="0"/>
                  <w:marBottom w:val="0"/>
                  <w:divBdr>
                    <w:top w:val="none" w:sz="0" w:space="0" w:color="auto"/>
                    <w:left w:val="none" w:sz="0" w:space="0" w:color="auto"/>
                    <w:bottom w:val="none" w:sz="0" w:space="0" w:color="auto"/>
                    <w:right w:val="none" w:sz="0" w:space="0" w:color="auto"/>
                  </w:divBdr>
                </w:div>
              </w:divsChild>
            </w:div>
            <w:div w:id="705181374">
              <w:marLeft w:val="0"/>
              <w:marRight w:val="0"/>
              <w:marTop w:val="0"/>
              <w:marBottom w:val="0"/>
              <w:divBdr>
                <w:top w:val="none" w:sz="0" w:space="0" w:color="auto"/>
                <w:left w:val="none" w:sz="0" w:space="0" w:color="auto"/>
                <w:bottom w:val="none" w:sz="0" w:space="0" w:color="auto"/>
                <w:right w:val="none" w:sz="0" w:space="0" w:color="auto"/>
              </w:divBdr>
              <w:divsChild>
                <w:div w:id="137764867">
                  <w:marLeft w:val="0"/>
                  <w:marRight w:val="0"/>
                  <w:marTop w:val="120"/>
                  <w:marBottom w:val="120"/>
                  <w:divBdr>
                    <w:top w:val="none" w:sz="0" w:space="0" w:color="auto"/>
                    <w:left w:val="none" w:sz="0" w:space="0" w:color="auto"/>
                    <w:bottom w:val="none" w:sz="0" w:space="0" w:color="auto"/>
                    <w:right w:val="none" w:sz="0" w:space="0" w:color="auto"/>
                  </w:divBdr>
                  <w:divsChild>
                    <w:div w:id="1424952000">
                      <w:marLeft w:val="0"/>
                      <w:marRight w:val="0"/>
                      <w:marTop w:val="0"/>
                      <w:marBottom w:val="0"/>
                      <w:divBdr>
                        <w:top w:val="none" w:sz="0" w:space="0" w:color="auto"/>
                        <w:left w:val="none" w:sz="0" w:space="0" w:color="auto"/>
                        <w:bottom w:val="none" w:sz="0" w:space="0" w:color="auto"/>
                        <w:right w:val="none" w:sz="0" w:space="0" w:color="auto"/>
                      </w:divBdr>
                    </w:div>
                    <w:div w:id="1905868157">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1733313781">
      <w:bodyDiv w:val="1"/>
      <w:marLeft w:val="0"/>
      <w:marRight w:val="0"/>
      <w:marTop w:val="0"/>
      <w:marBottom w:val="0"/>
      <w:divBdr>
        <w:top w:val="none" w:sz="0" w:space="0" w:color="auto"/>
        <w:left w:val="none" w:sz="0" w:space="0" w:color="auto"/>
        <w:bottom w:val="none" w:sz="0" w:space="0" w:color="auto"/>
        <w:right w:val="none" w:sz="0" w:space="0" w:color="auto"/>
      </w:divBdr>
      <w:divsChild>
        <w:div w:id="1353461282">
          <w:marLeft w:val="0"/>
          <w:marRight w:val="0"/>
          <w:marTop w:val="240"/>
          <w:marBottom w:val="0"/>
          <w:divBdr>
            <w:top w:val="none" w:sz="0" w:space="0" w:color="auto"/>
            <w:left w:val="none" w:sz="0" w:space="0" w:color="auto"/>
            <w:bottom w:val="none" w:sz="0" w:space="0" w:color="auto"/>
            <w:right w:val="none" w:sz="0" w:space="0" w:color="auto"/>
          </w:divBdr>
          <w:divsChild>
            <w:div w:id="396590608">
              <w:marLeft w:val="0"/>
              <w:marRight w:val="0"/>
              <w:marTop w:val="0"/>
              <w:marBottom w:val="0"/>
              <w:divBdr>
                <w:top w:val="none" w:sz="0" w:space="0" w:color="auto"/>
                <w:left w:val="none" w:sz="0" w:space="0" w:color="auto"/>
                <w:bottom w:val="none" w:sz="0" w:space="0" w:color="auto"/>
                <w:right w:val="none" w:sz="0" w:space="0" w:color="auto"/>
              </w:divBdr>
              <w:divsChild>
                <w:div w:id="2097552722">
                  <w:marLeft w:val="0"/>
                  <w:marRight w:val="0"/>
                  <w:marTop w:val="0"/>
                  <w:marBottom w:val="0"/>
                  <w:divBdr>
                    <w:top w:val="none" w:sz="0" w:space="0" w:color="auto"/>
                    <w:left w:val="none" w:sz="0" w:space="0" w:color="auto"/>
                    <w:bottom w:val="none" w:sz="0" w:space="0" w:color="auto"/>
                    <w:right w:val="none" w:sz="0" w:space="0" w:color="auto"/>
                  </w:divBdr>
                </w:div>
                <w:div w:id="1404909072">
                  <w:marLeft w:val="0"/>
                  <w:marRight w:val="0"/>
                  <w:marTop w:val="0"/>
                  <w:marBottom w:val="0"/>
                  <w:divBdr>
                    <w:top w:val="none" w:sz="0" w:space="0" w:color="auto"/>
                    <w:left w:val="none" w:sz="0" w:space="0" w:color="auto"/>
                    <w:bottom w:val="none" w:sz="0" w:space="0" w:color="auto"/>
                    <w:right w:val="none" w:sz="0" w:space="0" w:color="auto"/>
                  </w:divBdr>
                </w:div>
                <w:div w:id="333147619">
                  <w:marLeft w:val="0"/>
                  <w:marRight w:val="0"/>
                  <w:marTop w:val="0"/>
                  <w:marBottom w:val="0"/>
                  <w:divBdr>
                    <w:top w:val="none" w:sz="0" w:space="0" w:color="auto"/>
                    <w:left w:val="none" w:sz="0" w:space="0" w:color="auto"/>
                    <w:bottom w:val="none" w:sz="0" w:space="0" w:color="auto"/>
                    <w:right w:val="none" w:sz="0" w:space="0" w:color="auto"/>
                  </w:divBdr>
                </w:div>
                <w:div w:id="1292707126">
                  <w:marLeft w:val="0"/>
                  <w:marRight w:val="0"/>
                  <w:marTop w:val="0"/>
                  <w:marBottom w:val="0"/>
                  <w:divBdr>
                    <w:top w:val="none" w:sz="0" w:space="0" w:color="auto"/>
                    <w:left w:val="none" w:sz="0" w:space="0" w:color="auto"/>
                    <w:bottom w:val="none" w:sz="0" w:space="0" w:color="auto"/>
                    <w:right w:val="none" w:sz="0" w:space="0" w:color="auto"/>
                  </w:divBdr>
                </w:div>
              </w:divsChild>
            </w:div>
            <w:div w:id="1942298925">
              <w:marLeft w:val="0"/>
              <w:marRight w:val="0"/>
              <w:marTop w:val="0"/>
              <w:marBottom w:val="0"/>
              <w:divBdr>
                <w:top w:val="none" w:sz="0" w:space="0" w:color="auto"/>
                <w:left w:val="none" w:sz="0" w:space="0" w:color="auto"/>
                <w:bottom w:val="none" w:sz="0" w:space="0" w:color="auto"/>
                <w:right w:val="none" w:sz="0" w:space="0" w:color="auto"/>
              </w:divBdr>
              <w:divsChild>
                <w:div w:id="1127548191">
                  <w:marLeft w:val="0"/>
                  <w:marRight w:val="0"/>
                  <w:marTop w:val="120"/>
                  <w:marBottom w:val="120"/>
                  <w:divBdr>
                    <w:top w:val="none" w:sz="0" w:space="0" w:color="auto"/>
                    <w:left w:val="none" w:sz="0" w:space="0" w:color="auto"/>
                    <w:bottom w:val="none" w:sz="0" w:space="0" w:color="auto"/>
                    <w:right w:val="none" w:sz="0" w:space="0" w:color="auto"/>
                  </w:divBdr>
                  <w:divsChild>
                    <w:div w:id="1573544731">
                      <w:marLeft w:val="0"/>
                      <w:marRight w:val="0"/>
                      <w:marTop w:val="0"/>
                      <w:marBottom w:val="0"/>
                      <w:divBdr>
                        <w:top w:val="none" w:sz="0" w:space="0" w:color="auto"/>
                        <w:left w:val="none" w:sz="0" w:space="0" w:color="auto"/>
                        <w:bottom w:val="none" w:sz="0" w:space="0" w:color="auto"/>
                        <w:right w:val="none" w:sz="0" w:space="0" w:color="auto"/>
                      </w:divBdr>
                    </w:div>
                    <w:div w:id="518086164">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1767577041">
      <w:bodyDiv w:val="1"/>
      <w:marLeft w:val="0"/>
      <w:marRight w:val="0"/>
      <w:marTop w:val="0"/>
      <w:marBottom w:val="0"/>
      <w:divBdr>
        <w:top w:val="none" w:sz="0" w:space="0" w:color="auto"/>
        <w:left w:val="none" w:sz="0" w:space="0" w:color="auto"/>
        <w:bottom w:val="none" w:sz="0" w:space="0" w:color="auto"/>
        <w:right w:val="none" w:sz="0" w:space="0" w:color="auto"/>
      </w:divBdr>
      <w:divsChild>
        <w:div w:id="481502026">
          <w:marLeft w:val="0"/>
          <w:marRight w:val="0"/>
          <w:marTop w:val="240"/>
          <w:marBottom w:val="0"/>
          <w:divBdr>
            <w:top w:val="none" w:sz="0" w:space="0" w:color="auto"/>
            <w:left w:val="none" w:sz="0" w:space="0" w:color="auto"/>
            <w:bottom w:val="none" w:sz="0" w:space="0" w:color="auto"/>
            <w:right w:val="none" w:sz="0" w:space="0" w:color="auto"/>
          </w:divBdr>
          <w:divsChild>
            <w:div w:id="1625118799">
              <w:marLeft w:val="0"/>
              <w:marRight w:val="0"/>
              <w:marTop w:val="0"/>
              <w:marBottom w:val="0"/>
              <w:divBdr>
                <w:top w:val="none" w:sz="0" w:space="0" w:color="auto"/>
                <w:left w:val="none" w:sz="0" w:space="0" w:color="auto"/>
                <w:bottom w:val="none" w:sz="0" w:space="0" w:color="auto"/>
                <w:right w:val="none" w:sz="0" w:space="0" w:color="auto"/>
              </w:divBdr>
              <w:divsChild>
                <w:div w:id="1968582628">
                  <w:marLeft w:val="0"/>
                  <w:marRight w:val="0"/>
                  <w:marTop w:val="0"/>
                  <w:marBottom w:val="0"/>
                  <w:divBdr>
                    <w:top w:val="none" w:sz="0" w:space="0" w:color="auto"/>
                    <w:left w:val="none" w:sz="0" w:space="0" w:color="auto"/>
                    <w:bottom w:val="none" w:sz="0" w:space="0" w:color="auto"/>
                    <w:right w:val="none" w:sz="0" w:space="0" w:color="auto"/>
                  </w:divBdr>
                </w:div>
                <w:div w:id="1143307899">
                  <w:marLeft w:val="0"/>
                  <w:marRight w:val="0"/>
                  <w:marTop w:val="0"/>
                  <w:marBottom w:val="0"/>
                  <w:divBdr>
                    <w:top w:val="none" w:sz="0" w:space="0" w:color="auto"/>
                    <w:left w:val="none" w:sz="0" w:space="0" w:color="auto"/>
                    <w:bottom w:val="none" w:sz="0" w:space="0" w:color="auto"/>
                    <w:right w:val="none" w:sz="0" w:space="0" w:color="auto"/>
                  </w:divBdr>
                </w:div>
                <w:div w:id="1708874960">
                  <w:marLeft w:val="0"/>
                  <w:marRight w:val="0"/>
                  <w:marTop w:val="0"/>
                  <w:marBottom w:val="0"/>
                  <w:divBdr>
                    <w:top w:val="none" w:sz="0" w:space="0" w:color="auto"/>
                    <w:left w:val="none" w:sz="0" w:space="0" w:color="auto"/>
                    <w:bottom w:val="none" w:sz="0" w:space="0" w:color="auto"/>
                    <w:right w:val="none" w:sz="0" w:space="0" w:color="auto"/>
                  </w:divBdr>
                </w:div>
                <w:div w:id="983045831">
                  <w:marLeft w:val="0"/>
                  <w:marRight w:val="0"/>
                  <w:marTop w:val="0"/>
                  <w:marBottom w:val="0"/>
                  <w:divBdr>
                    <w:top w:val="none" w:sz="0" w:space="0" w:color="auto"/>
                    <w:left w:val="none" w:sz="0" w:space="0" w:color="auto"/>
                    <w:bottom w:val="none" w:sz="0" w:space="0" w:color="auto"/>
                    <w:right w:val="none" w:sz="0" w:space="0" w:color="auto"/>
                  </w:divBdr>
                </w:div>
              </w:divsChild>
            </w:div>
            <w:div w:id="1152716615">
              <w:marLeft w:val="0"/>
              <w:marRight w:val="0"/>
              <w:marTop w:val="0"/>
              <w:marBottom w:val="0"/>
              <w:divBdr>
                <w:top w:val="none" w:sz="0" w:space="0" w:color="auto"/>
                <w:left w:val="none" w:sz="0" w:space="0" w:color="auto"/>
                <w:bottom w:val="none" w:sz="0" w:space="0" w:color="auto"/>
                <w:right w:val="none" w:sz="0" w:space="0" w:color="auto"/>
              </w:divBdr>
              <w:divsChild>
                <w:div w:id="1400984797">
                  <w:marLeft w:val="0"/>
                  <w:marRight w:val="0"/>
                  <w:marTop w:val="120"/>
                  <w:marBottom w:val="120"/>
                  <w:divBdr>
                    <w:top w:val="none" w:sz="0" w:space="0" w:color="auto"/>
                    <w:left w:val="none" w:sz="0" w:space="0" w:color="auto"/>
                    <w:bottom w:val="none" w:sz="0" w:space="0" w:color="auto"/>
                    <w:right w:val="none" w:sz="0" w:space="0" w:color="auto"/>
                  </w:divBdr>
                  <w:divsChild>
                    <w:div w:id="1935087664">
                      <w:marLeft w:val="0"/>
                      <w:marRight w:val="0"/>
                      <w:marTop w:val="0"/>
                      <w:marBottom w:val="0"/>
                      <w:divBdr>
                        <w:top w:val="none" w:sz="0" w:space="0" w:color="auto"/>
                        <w:left w:val="none" w:sz="0" w:space="0" w:color="auto"/>
                        <w:bottom w:val="none" w:sz="0" w:space="0" w:color="auto"/>
                        <w:right w:val="none" w:sz="0" w:space="0" w:color="auto"/>
                      </w:divBdr>
                    </w:div>
                    <w:div w:id="2007706035">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1844974843">
      <w:bodyDiv w:val="1"/>
      <w:marLeft w:val="0"/>
      <w:marRight w:val="0"/>
      <w:marTop w:val="0"/>
      <w:marBottom w:val="0"/>
      <w:divBdr>
        <w:top w:val="none" w:sz="0" w:space="0" w:color="auto"/>
        <w:left w:val="none" w:sz="0" w:space="0" w:color="auto"/>
        <w:bottom w:val="none" w:sz="0" w:space="0" w:color="auto"/>
        <w:right w:val="none" w:sz="0" w:space="0" w:color="auto"/>
      </w:divBdr>
      <w:divsChild>
        <w:div w:id="842739728">
          <w:marLeft w:val="0"/>
          <w:marRight w:val="0"/>
          <w:marTop w:val="240"/>
          <w:marBottom w:val="0"/>
          <w:divBdr>
            <w:top w:val="none" w:sz="0" w:space="0" w:color="auto"/>
            <w:left w:val="none" w:sz="0" w:space="0" w:color="auto"/>
            <w:bottom w:val="none" w:sz="0" w:space="0" w:color="auto"/>
            <w:right w:val="none" w:sz="0" w:space="0" w:color="auto"/>
          </w:divBdr>
          <w:divsChild>
            <w:div w:id="596642681">
              <w:marLeft w:val="0"/>
              <w:marRight w:val="0"/>
              <w:marTop w:val="0"/>
              <w:marBottom w:val="0"/>
              <w:divBdr>
                <w:top w:val="none" w:sz="0" w:space="0" w:color="auto"/>
                <w:left w:val="none" w:sz="0" w:space="0" w:color="auto"/>
                <w:bottom w:val="none" w:sz="0" w:space="0" w:color="auto"/>
                <w:right w:val="none" w:sz="0" w:space="0" w:color="auto"/>
              </w:divBdr>
              <w:divsChild>
                <w:div w:id="876965839">
                  <w:marLeft w:val="0"/>
                  <w:marRight w:val="0"/>
                  <w:marTop w:val="0"/>
                  <w:marBottom w:val="0"/>
                  <w:divBdr>
                    <w:top w:val="none" w:sz="0" w:space="0" w:color="auto"/>
                    <w:left w:val="none" w:sz="0" w:space="0" w:color="auto"/>
                    <w:bottom w:val="none" w:sz="0" w:space="0" w:color="auto"/>
                    <w:right w:val="none" w:sz="0" w:space="0" w:color="auto"/>
                  </w:divBdr>
                </w:div>
                <w:div w:id="262884946">
                  <w:marLeft w:val="0"/>
                  <w:marRight w:val="0"/>
                  <w:marTop w:val="0"/>
                  <w:marBottom w:val="0"/>
                  <w:divBdr>
                    <w:top w:val="none" w:sz="0" w:space="0" w:color="auto"/>
                    <w:left w:val="none" w:sz="0" w:space="0" w:color="auto"/>
                    <w:bottom w:val="none" w:sz="0" w:space="0" w:color="auto"/>
                    <w:right w:val="none" w:sz="0" w:space="0" w:color="auto"/>
                  </w:divBdr>
                </w:div>
                <w:div w:id="1019888339">
                  <w:marLeft w:val="0"/>
                  <w:marRight w:val="0"/>
                  <w:marTop w:val="0"/>
                  <w:marBottom w:val="0"/>
                  <w:divBdr>
                    <w:top w:val="none" w:sz="0" w:space="0" w:color="auto"/>
                    <w:left w:val="none" w:sz="0" w:space="0" w:color="auto"/>
                    <w:bottom w:val="none" w:sz="0" w:space="0" w:color="auto"/>
                    <w:right w:val="none" w:sz="0" w:space="0" w:color="auto"/>
                  </w:divBdr>
                </w:div>
                <w:div w:id="840896968">
                  <w:marLeft w:val="0"/>
                  <w:marRight w:val="0"/>
                  <w:marTop w:val="0"/>
                  <w:marBottom w:val="0"/>
                  <w:divBdr>
                    <w:top w:val="none" w:sz="0" w:space="0" w:color="auto"/>
                    <w:left w:val="none" w:sz="0" w:space="0" w:color="auto"/>
                    <w:bottom w:val="none" w:sz="0" w:space="0" w:color="auto"/>
                    <w:right w:val="none" w:sz="0" w:space="0" w:color="auto"/>
                  </w:divBdr>
                </w:div>
              </w:divsChild>
            </w:div>
            <w:div w:id="1293898229">
              <w:marLeft w:val="0"/>
              <w:marRight w:val="0"/>
              <w:marTop w:val="0"/>
              <w:marBottom w:val="0"/>
              <w:divBdr>
                <w:top w:val="none" w:sz="0" w:space="0" w:color="auto"/>
                <w:left w:val="none" w:sz="0" w:space="0" w:color="auto"/>
                <w:bottom w:val="none" w:sz="0" w:space="0" w:color="auto"/>
                <w:right w:val="none" w:sz="0" w:space="0" w:color="auto"/>
              </w:divBdr>
              <w:divsChild>
                <w:div w:id="1938442153">
                  <w:marLeft w:val="0"/>
                  <w:marRight w:val="0"/>
                  <w:marTop w:val="120"/>
                  <w:marBottom w:val="120"/>
                  <w:divBdr>
                    <w:top w:val="none" w:sz="0" w:space="0" w:color="auto"/>
                    <w:left w:val="none" w:sz="0" w:space="0" w:color="auto"/>
                    <w:bottom w:val="none" w:sz="0" w:space="0" w:color="auto"/>
                    <w:right w:val="none" w:sz="0" w:space="0" w:color="auto"/>
                  </w:divBdr>
                  <w:divsChild>
                    <w:div w:id="826163610">
                      <w:marLeft w:val="0"/>
                      <w:marRight w:val="0"/>
                      <w:marTop w:val="0"/>
                      <w:marBottom w:val="0"/>
                      <w:divBdr>
                        <w:top w:val="none" w:sz="0" w:space="0" w:color="auto"/>
                        <w:left w:val="none" w:sz="0" w:space="0" w:color="auto"/>
                        <w:bottom w:val="none" w:sz="0" w:space="0" w:color="auto"/>
                        <w:right w:val="none" w:sz="0" w:space="0" w:color="auto"/>
                      </w:divBdr>
                    </w:div>
                    <w:div w:id="1052852021">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1924797569">
      <w:bodyDiv w:val="1"/>
      <w:marLeft w:val="0"/>
      <w:marRight w:val="0"/>
      <w:marTop w:val="0"/>
      <w:marBottom w:val="0"/>
      <w:divBdr>
        <w:top w:val="none" w:sz="0" w:space="0" w:color="auto"/>
        <w:left w:val="none" w:sz="0" w:space="0" w:color="auto"/>
        <w:bottom w:val="none" w:sz="0" w:space="0" w:color="auto"/>
        <w:right w:val="none" w:sz="0" w:space="0" w:color="auto"/>
      </w:divBdr>
      <w:divsChild>
        <w:div w:id="166754811">
          <w:marLeft w:val="0"/>
          <w:marRight w:val="0"/>
          <w:marTop w:val="0"/>
          <w:marBottom w:val="0"/>
          <w:divBdr>
            <w:top w:val="none" w:sz="0" w:space="0" w:color="auto"/>
            <w:left w:val="none" w:sz="0" w:space="0" w:color="auto"/>
            <w:bottom w:val="none" w:sz="0" w:space="0" w:color="auto"/>
            <w:right w:val="none" w:sz="0" w:space="0" w:color="auto"/>
          </w:divBdr>
          <w:divsChild>
            <w:div w:id="1406489005">
              <w:marLeft w:val="0"/>
              <w:marRight w:val="0"/>
              <w:marTop w:val="240"/>
              <w:marBottom w:val="0"/>
              <w:divBdr>
                <w:top w:val="none" w:sz="0" w:space="0" w:color="auto"/>
                <w:left w:val="none" w:sz="0" w:space="0" w:color="auto"/>
                <w:bottom w:val="none" w:sz="0" w:space="0" w:color="auto"/>
                <w:right w:val="none" w:sz="0" w:space="0" w:color="auto"/>
              </w:divBdr>
              <w:divsChild>
                <w:div w:id="151147390">
                  <w:marLeft w:val="0"/>
                  <w:marRight w:val="0"/>
                  <w:marTop w:val="0"/>
                  <w:marBottom w:val="0"/>
                  <w:divBdr>
                    <w:top w:val="none" w:sz="0" w:space="0" w:color="auto"/>
                    <w:left w:val="none" w:sz="0" w:space="0" w:color="auto"/>
                    <w:bottom w:val="none" w:sz="0" w:space="0" w:color="auto"/>
                    <w:right w:val="none" w:sz="0" w:space="0" w:color="auto"/>
                  </w:divBdr>
                </w:div>
                <w:div w:id="949975582">
                  <w:marLeft w:val="0"/>
                  <w:marRight w:val="0"/>
                  <w:marTop w:val="0"/>
                  <w:marBottom w:val="0"/>
                  <w:divBdr>
                    <w:top w:val="none" w:sz="0" w:space="0" w:color="auto"/>
                    <w:left w:val="none" w:sz="0" w:space="0" w:color="auto"/>
                    <w:bottom w:val="none" w:sz="0" w:space="0" w:color="auto"/>
                    <w:right w:val="none" w:sz="0" w:space="0" w:color="auto"/>
                  </w:divBdr>
                </w:div>
                <w:div w:id="133722596">
                  <w:marLeft w:val="0"/>
                  <w:marRight w:val="0"/>
                  <w:marTop w:val="0"/>
                  <w:marBottom w:val="0"/>
                  <w:divBdr>
                    <w:top w:val="none" w:sz="0" w:space="0" w:color="auto"/>
                    <w:left w:val="none" w:sz="0" w:space="0" w:color="auto"/>
                    <w:bottom w:val="none" w:sz="0" w:space="0" w:color="auto"/>
                    <w:right w:val="none" w:sz="0" w:space="0" w:color="auto"/>
                  </w:divBdr>
                </w:div>
                <w:div w:id="132940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596289">
          <w:marLeft w:val="0"/>
          <w:marRight w:val="0"/>
          <w:marTop w:val="0"/>
          <w:marBottom w:val="0"/>
          <w:divBdr>
            <w:top w:val="none" w:sz="0" w:space="0" w:color="auto"/>
            <w:left w:val="none" w:sz="0" w:space="0" w:color="auto"/>
            <w:bottom w:val="none" w:sz="0" w:space="0" w:color="auto"/>
            <w:right w:val="none" w:sz="0" w:space="0" w:color="auto"/>
          </w:divBdr>
          <w:divsChild>
            <w:div w:id="1441758313">
              <w:marLeft w:val="0"/>
              <w:marRight w:val="0"/>
              <w:marTop w:val="120"/>
              <w:marBottom w:val="120"/>
              <w:divBdr>
                <w:top w:val="none" w:sz="0" w:space="0" w:color="auto"/>
                <w:left w:val="none" w:sz="0" w:space="0" w:color="auto"/>
                <w:bottom w:val="none" w:sz="0" w:space="0" w:color="auto"/>
                <w:right w:val="none" w:sz="0" w:space="0" w:color="auto"/>
              </w:divBdr>
              <w:divsChild>
                <w:div w:id="896624521">
                  <w:marLeft w:val="0"/>
                  <w:marRight w:val="0"/>
                  <w:marTop w:val="0"/>
                  <w:marBottom w:val="0"/>
                  <w:divBdr>
                    <w:top w:val="none" w:sz="0" w:space="0" w:color="auto"/>
                    <w:left w:val="none" w:sz="0" w:space="0" w:color="auto"/>
                    <w:bottom w:val="none" w:sz="0" w:space="0" w:color="auto"/>
                    <w:right w:val="none" w:sz="0" w:space="0" w:color="auto"/>
                  </w:divBdr>
                </w:div>
                <w:div w:id="323900120">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971202891">
      <w:bodyDiv w:val="1"/>
      <w:marLeft w:val="0"/>
      <w:marRight w:val="0"/>
      <w:marTop w:val="0"/>
      <w:marBottom w:val="0"/>
      <w:divBdr>
        <w:top w:val="none" w:sz="0" w:space="0" w:color="auto"/>
        <w:left w:val="none" w:sz="0" w:space="0" w:color="auto"/>
        <w:bottom w:val="none" w:sz="0" w:space="0" w:color="auto"/>
        <w:right w:val="none" w:sz="0" w:space="0" w:color="auto"/>
      </w:divBdr>
      <w:divsChild>
        <w:div w:id="1483767032">
          <w:marLeft w:val="0"/>
          <w:marRight w:val="0"/>
          <w:marTop w:val="240"/>
          <w:marBottom w:val="0"/>
          <w:divBdr>
            <w:top w:val="none" w:sz="0" w:space="0" w:color="auto"/>
            <w:left w:val="none" w:sz="0" w:space="0" w:color="auto"/>
            <w:bottom w:val="none" w:sz="0" w:space="0" w:color="auto"/>
            <w:right w:val="none" w:sz="0" w:space="0" w:color="auto"/>
          </w:divBdr>
          <w:divsChild>
            <w:div w:id="1807698173">
              <w:marLeft w:val="0"/>
              <w:marRight w:val="0"/>
              <w:marTop w:val="0"/>
              <w:marBottom w:val="0"/>
              <w:divBdr>
                <w:top w:val="none" w:sz="0" w:space="0" w:color="auto"/>
                <w:left w:val="none" w:sz="0" w:space="0" w:color="auto"/>
                <w:bottom w:val="none" w:sz="0" w:space="0" w:color="auto"/>
                <w:right w:val="none" w:sz="0" w:space="0" w:color="auto"/>
              </w:divBdr>
              <w:divsChild>
                <w:div w:id="2141460658">
                  <w:marLeft w:val="0"/>
                  <w:marRight w:val="0"/>
                  <w:marTop w:val="0"/>
                  <w:marBottom w:val="0"/>
                  <w:divBdr>
                    <w:top w:val="none" w:sz="0" w:space="0" w:color="auto"/>
                    <w:left w:val="none" w:sz="0" w:space="0" w:color="auto"/>
                    <w:bottom w:val="none" w:sz="0" w:space="0" w:color="auto"/>
                    <w:right w:val="none" w:sz="0" w:space="0" w:color="auto"/>
                  </w:divBdr>
                </w:div>
                <w:div w:id="112289778">
                  <w:marLeft w:val="0"/>
                  <w:marRight w:val="0"/>
                  <w:marTop w:val="0"/>
                  <w:marBottom w:val="0"/>
                  <w:divBdr>
                    <w:top w:val="none" w:sz="0" w:space="0" w:color="auto"/>
                    <w:left w:val="none" w:sz="0" w:space="0" w:color="auto"/>
                    <w:bottom w:val="none" w:sz="0" w:space="0" w:color="auto"/>
                    <w:right w:val="none" w:sz="0" w:space="0" w:color="auto"/>
                  </w:divBdr>
                </w:div>
                <w:div w:id="1484619053">
                  <w:marLeft w:val="0"/>
                  <w:marRight w:val="0"/>
                  <w:marTop w:val="0"/>
                  <w:marBottom w:val="0"/>
                  <w:divBdr>
                    <w:top w:val="none" w:sz="0" w:space="0" w:color="auto"/>
                    <w:left w:val="none" w:sz="0" w:space="0" w:color="auto"/>
                    <w:bottom w:val="none" w:sz="0" w:space="0" w:color="auto"/>
                    <w:right w:val="none" w:sz="0" w:space="0" w:color="auto"/>
                  </w:divBdr>
                </w:div>
                <w:div w:id="1442458032">
                  <w:marLeft w:val="0"/>
                  <w:marRight w:val="0"/>
                  <w:marTop w:val="0"/>
                  <w:marBottom w:val="0"/>
                  <w:divBdr>
                    <w:top w:val="none" w:sz="0" w:space="0" w:color="auto"/>
                    <w:left w:val="none" w:sz="0" w:space="0" w:color="auto"/>
                    <w:bottom w:val="none" w:sz="0" w:space="0" w:color="auto"/>
                    <w:right w:val="none" w:sz="0" w:space="0" w:color="auto"/>
                  </w:divBdr>
                </w:div>
                <w:div w:id="1261837821">
                  <w:marLeft w:val="0"/>
                  <w:marRight w:val="0"/>
                  <w:marTop w:val="0"/>
                  <w:marBottom w:val="0"/>
                  <w:divBdr>
                    <w:top w:val="none" w:sz="0" w:space="0" w:color="auto"/>
                    <w:left w:val="none" w:sz="0" w:space="0" w:color="auto"/>
                    <w:bottom w:val="none" w:sz="0" w:space="0" w:color="auto"/>
                    <w:right w:val="none" w:sz="0" w:space="0" w:color="auto"/>
                  </w:divBdr>
                </w:div>
                <w:div w:id="1939554074">
                  <w:marLeft w:val="0"/>
                  <w:marRight w:val="0"/>
                  <w:marTop w:val="0"/>
                  <w:marBottom w:val="0"/>
                  <w:divBdr>
                    <w:top w:val="none" w:sz="0" w:space="0" w:color="auto"/>
                    <w:left w:val="none" w:sz="0" w:space="0" w:color="auto"/>
                    <w:bottom w:val="none" w:sz="0" w:space="0" w:color="auto"/>
                    <w:right w:val="none" w:sz="0" w:space="0" w:color="auto"/>
                  </w:divBdr>
                </w:div>
              </w:divsChild>
            </w:div>
            <w:div w:id="637152088">
              <w:marLeft w:val="0"/>
              <w:marRight w:val="0"/>
              <w:marTop w:val="0"/>
              <w:marBottom w:val="0"/>
              <w:divBdr>
                <w:top w:val="none" w:sz="0" w:space="0" w:color="auto"/>
                <w:left w:val="none" w:sz="0" w:space="0" w:color="auto"/>
                <w:bottom w:val="none" w:sz="0" w:space="0" w:color="auto"/>
                <w:right w:val="none" w:sz="0" w:space="0" w:color="auto"/>
              </w:divBdr>
              <w:divsChild>
                <w:div w:id="1459449004">
                  <w:marLeft w:val="0"/>
                  <w:marRight w:val="0"/>
                  <w:marTop w:val="120"/>
                  <w:marBottom w:val="120"/>
                  <w:divBdr>
                    <w:top w:val="none" w:sz="0" w:space="0" w:color="auto"/>
                    <w:left w:val="none" w:sz="0" w:space="0" w:color="auto"/>
                    <w:bottom w:val="none" w:sz="0" w:space="0" w:color="auto"/>
                    <w:right w:val="none" w:sz="0" w:space="0" w:color="auto"/>
                  </w:divBdr>
                  <w:divsChild>
                    <w:div w:id="542866288">
                      <w:marLeft w:val="0"/>
                      <w:marRight w:val="0"/>
                      <w:marTop w:val="0"/>
                      <w:marBottom w:val="0"/>
                      <w:divBdr>
                        <w:top w:val="none" w:sz="0" w:space="0" w:color="auto"/>
                        <w:left w:val="none" w:sz="0" w:space="0" w:color="auto"/>
                        <w:bottom w:val="none" w:sz="0" w:space="0" w:color="auto"/>
                        <w:right w:val="none" w:sz="0" w:space="0" w:color="auto"/>
                      </w:divBdr>
                    </w:div>
                    <w:div w:id="366025345">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 w:id="2012877885">
      <w:bodyDiv w:val="1"/>
      <w:marLeft w:val="0"/>
      <w:marRight w:val="0"/>
      <w:marTop w:val="0"/>
      <w:marBottom w:val="0"/>
      <w:divBdr>
        <w:top w:val="none" w:sz="0" w:space="0" w:color="auto"/>
        <w:left w:val="none" w:sz="0" w:space="0" w:color="auto"/>
        <w:bottom w:val="none" w:sz="0" w:space="0" w:color="auto"/>
        <w:right w:val="none" w:sz="0" w:space="0" w:color="auto"/>
      </w:divBdr>
      <w:divsChild>
        <w:div w:id="1114594067">
          <w:marLeft w:val="0"/>
          <w:marRight w:val="0"/>
          <w:marTop w:val="240"/>
          <w:marBottom w:val="0"/>
          <w:divBdr>
            <w:top w:val="none" w:sz="0" w:space="0" w:color="auto"/>
            <w:left w:val="none" w:sz="0" w:space="0" w:color="auto"/>
            <w:bottom w:val="none" w:sz="0" w:space="0" w:color="auto"/>
            <w:right w:val="none" w:sz="0" w:space="0" w:color="auto"/>
          </w:divBdr>
          <w:divsChild>
            <w:div w:id="1304195889">
              <w:marLeft w:val="0"/>
              <w:marRight w:val="0"/>
              <w:marTop w:val="0"/>
              <w:marBottom w:val="0"/>
              <w:divBdr>
                <w:top w:val="none" w:sz="0" w:space="0" w:color="auto"/>
                <w:left w:val="none" w:sz="0" w:space="0" w:color="auto"/>
                <w:bottom w:val="none" w:sz="0" w:space="0" w:color="auto"/>
                <w:right w:val="none" w:sz="0" w:space="0" w:color="auto"/>
              </w:divBdr>
              <w:divsChild>
                <w:div w:id="537474942">
                  <w:marLeft w:val="0"/>
                  <w:marRight w:val="0"/>
                  <w:marTop w:val="0"/>
                  <w:marBottom w:val="0"/>
                  <w:divBdr>
                    <w:top w:val="none" w:sz="0" w:space="0" w:color="auto"/>
                    <w:left w:val="none" w:sz="0" w:space="0" w:color="auto"/>
                    <w:bottom w:val="none" w:sz="0" w:space="0" w:color="auto"/>
                    <w:right w:val="none" w:sz="0" w:space="0" w:color="auto"/>
                  </w:divBdr>
                </w:div>
                <w:div w:id="1755586370">
                  <w:marLeft w:val="0"/>
                  <w:marRight w:val="0"/>
                  <w:marTop w:val="0"/>
                  <w:marBottom w:val="0"/>
                  <w:divBdr>
                    <w:top w:val="none" w:sz="0" w:space="0" w:color="auto"/>
                    <w:left w:val="none" w:sz="0" w:space="0" w:color="auto"/>
                    <w:bottom w:val="none" w:sz="0" w:space="0" w:color="auto"/>
                    <w:right w:val="none" w:sz="0" w:space="0" w:color="auto"/>
                  </w:divBdr>
                </w:div>
                <w:div w:id="772285193">
                  <w:marLeft w:val="0"/>
                  <w:marRight w:val="0"/>
                  <w:marTop w:val="0"/>
                  <w:marBottom w:val="0"/>
                  <w:divBdr>
                    <w:top w:val="none" w:sz="0" w:space="0" w:color="auto"/>
                    <w:left w:val="none" w:sz="0" w:space="0" w:color="auto"/>
                    <w:bottom w:val="none" w:sz="0" w:space="0" w:color="auto"/>
                    <w:right w:val="none" w:sz="0" w:space="0" w:color="auto"/>
                  </w:divBdr>
                </w:div>
                <w:div w:id="781263286">
                  <w:marLeft w:val="0"/>
                  <w:marRight w:val="0"/>
                  <w:marTop w:val="0"/>
                  <w:marBottom w:val="0"/>
                  <w:divBdr>
                    <w:top w:val="none" w:sz="0" w:space="0" w:color="auto"/>
                    <w:left w:val="none" w:sz="0" w:space="0" w:color="auto"/>
                    <w:bottom w:val="none" w:sz="0" w:space="0" w:color="auto"/>
                    <w:right w:val="none" w:sz="0" w:space="0" w:color="auto"/>
                  </w:divBdr>
                </w:div>
              </w:divsChild>
            </w:div>
            <w:div w:id="2013290051">
              <w:marLeft w:val="0"/>
              <w:marRight w:val="0"/>
              <w:marTop w:val="0"/>
              <w:marBottom w:val="0"/>
              <w:divBdr>
                <w:top w:val="none" w:sz="0" w:space="0" w:color="auto"/>
                <w:left w:val="none" w:sz="0" w:space="0" w:color="auto"/>
                <w:bottom w:val="none" w:sz="0" w:space="0" w:color="auto"/>
                <w:right w:val="none" w:sz="0" w:space="0" w:color="auto"/>
              </w:divBdr>
              <w:divsChild>
                <w:div w:id="1723864759">
                  <w:marLeft w:val="0"/>
                  <w:marRight w:val="0"/>
                  <w:marTop w:val="120"/>
                  <w:marBottom w:val="120"/>
                  <w:divBdr>
                    <w:top w:val="none" w:sz="0" w:space="0" w:color="auto"/>
                    <w:left w:val="none" w:sz="0" w:space="0" w:color="auto"/>
                    <w:bottom w:val="none" w:sz="0" w:space="0" w:color="auto"/>
                    <w:right w:val="none" w:sz="0" w:space="0" w:color="auto"/>
                  </w:divBdr>
                  <w:divsChild>
                    <w:div w:id="1348747528">
                      <w:marLeft w:val="0"/>
                      <w:marRight w:val="0"/>
                      <w:marTop w:val="0"/>
                      <w:marBottom w:val="0"/>
                      <w:divBdr>
                        <w:top w:val="none" w:sz="0" w:space="0" w:color="auto"/>
                        <w:left w:val="none" w:sz="0" w:space="0" w:color="auto"/>
                        <w:bottom w:val="none" w:sz="0" w:space="0" w:color="auto"/>
                        <w:right w:val="none" w:sz="0" w:space="0" w:color="auto"/>
                      </w:divBdr>
                    </w:div>
                    <w:div w:id="1933397577">
                      <w:marLeft w:val="12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3</Pages>
  <Words>664</Words>
  <Characters>3791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ward</dc:creator>
  <cp:keywords/>
  <dc:description/>
  <cp:lastModifiedBy>dennis ward</cp:lastModifiedBy>
  <cp:revision>1</cp:revision>
  <dcterms:created xsi:type="dcterms:W3CDTF">2025-04-20T23:54:00Z</dcterms:created>
  <dcterms:modified xsi:type="dcterms:W3CDTF">2025-04-21T00:48:00Z</dcterms:modified>
</cp:coreProperties>
</file>