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rPr/>
      </w:pPr>
      <w:bookmarkStart w:colFirst="0" w:colLast="0" w:name="_oxvpoixoo0hl" w:id="0"/>
      <w:bookmarkEnd w:id="0"/>
      <w:r w:rsidDel="00000000" w:rsidR="00000000" w:rsidRPr="00000000">
        <w:rPr>
          <w:rtl w:val="0"/>
        </w:rPr>
        <w:t xml:space="preserve">(0:00:00) - How batch size affects token cost and speed</w:t>
      </w:r>
    </w:p>
    <w:p w:rsidR="00000000" w:rsidDel="00000000" w:rsidP="00000000" w:rsidRDefault="00000000" w:rsidRPr="00000000" w14:paraId="00000002">
      <w:pPr>
        <w:numPr>
          <w:ilvl w:val="0"/>
          <w:numId w:val="4"/>
        </w:numPr>
        <w:spacing w:after="0" w:afterAutospacing="0"/>
        <w:ind w:left="720" w:hanging="360"/>
      </w:pPr>
      <w:r w:rsidDel="00000000" w:rsidR="00000000" w:rsidRPr="00000000">
        <w:rPr>
          <w:rtl w:val="0"/>
        </w:rPr>
        <w:t xml:space="preserve">Equation for time of one forward pass (hint - it’s the result of two different quantities)</w:t>
      </w:r>
    </w:p>
    <w:p w:rsidR="00000000" w:rsidDel="00000000" w:rsidP="00000000" w:rsidRDefault="00000000" w:rsidRPr="00000000" w14:paraId="00000003">
      <w:pPr>
        <w:numPr>
          <w:ilvl w:val="1"/>
          <w:numId w:val="4"/>
        </w:numPr>
        <w:spacing w:after="0" w:afterAutospacing="0"/>
        <w:ind w:left="1440" w:hanging="360"/>
      </w:pPr>
      <w:r w:rsidDel="00000000" w:rsidR="00000000" w:rsidRPr="00000000">
        <w:rPr>
          <w:rtl w:val="0"/>
        </w:rPr>
        <w:t xml:space="preserve">T = max(t_compute, t_mem)</w:t>
      </w:r>
    </w:p>
    <w:p w:rsidR="00000000" w:rsidDel="00000000" w:rsidP="00000000" w:rsidRDefault="00000000" w:rsidRPr="00000000" w14:paraId="00000004">
      <w:pPr>
        <w:numPr>
          <w:ilvl w:val="0"/>
          <w:numId w:val="4"/>
        </w:numPr>
        <w:spacing w:after="0" w:afterAutospacing="0"/>
        <w:ind w:left="720" w:hanging="360"/>
      </w:pPr>
      <w:r w:rsidDel="00000000" w:rsidR="00000000" w:rsidRPr="00000000">
        <w:rPr>
          <w:rtl w:val="0"/>
        </w:rPr>
        <w:t xml:space="preserve">Equation for t_compute</w:t>
      </w:r>
    </w:p>
    <w:p w:rsidR="00000000" w:rsidDel="00000000" w:rsidP="00000000" w:rsidRDefault="00000000" w:rsidRPr="00000000" w14:paraId="00000005">
      <w:pPr>
        <w:numPr>
          <w:ilvl w:val="1"/>
          <w:numId w:val="4"/>
        </w:numPr>
        <w:spacing w:after="0" w:afterAutospacing="0"/>
        <w:ind w:left="1440" w:hanging="360"/>
      </w:pPr>
      <w:r w:rsidDel="00000000" w:rsidR="00000000" w:rsidRPr="00000000">
        <w:rPr>
          <w:rtl w:val="0"/>
        </w:rPr>
        <w:t xml:space="preserve">(B * N_active) / FLOPs</w:t>
      </w:r>
    </w:p>
    <w:p w:rsidR="00000000" w:rsidDel="00000000" w:rsidP="00000000" w:rsidRDefault="00000000" w:rsidRPr="00000000" w14:paraId="00000006">
      <w:pPr>
        <w:numPr>
          <w:ilvl w:val="1"/>
          <w:numId w:val="4"/>
        </w:numPr>
        <w:spacing w:after="0" w:afterAutospacing="0"/>
        <w:ind w:left="1440" w:hanging="360"/>
      </w:pPr>
      <w:r w:rsidDel="00000000" w:rsidR="00000000" w:rsidRPr="00000000">
        <w:rPr>
          <w:rtl w:val="0"/>
        </w:rPr>
        <w:t xml:space="preserve">B being batch size, N_active being active parameters, and FLOPS being compute throughput of the hardware</w:t>
      </w:r>
    </w:p>
    <w:p w:rsidR="00000000" w:rsidDel="00000000" w:rsidP="00000000" w:rsidRDefault="00000000" w:rsidRPr="00000000" w14:paraId="00000007">
      <w:pPr>
        <w:numPr>
          <w:ilvl w:val="0"/>
          <w:numId w:val="4"/>
        </w:numPr>
        <w:spacing w:after="0" w:afterAutospacing="0"/>
        <w:ind w:left="720" w:hanging="360"/>
      </w:pPr>
      <w:r w:rsidDel="00000000" w:rsidR="00000000" w:rsidRPr="00000000">
        <w:rPr>
          <w:rtl w:val="0"/>
        </w:rPr>
        <w:t xml:space="preserve">Equation for t_mem (hint, there’s a contribution from the weights, and from the KV cache)</w:t>
      </w:r>
    </w:p>
    <w:p w:rsidR="00000000" w:rsidDel="00000000" w:rsidP="00000000" w:rsidRDefault="00000000" w:rsidRPr="00000000" w14:paraId="00000008">
      <w:pPr>
        <w:numPr>
          <w:ilvl w:val="1"/>
          <w:numId w:val="4"/>
        </w:numPr>
        <w:spacing w:after="0" w:afterAutospacing="0"/>
        <w:ind w:left="1440" w:hanging="360"/>
      </w:pPr>
      <w:r w:rsidDel="00000000" w:rsidR="00000000" w:rsidRPr="00000000">
        <w:rPr>
          <w:rtl w:val="0"/>
        </w:rPr>
        <w:t xml:space="preserve">N_total + B * len_ctx * KV_cache_bytes_per_token</w:t>
      </w:r>
    </w:p>
    <w:p w:rsidR="00000000" w:rsidDel="00000000" w:rsidP="00000000" w:rsidRDefault="00000000" w:rsidRPr="00000000" w14:paraId="00000009">
      <w:pPr>
        <w:numPr>
          <w:ilvl w:val="0"/>
          <w:numId w:val="4"/>
        </w:numPr>
        <w:spacing w:after="0" w:afterAutospacing="0"/>
        <w:ind w:left="720" w:hanging="360"/>
      </w:pPr>
      <w:r w:rsidDel="00000000" w:rsidR="00000000" w:rsidRPr="00000000">
        <w:rPr>
          <w:rtl w:val="0"/>
        </w:rPr>
        <w:t xml:space="preserve">Sketch out (in your head) what the graph with batch size on x axis and latency on y axis looks like - draw out what the lines for t_compute, KV fetch, and weight fetch look like. And then bold the line that corresponds to total latency given a certain batch size.</w:t>
      </w:r>
    </w:p>
    <w:p w:rsidR="00000000" w:rsidDel="00000000" w:rsidP="00000000" w:rsidRDefault="00000000" w:rsidRPr="00000000" w14:paraId="0000000A">
      <w:pPr>
        <w:numPr>
          <w:ilvl w:val="1"/>
          <w:numId w:val="4"/>
        </w:numPr>
        <w:spacing w:after="0" w:afterAutospacing="0"/>
        <w:ind w:left="1440" w:hanging="360"/>
      </w:pPr>
      <w:r w:rsidDel="00000000" w:rsidR="00000000" w:rsidRPr="00000000">
        <w:rPr/>
        <w:drawing>
          <wp:inline distB="114300" distT="114300" distL="114300" distR="114300">
            <wp:extent cx="5943600" cy="37973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numPr>
          <w:ilvl w:val="0"/>
          <w:numId w:val="4"/>
        </w:numPr>
        <w:spacing w:after="0" w:afterAutospacing="0"/>
        <w:ind w:left="720" w:hanging="360"/>
      </w:pPr>
      <w:r w:rsidDel="00000000" w:rsidR="00000000" w:rsidRPr="00000000">
        <w:rPr>
          <w:rtl w:val="0"/>
        </w:rPr>
        <w:t xml:space="preserve">Where does the lower bound on latency come from? Why can’t you just keep decreasing batch size and have infinitesimal total time to process a token?</w:t>
      </w:r>
    </w:p>
    <w:p w:rsidR="00000000" w:rsidDel="00000000" w:rsidP="00000000" w:rsidRDefault="00000000" w:rsidRPr="00000000" w14:paraId="0000000C">
      <w:pPr>
        <w:numPr>
          <w:ilvl w:val="1"/>
          <w:numId w:val="4"/>
        </w:numPr>
        <w:spacing w:after="0" w:afterAutospacing="0"/>
        <w:ind w:left="1440" w:hanging="360"/>
      </w:pPr>
      <w:r w:rsidDel="00000000" w:rsidR="00000000" w:rsidRPr="00000000">
        <w:rPr>
          <w:rtl w:val="0"/>
        </w:rPr>
        <w:t xml:space="preserve">Because you still have to load all the active parameters into memory</w:t>
      </w:r>
    </w:p>
    <w:p w:rsidR="00000000" w:rsidDel="00000000" w:rsidP="00000000" w:rsidRDefault="00000000" w:rsidRPr="00000000" w14:paraId="0000000D">
      <w:pPr>
        <w:numPr>
          <w:ilvl w:val="0"/>
          <w:numId w:val="4"/>
        </w:numPr>
        <w:spacing w:after="0" w:afterAutospacing="0"/>
        <w:ind w:left="720" w:hanging="360"/>
      </w:pPr>
      <w:r w:rsidDel="00000000" w:rsidR="00000000" w:rsidRPr="00000000">
        <w:rPr>
          <w:rtl w:val="0"/>
        </w:rPr>
        <w:t xml:space="preserve">Why doesn’t the time cost of a token keen decreasing indefinitely as you increase batch size? What two things cannot be amortized over the batch?</w:t>
      </w:r>
    </w:p>
    <w:p w:rsidR="00000000" w:rsidDel="00000000" w:rsidP="00000000" w:rsidRDefault="00000000" w:rsidRPr="00000000" w14:paraId="0000000E">
      <w:pPr>
        <w:numPr>
          <w:ilvl w:val="1"/>
          <w:numId w:val="4"/>
        </w:numPr>
        <w:spacing w:after="0" w:afterAutospacing="0"/>
        <w:ind w:left="1440" w:hanging="360"/>
      </w:pPr>
      <w:r w:rsidDel="00000000" w:rsidR="00000000" w:rsidRPr="00000000">
        <w:rPr>
          <w:rtl w:val="0"/>
        </w:rPr>
        <w:t xml:space="preserve">Compute time, and memory time for KV cache fetches, cannot be amortized with batch size</w:t>
      </w:r>
    </w:p>
    <w:p w:rsidR="00000000" w:rsidDel="00000000" w:rsidP="00000000" w:rsidRDefault="00000000" w:rsidRPr="00000000" w14:paraId="0000000F">
      <w:pPr>
        <w:numPr>
          <w:ilvl w:val="0"/>
          <w:numId w:val="4"/>
        </w:numPr>
        <w:spacing w:after="0" w:afterAutospacing="0"/>
        <w:ind w:left="720" w:hanging="360"/>
      </w:pPr>
      <w:r w:rsidDel="00000000" w:rsidR="00000000" w:rsidRPr="00000000">
        <w:rPr>
          <w:rtl w:val="0"/>
        </w:rPr>
        <w:t xml:space="preserve">On modern hardware, what is the typical ratio of FLOPS/memory bandwidth?</w:t>
      </w:r>
    </w:p>
    <w:p w:rsidR="00000000" w:rsidDel="00000000" w:rsidP="00000000" w:rsidRDefault="00000000" w:rsidRPr="00000000" w14:paraId="00000010">
      <w:pPr>
        <w:numPr>
          <w:ilvl w:val="1"/>
          <w:numId w:val="4"/>
        </w:numPr>
        <w:spacing w:after="0" w:afterAutospacing="0"/>
        <w:ind w:left="1440" w:hanging="360"/>
      </w:pPr>
      <w:r w:rsidDel="00000000" w:rsidR="00000000" w:rsidRPr="00000000">
        <w:rPr>
          <w:rtl w:val="0"/>
        </w:rPr>
        <w:t xml:space="preserve">300 FLOPs / byte</w:t>
      </w:r>
    </w:p>
    <w:p w:rsidR="00000000" w:rsidDel="00000000" w:rsidP="00000000" w:rsidRDefault="00000000" w:rsidRPr="00000000" w14:paraId="00000011">
      <w:pPr>
        <w:numPr>
          <w:ilvl w:val="0"/>
          <w:numId w:val="4"/>
        </w:numPr>
        <w:spacing w:after="0" w:afterAutospacing="0"/>
        <w:ind w:left="720" w:hanging="360"/>
      </w:pPr>
      <w:r w:rsidDel="00000000" w:rsidR="00000000" w:rsidRPr="00000000">
        <w:rPr>
          <w:rtl w:val="0"/>
        </w:rPr>
        <w:t xml:space="preserve">Work through the math that shows you that optimal batch size ought to at least 300 * your sparsity ratio (active / total parameters) to maximize throughput. Ignore KV cache.</w:t>
      </w:r>
    </w:p>
    <w:p w:rsidR="00000000" w:rsidDel="00000000" w:rsidP="00000000" w:rsidRDefault="00000000" w:rsidRPr="00000000" w14:paraId="00000012">
      <w:pPr>
        <w:numPr>
          <w:ilvl w:val="1"/>
          <w:numId w:val="4"/>
        </w:numPr>
        <w:spacing w:after="0" w:afterAutospacing="0"/>
        <w:ind w:left="1440" w:hanging="360"/>
      </w:pPr>
      <w:r w:rsidDel="00000000" w:rsidR="00000000" w:rsidRPr="00000000">
        <w:rPr>
          <w:rtl w:val="0"/>
        </w:rPr>
        <w:t xml:space="preserve">Set compute time = memory time (at equality, both resources are fully saturated): (B × N_active) / FLOPs = N_total / mem_bw</w:t>
      </w:r>
    </w:p>
    <w:p w:rsidR="00000000" w:rsidDel="00000000" w:rsidP="00000000" w:rsidRDefault="00000000" w:rsidRPr="00000000" w14:paraId="00000013">
      <w:pPr>
        <w:numPr>
          <w:ilvl w:val="1"/>
          <w:numId w:val="4"/>
        </w:numPr>
        <w:spacing w:after="0" w:afterAutospacing="0"/>
        <w:ind w:left="1440" w:hanging="360"/>
      </w:pPr>
      <w:r w:rsidDel="00000000" w:rsidR="00000000" w:rsidRPr="00000000">
        <w:rPr>
          <w:rtl w:val="0"/>
        </w:rPr>
        <w:t xml:space="preserve">Solve for B: B = (FLOPs / mem_bw) × (N_total / N_active) = 300 × (1 / sparsity)</w:t>
      </w:r>
    </w:p>
    <w:p w:rsidR="00000000" w:rsidDel="00000000" w:rsidP="00000000" w:rsidRDefault="00000000" w:rsidRPr="00000000" w14:paraId="00000014">
      <w:pPr>
        <w:numPr>
          <w:ilvl w:val="1"/>
          <w:numId w:val="4"/>
        </w:numPr>
        <w:spacing w:after="0" w:afterAutospacing="0"/>
        <w:ind w:left="1440" w:hanging="360"/>
      </w:pPr>
      <w:r w:rsidDel="00000000" w:rsidR="00000000" w:rsidRPr="00000000">
        <w:rPr>
          <w:rFonts w:ascii="Arial Unicode MS" w:cs="Arial Unicode MS" w:eastAsia="Arial Unicode MS" w:hAnsi="Arial Unicode MS"/>
          <w:rtl w:val="0"/>
        </w:rPr>
        <w:t xml:space="preserve">So B ≥ 300 / sparsity</w:t>
      </w:r>
    </w:p>
    <w:p w:rsidR="00000000" w:rsidDel="00000000" w:rsidP="00000000" w:rsidRDefault="00000000" w:rsidRPr="00000000" w14:paraId="00000015">
      <w:pPr>
        <w:numPr>
          <w:ilvl w:val="1"/>
          <w:numId w:val="4"/>
        </w:numPr>
        <w:spacing w:after="0" w:afterAutospacing="0"/>
        <w:ind w:left="1440" w:hanging="360"/>
      </w:pPr>
      <w:r w:rsidDel="00000000" w:rsidR="00000000" w:rsidRPr="00000000">
        <w:rPr>
          <w:rtl w:val="0"/>
        </w:rPr>
        <w:t xml:space="preserve">Why: compute scales with B (each token needs its own matmul), but weight fetches don't (load once, reuse across batch). Need enough tokens to amortize the fetch.</w:t>
      </w:r>
    </w:p>
    <w:p w:rsidR="00000000" w:rsidDel="00000000" w:rsidP="00000000" w:rsidRDefault="00000000" w:rsidRPr="00000000" w14:paraId="00000016">
      <w:pPr>
        <w:numPr>
          <w:ilvl w:val="1"/>
          <w:numId w:val="4"/>
        </w:numPr>
        <w:spacing w:after="0" w:afterAutospacing="0"/>
        <w:ind w:left="1440" w:hanging="360"/>
      </w:pPr>
      <w:r w:rsidDel="00000000" w:rsidR="00000000" w:rsidRPr="00000000">
        <w:rPr>
          <w:rFonts w:ascii="Arial Unicode MS" w:cs="Arial Unicode MS" w:eastAsia="Arial Unicode MS" w:hAnsi="Arial Unicode MS"/>
          <w:rtl w:val="0"/>
        </w:rPr>
        <w:t xml:space="preserve">DeepSeek: 32/256 active → B ≥ 300 × 8 = 2,400</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Picture a GPU cluster as a train station: every ~20ms, a "train" departs carrying a batch of sequences through one forward pass (producing one new token per sequence). Why 20ms specifically? What goes wrong if you schedule trains more frequently? How about less frequently?</w:t>
      </w:r>
    </w:p>
    <w:p w:rsidR="00000000" w:rsidDel="00000000" w:rsidP="00000000" w:rsidRDefault="00000000" w:rsidRPr="00000000" w14:paraId="00000018">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20ms is the HBM drain time: memory capacity ÷ memory bandwidth. E.g. Rubin: 288 GB ÷ 20 TB/s ≈ 15ms.</w:t>
      </w:r>
    </w:p>
    <w:p w:rsidR="00000000" w:rsidDel="00000000" w:rsidP="00000000" w:rsidRDefault="00000000" w:rsidRPr="00000000" w14:paraId="00000019">
      <w:pPr>
        <w:numPr>
          <w:ilvl w:val="1"/>
          <w:numId w:val="3"/>
        </w:numPr>
        <w:spacing w:after="0" w:afterAutospacing="0" w:before="0" w:beforeAutospacing="0" w:lineRule="auto"/>
        <w:ind w:left="1440" w:hanging="360"/>
      </w:pPr>
      <w:r w:rsidDel="00000000" w:rsidR="00000000" w:rsidRPr="00000000">
        <w:rPr>
          <w:rtl w:val="0"/>
        </w:rPr>
        <w:t xml:space="preserve">Faster than 20ms is impossible because you physically can't read all the weights from HBM in less time than bandwidth allows.</w:t>
      </w:r>
    </w:p>
    <w:p w:rsidR="00000000" w:rsidDel="00000000" w:rsidP="00000000" w:rsidRDefault="00000000" w:rsidRPr="00000000" w14:paraId="0000001A">
      <w:pPr>
        <w:numPr>
          <w:ilvl w:val="1"/>
          <w:numId w:val="3"/>
        </w:numPr>
        <w:spacing w:after="240" w:before="0" w:beforeAutospacing="0" w:lineRule="auto"/>
        <w:ind w:left="1440" w:hanging="360"/>
      </w:pPr>
      <w:r w:rsidDel="00000000" w:rsidR="00000000" w:rsidRPr="00000000">
        <w:rPr>
          <w:rtl w:val="0"/>
        </w:rPr>
        <w:t xml:space="preserve">Slower than 20ms means you're just leaving the FLOPs idle, because there’s nothing left to read</w:t>
      </w:r>
    </w:p>
    <w:p w:rsidR="00000000" w:rsidDel="00000000" w:rsidP="00000000" w:rsidRDefault="00000000" w:rsidRPr="00000000" w14:paraId="0000001B">
      <w:pPr>
        <w:pStyle w:val="Heading3"/>
        <w:rPr/>
      </w:pPr>
      <w:bookmarkStart w:colFirst="0" w:colLast="0" w:name="_vo5sip7131qr" w:id="1"/>
      <w:bookmarkEnd w:id="1"/>
      <w:r w:rsidDel="00000000" w:rsidR="00000000" w:rsidRPr="00000000">
        <w:rPr>
          <w:rtl w:val="0"/>
        </w:rPr>
        <w:t xml:space="preserve">(00:32:09) – How MoE models are laid out across a GPU racks</w:t>
      </w:r>
    </w:p>
    <w:p w:rsidR="00000000" w:rsidDel="00000000" w:rsidP="00000000" w:rsidRDefault="00000000" w:rsidRPr="00000000" w14:paraId="0000001C">
      <w:pPr>
        <w:pStyle w:val="Heading3"/>
        <w:rPr/>
      </w:pPr>
      <w:bookmarkStart w:colFirst="0" w:colLast="0" w:name="_ds06xiyhjv0g" w:id="2"/>
      <w:bookmarkEnd w:id="2"/>
      <w:r w:rsidDel="00000000" w:rsidR="00000000" w:rsidRPr="00000000">
        <w:rPr>
          <w:rtl w:val="0"/>
        </w:rPr>
        <w:t xml:space="preserve">(00:47:12) –  How pipeline parallelism moves model layers across racks</w:t>
      </w:r>
    </w:p>
    <w:p w:rsidR="00000000" w:rsidDel="00000000" w:rsidP="00000000" w:rsidRDefault="00000000" w:rsidRPr="00000000" w14:paraId="0000001D">
      <w:pPr>
        <w:numPr>
          <w:ilvl w:val="0"/>
          <w:numId w:val="5"/>
        </w:numPr>
        <w:spacing w:after="0" w:afterAutospacing="0"/>
        <w:ind w:left="720" w:hanging="360"/>
      </w:pPr>
      <w:r w:rsidDel="00000000" w:rsidR="00000000" w:rsidRPr="00000000">
        <w:rPr>
          <w:rtl w:val="0"/>
        </w:rPr>
        <w:t xml:space="preserve">Why do “bubbles” emerge when pipeline parallelism is used during training?</w:t>
      </w:r>
    </w:p>
    <w:p w:rsidR="00000000" w:rsidDel="00000000" w:rsidP="00000000" w:rsidRDefault="00000000" w:rsidRPr="00000000" w14:paraId="0000001E">
      <w:pPr>
        <w:numPr>
          <w:ilvl w:val="1"/>
          <w:numId w:val="5"/>
        </w:numPr>
        <w:spacing w:after="0" w:afterAutospacing="0"/>
        <w:ind w:left="1440" w:hanging="360"/>
      </w:pPr>
      <w:r w:rsidDel="00000000" w:rsidR="00000000" w:rsidRPr="00000000">
        <w:rPr>
          <w:rtl w:val="0"/>
        </w:rPr>
        <w:t xml:space="preserve">At the beginning of the batch, the GPUs dedicated to the final layers are not being used, and conversely at the end of the batch, the GPUs dedicated to the first layers are not being used.</w:t>
      </w:r>
    </w:p>
    <w:p w:rsidR="00000000" w:rsidDel="00000000" w:rsidP="00000000" w:rsidRDefault="00000000" w:rsidRPr="00000000" w14:paraId="0000001F">
      <w:pPr>
        <w:numPr>
          <w:ilvl w:val="1"/>
          <w:numId w:val="5"/>
        </w:numPr>
        <w:spacing w:after="0" w:afterAutospacing="0"/>
        <w:ind w:left="1440" w:hanging="360"/>
        <w:rPr>
          <w:u w:val="none"/>
        </w:rPr>
      </w:pPr>
      <w:r w:rsidDel="00000000" w:rsidR="00000000" w:rsidRPr="00000000">
        <w:rPr/>
        <w:drawing>
          <wp:inline distB="114300" distT="114300" distL="114300" distR="114300">
            <wp:extent cx="13716000" cy="702945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3716000" cy="702945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numPr>
          <w:ilvl w:val="0"/>
          <w:numId w:val="5"/>
        </w:numPr>
        <w:spacing w:after="0" w:afterAutospacing="0"/>
        <w:ind w:left="720" w:hanging="360"/>
      </w:pPr>
      <w:r w:rsidDel="00000000" w:rsidR="00000000" w:rsidRPr="00000000">
        <w:rPr>
          <w:rtl w:val="0"/>
        </w:rPr>
        <w:t xml:space="preserve">Why can’t you overlap batches in training to solve pipeline bubbles?</w:t>
      </w:r>
    </w:p>
    <w:p w:rsidR="00000000" w:rsidDel="00000000" w:rsidP="00000000" w:rsidRDefault="00000000" w:rsidRPr="00000000" w14:paraId="00000021">
      <w:pPr>
        <w:numPr>
          <w:ilvl w:val="1"/>
          <w:numId w:val="5"/>
        </w:numPr>
        <w:spacing w:after="0" w:afterAutospacing="0"/>
        <w:ind w:left="1440" w:hanging="360"/>
      </w:pPr>
      <w:r w:rsidDel="00000000" w:rsidR="00000000" w:rsidRPr="00000000">
        <w:rPr>
          <w:rtl w:val="0"/>
        </w:rPr>
        <w:t xml:space="preserve">You need to consolidate gradients and update the model before you process the next batch.</w:t>
      </w:r>
    </w:p>
    <w:p w:rsidR="00000000" w:rsidDel="00000000" w:rsidP="00000000" w:rsidRDefault="00000000" w:rsidRPr="00000000" w14:paraId="00000022">
      <w:pPr>
        <w:numPr>
          <w:ilvl w:val="0"/>
          <w:numId w:val="5"/>
        </w:numPr>
        <w:spacing w:after="0" w:afterAutospacing="0"/>
        <w:ind w:left="720" w:hanging="360"/>
      </w:pPr>
      <w:r w:rsidDel="00000000" w:rsidR="00000000" w:rsidRPr="00000000">
        <w:rPr>
          <w:rtl w:val="0"/>
        </w:rPr>
        <w:t xml:space="preserve">Pipeline parallelism across P stages divides model weights by P per device. Why doesn't it also divide the KV cache by P?</w:t>
      </w:r>
    </w:p>
    <w:p w:rsidR="00000000" w:rsidDel="00000000" w:rsidP="00000000" w:rsidRDefault="00000000" w:rsidRPr="00000000" w14:paraId="00000023">
      <w:pPr>
        <w:numPr>
          <w:ilvl w:val="1"/>
          <w:numId w:val="5"/>
        </w:numPr>
        <w:spacing w:after="0" w:afterAutospacing="0"/>
        <w:ind w:left="1440" w:hanging="360"/>
      </w:pPr>
      <w:r w:rsidDel="00000000" w:rsidR="00000000" w:rsidRPr="00000000">
        <w:rPr>
          <w:rtl w:val="0"/>
        </w:rPr>
        <w:t xml:space="preserve">Keeping P stages busy requires P micro-batches in flight, so concurrent sequences scale with P. </w:t>
      </w:r>
    </w:p>
    <w:p w:rsidR="00000000" w:rsidDel="00000000" w:rsidP="00000000" w:rsidRDefault="00000000" w:rsidRPr="00000000" w14:paraId="00000024">
      <w:pPr>
        <w:numPr>
          <w:ilvl w:val="1"/>
          <w:numId w:val="5"/>
        </w:numPr>
        <w:ind w:left="1440" w:hanging="360"/>
        <w:rPr>
          <w:u w:val="none"/>
        </w:rPr>
      </w:pPr>
      <w:r w:rsidDel="00000000" w:rsidR="00000000" w:rsidRPr="00000000">
        <w:rPr>
          <w:rtl w:val="0"/>
        </w:rPr>
        <w:t xml:space="preserve">Given that KV cache often dominates memory at long context lengths, pipelining's value is limited.</w:t>
      </w:r>
    </w:p>
    <w:p w:rsidR="00000000" w:rsidDel="00000000" w:rsidP="00000000" w:rsidRDefault="00000000" w:rsidRPr="00000000" w14:paraId="00000025">
      <w:pPr>
        <w:pStyle w:val="Heading3"/>
        <w:rPr/>
      </w:pPr>
      <w:bookmarkStart w:colFirst="0" w:colLast="0" w:name="_tbiwzn315vpv" w:id="3"/>
      <w:bookmarkEnd w:id="3"/>
      <w:r w:rsidDel="00000000" w:rsidR="00000000" w:rsidRPr="00000000">
        <w:rPr>
          <w:rtl w:val="0"/>
        </w:rPr>
        <w:t xml:space="preserve">(01:03:37) – Why Ilya said, “As we now know, pipelining is not wise.”</w:t>
      </w:r>
    </w:p>
    <w:p w:rsidR="00000000" w:rsidDel="00000000" w:rsidP="00000000" w:rsidRDefault="00000000" w:rsidRPr="00000000" w14:paraId="00000026">
      <w:pPr>
        <w:numPr>
          <w:ilvl w:val="0"/>
          <w:numId w:val="5"/>
        </w:numPr>
        <w:spacing w:after="0" w:afterAutospacing="0"/>
        <w:ind w:left="720" w:hanging="360"/>
        <w:rPr>
          <w:u w:val="none"/>
        </w:rPr>
      </w:pPr>
      <w:r w:rsidDel="00000000" w:rsidR="00000000" w:rsidRPr="00000000">
        <w:rPr>
          <w:rtl w:val="0"/>
        </w:rPr>
        <w:t xml:space="preserve">Why did Ilya say, “As we now know, pipelining is not wise.”</w:t>
      </w:r>
    </w:p>
    <w:p w:rsidR="00000000" w:rsidDel="00000000" w:rsidP="00000000" w:rsidRDefault="00000000" w:rsidRPr="00000000" w14:paraId="00000027">
      <w:pPr>
        <w:numPr>
          <w:ilvl w:val="1"/>
          <w:numId w:val="5"/>
        </w:numPr>
        <w:ind w:left="1440" w:hanging="360"/>
        <w:rPr>
          <w:u w:val="none"/>
        </w:rPr>
      </w:pPr>
      <w:r w:rsidDel="00000000" w:rsidR="00000000" w:rsidRPr="00000000">
        <w:rPr>
          <w:rtl w:val="0"/>
        </w:rPr>
        <w:t xml:space="preserve">You’re adding architecture constraints - things like Kimi’s attention-to-residuals (where each block attends to all previous layers’ residuals) become very difficult when those residuals live on different pipeline stages. Similarly, interleaving sliding-window and global attention layers could cause load imbalance across stages. Dealing with all this slows down research iteration, which is the greatest sin you can commit.</w:t>
      </w:r>
    </w:p>
    <w:p w:rsidR="00000000" w:rsidDel="00000000" w:rsidP="00000000" w:rsidRDefault="00000000" w:rsidRPr="00000000" w14:paraId="00000028">
      <w:pPr>
        <w:pStyle w:val="Heading3"/>
        <w:rPr/>
      </w:pPr>
      <w:bookmarkStart w:colFirst="0" w:colLast="0" w:name="_kh3queo8w5c5" w:id="4"/>
      <w:bookmarkEnd w:id="4"/>
      <w:r w:rsidDel="00000000" w:rsidR="00000000" w:rsidRPr="00000000">
        <w:rPr>
          <w:rtl w:val="0"/>
        </w:rPr>
        <w:t xml:space="preserve">(01:18:59) – Because of RL, models may be 100x over-trained beyond Chinchilla-optimal</w:t>
      </w:r>
    </w:p>
    <w:p w:rsidR="00000000" w:rsidDel="00000000" w:rsidP="00000000" w:rsidRDefault="00000000" w:rsidRPr="00000000" w14:paraId="00000029">
      <w:pPr>
        <w:numPr>
          <w:ilvl w:val="0"/>
          <w:numId w:val="6"/>
        </w:numPr>
        <w:spacing w:after="0" w:afterAutospacing="0"/>
        <w:ind w:left="720" w:hanging="360"/>
        <w:rPr>
          <w:u w:val="none"/>
        </w:rPr>
      </w:pPr>
      <w:r w:rsidDel="00000000" w:rsidR="00000000" w:rsidRPr="00000000">
        <w:rPr>
          <w:rtl w:val="0"/>
        </w:rPr>
        <w:t xml:space="preserve">Where does the 6 in the 6ND pre-training FLOPs equation come from?</w:t>
      </w:r>
    </w:p>
    <w:p w:rsidR="00000000" w:rsidDel="00000000" w:rsidP="00000000" w:rsidRDefault="00000000" w:rsidRPr="00000000" w14:paraId="0000002A">
      <w:pPr>
        <w:numPr>
          <w:ilvl w:val="1"/>
          <w:numId w:val="6"/>
        </w:numPr>
        <w:spacing w:after="0" w:afterAutospacing="0"/>
        <w:ind w:left="1440" w:hanging="360"/>
        <w:rPr>
          <w:u w:val="none"/>
        </w:rPr>
      </w:pPr>
      <w:r w:rsidDel="00000000" w:rsidR="00000000" w:rsidRPr="00000000">
        <w:rPr>
          <w:rtl w:val="0"/>
        </w:rPr>
        <w:t xml:space="preserve">2 FLOPs per parameter per token for the forward pass (multiply + add). Backward pass is 2× forward because you compute gradients w.r.t. both input matrices. So 2 + 4 = 6.</w:t>
      </w:r>
    </w:p>
    <w:p w:rsidR="00000000" w:rsidDel="00000000" w:rsidP="00000000" w:rsidRDefault="00000000" w:rsidRPr="00000000" w14:paraId="0000002B">
      <w:pPr>
        <w:numPr>
          <w:ilvl w:val="0"/>
          <w:numId w:val="6"/>
        </w:numPr>
        <w:spacing w:after="0" w:afterAutospacing="0"/>
        <w:ind w:left="720" w:hanging="360"/>
        <w:rPr>
          <w:u w:val="none"/>
        </w:rPr>
      </w:pPr>
      <w:r w:rsidDel="00000000" w:rsidR="00000000" w:rsidRPr="00000000">
        <w:rPr>
          <w:rtl w:val="0"/>
        </w:rPr>
        <w:t xml:space="preserve">Write the equation for total compute cost across pre-training, RL, and inference.</w:t>
      </w:r>
    </w:p>
    <w:p w:rsidR="00000000" w:rsidDel="00000000" w:rsidP="00000000" w:rsidRDefault="00000000" w:rsidRPr="00000000" w14:paraId="0000002C">
      <w:pPr>
        <w:numPr>
          <w:ilvl w:val="0"/>
          <w:numId w:val="7"/>
        </w:numPr>
        <w:spacing w:after="0" w:afterAutospacing="0" w:before="0" w:beforeAutospacing="0" w:lineRule="auto"/>
        <w:ind w:left="1440" w:hanging="360"/>
      </w:pPr>
      <w:r w:rsidDel="00000000" w:rsidR="00000000" w:rsidRPr="00000000">
        <w:rPr>
          <w:rtl w:val="0"/>
        </w:rPr>
        <w:t xml:space="preserve">C_total = C_pretrain + C_RL + C_inference</w:t>
      </w:r>
    </w:p>
    <w:p w:rsidR="00000000" w:rsidDel="00000000" w:rsidP="00000000" w:rsidRDefault="00000000" w:rsidRPr="00000000" w14:paraId="0000002D">
      <w:pPr>
        <w:numPr>
          <w:ilvl w:val="0"/>
          <w:numId w:val="7"/>
        </w:numPr>
        <w:spacing w:after="0" w:afterAutospacing="0" w:before="0" w:beforeAutospacing="0" w:lineRule="auto"/>
        <w:ind w:left="1440" w:hanging="360"/>
      </w:pPr>
      <w:r w:rsidDel="00000000" w:rsidR="00000000" w:rsidRPr="00000000">
        <w:rPr>
          <w:rtl w:val="0"/>
        </w:rPr>
        <w:t xml:space="preserve">C_pretrain = 6 × N_active × D_pretrain (the 6ND formula — forward + backward)</w:t>
      </w:r>
    </w:p>
    <w:p w:rsidR="00000000" w:rsidDel="00000000" w:rsidP="00000000" w:rsidRDefault="00000000" w:rsidRPr="00000000" w14:paraId="0000002E">
      <w:pPr>
        <w:numPr>
          <w:ilvl w:val="0"/>
          <w:numId w:val="7"/>
        </w:numPr>
        <w:spacing w:after="0" w:afterAutospacing="0" w:before="0" w:beforeAutospacing="0" w:lineRule="auto"/>
        <w:ind w:left="1440" w:hanging="360"/>
      </w:pPr>
      <w:r w:rsidDel="00000000" w:rsidR="00000000" w:rsidRPr="00000000">
        <w:rPr>
          <w:rtl w:val="0"/>
        </w:rPr>
        <w:t xml:space="preserve">C_RL = (2 to 6) × N_active × D_RL × inefficiency (2 if you don’t train on the rollout and do forward only, up to 6 if you do; inefficiency from low MFU during decode)</w:t>
      </w:r>
    </w:p>
    <w:p w:rsidR="00000000" w:rsidDel="00000000" w:rsidP="00000000" w:rsidRDefault="00000000" w:rsidRPr="00000000" w14:paraId="0000002F">
      <w:pPr>
        <w:numPr>
          <w:ilvl w:val="0"/>
          <w:numId w:val="7"/>
        </w:numPr>
        <w:spacing w:after="0" w:afterAutospacing="0" w:before="0" w:beforeAutospacing="0" w:lineRule="auto"/>
        <w:ind w:left="1440" w:hanging="360"/>
      </w:pPr>
      <w:r w:rsidDel="00000000" w:rsidR="00000000" w:rsidRPr="00000000">
        <w:rPr>
          <w:rtl w:val="0"/>
        </w:rPr>
        <w:t xml:space="preserve">C_inference = 2 × N_active × D_inference x inefficiency (forward pass only; lower MFU during decode)</w:t>
      </w:r>
    </w:p>
    <w:p w:rsidR="00000000" w:rsidDel="00000000" w:rsidP="00000000" w:rsidRDefault="00000000" w:rsidRPr="00000000" w14:paraId="00000030">
      <w:pPr>
        <w:numPr>
          <w:ilvl w:val="0"/>
          <w:numId w:val="2"/>
        </w:numPr>
        <w:spacing w:after="0" w:afterAutospacing="0" w:before="0" w:beforeAutospacing="0" w:lineRule="auto"/>
        <w:ind w:left="720" w:hanging="360"/>
        <w:rPr>
          <w:u w:val="none"/>
        </w:rPr>
      </w:pPr>
      <w:r w:rsidDel="00000000" w:rsidR="00000000" w:rsidRPr="00000000">
        <w:rPr>
          <w:rtl w:val="0"/>
        </w:rPr>
        <w:t xml:space="preserve">Why might you naively expect C_pretrain = C_RL = C_inference?</w:t>
      </w:r>
    </w:p>
    <w:p w:rsidR="00000000" w:rsidDel="00000000" w:rsidP="00000000" w:rsidRDefault="00000000" w:rsidRPr="00000000" w14:paraId="00000031">
      <w:pPr>
        <w:numPr>
          <w:ilvl w:val="1"/>
          <w:numId w:val="2"/>
        </w:numPr>
        <w:spacing w:after="0" w:afterAutospacing="0" w:before="0" w:beforeAutospacing="0" w:lineRule="auto"/>
        <w:ind w:left="1440" w:hanging="360"/>
        <w:rPr>
          <w:u w:val="none"/>
        </w:rPr>
      </w:pPr>
      <w:r w:rsidDel="00000000" w:rsidR="00000000" w:rsidRPr="00000000">
        <w:rPr>
          <w:rFonts w:ascii="Arial Unicode MS" w:cs="Arial Unicode MS" w:eastAsia="Arial Unicode MS" w:hAnsi="Arial Unicode MS"/>
          <w:rtl w:val="0"/>
        </w:rPr>
        <w:t xml:space="preserve">If pre-training, RL, and inference costs trade off (more pre-training → less RL/inference needed for same quality, and vice versa.), the optimum is approximately where all three are equal.</w:t>
      </w:r>
    </w:p>
    <w:p w:rsidR="00000000" w:rsidDel="00000000" w:rsidP="00000000" w:rsidRDefault="00000000" w:rsidRPr="00000000" w14:paraId="00000032">
      <w:pPr>
        <w:numPr>
          <w:ilvl w:val="0"/>
          <w:numId w:val="2"/>
        </w:numPr>
        <w:spacing w:after="0" w:afterAutospacing="0" w:before="0" w:beforeAutospacing="0" w:lineRule="auto"/>
        <w:ind w:left="720" w:hanging="360"/>
        <w:rPr>
          <w:u w:val="none"/>
        </w:rPr>
      </w:pPr>
      <w:r w:rsidDel="00000000" w:rsidR="00000000" w:rsidRPr="00000000">
        <w:rPr>
          <w:rtl w:val="0"/>
        </w:rPr>
        <w:t xml:space="preserve">Solve for D_pretrain = D_RL = D_inference, with ⅓ as much MFU from decode as prefill.</w:t>
      </w:r>
    </w:p>
    <w:p w:rsidR="00000000" w:rsidDel="00000000" w:rsidP="00000000" w:rsidRDefault="00000000" w:rsidRPr="00000000" w14:paraId="00000033">
      <w:pPr>
        <w:numPr>
          <w:ilvl w:val="1"/>
          <w:numId w:val="2"/>
        </w:numPr>
        <w:spacing w:after="0" w:afterAutospacing="0" w:before="0" w:beforeAutospacing="0" w:lineRule="auto"/>
        <w:ind w:left="1440" w:hanging="360"/>
        <w:rPr>
          <w:u w:val="none"/>
        </w:rPr>
      </w:pPr>
      <w:r w:rsidDel="00000000" w:rsidR="00000000" w:rsidRPr="00000000">
        <w:rPr>
          <w:rtl w:val="0"/>
        </w:rPr>
        <w:t xml:space="preserve">6 × D_pretrain = 3 × D_RL x 3x inefficiency = 2 × D_inference x 3x inefficiency </w:t>
      </w:r>
    </w:p>
    <w:p w:rsidR="00000000" w:rsidDel="00000000" w:rsidP="00000000" w:rsidRDefault="00000000" w:rsidRPr="00000000" w14:paraId="00000034">
      <w:pPr>
        <w:numPr>
          <w:ilvl w:val="1"/>
          <w:numId w:val="2"/>
        </w:numPr>
        <w:spacing w:after="0" w:afterAutospacing="0" w:before="0" w:beforeAutospacing="0" w:lineRule="auto"/>
        <w:ind w:left="1440" w:hanging="360"/>
      </w:pPr>
      <w:r w:rsidDel="00000000" w:rsidR="00000000" w:rsidRPr="00000000">
        <w:rPr>
          <w:rtl w:val="0"/>
        </w:rPr>
        <w:t xml:space="preserve">D_pretrain = 1.5 D_RL = D_inference</w:t>
      </w:r>
    </w:p>
    <w:p w:rsidR="00000000" w:rsidDel="00000000" w:rsidP="00000000" w:rsidRDefault="00000000" w:rsidRPr="00000000" w14:paraId="00000035">
      <w:pPr>
        <w:numPr>
          <w:ilvl w:val="0"/>
          <w:numId w:val="2"/>
        </w:numPr>
        <w:spacing w:after="0" w:afterAutospacing="0" w:before="0" w:beforeAutospacing="0" w:lineRule="auto"/>
        <w:ind w:left="720" w:hanging="360"/>
        <w:rPr>
          <w:u w:val="none"/>
        </w:rPr>
      </w:pPr>
      <w:r w:rsidDel="00000000" w:rsidR="00000000" w:rsidRPr="00000000">
        <w:rPr>
          <w:rtl w:val="0"/>
        </w:rPr>
        <w:t xml:space="preserve">If a frontier model does 500M tokens/sec globally, and is deployed for 2 months, using the analysis above, how many tokens should it be pretrained on?</w:t>
      </w:r>
    </w:p>
    <w:p w:rsidR="00000000" w:rsidDel="00000000" w:rsidP="00000000" w:rsidRDefault="00000000" w:rsidRPr="00000000" w14:paraId="00000036">
      <w:pPr>
        <w:numPr>
          <w:ilvl w:val="1"/>
          <w:numId w:val="2"/>
        </w:numPr>
        <w:spacing w:after="0" w:afterAutospacing="0" w:before="0" w:beforeAutospacing="0" w:lineRule="auto"/>
        <w:ind w:left="1440" w:hanging="360"/>
        <w:rPr>
          <w:u w:val="none"/>
        </w:rPr>
      </w:pPr>
      <w:r w:rsidDel="00000000" w:rsidR="00000000" w:rsidRPr="00000000">
        <w:rPr>
          <w:rFonts w:ascii="Arial Unicode MS" w:cs="Arial Unicode MS" w:eastAsia="Arial Unicode MS" w:hAnsi="Arial Unicode MS"/>
          <w:rtl w:val="0"/>
        </w:rPr>
        <w:t xml:space="preserve">D_inference ≈ 50M tokens/sec × 60 days × 86,400 sec/day ≈ 200T tokens</w:t>
      </w:r>
    </w:p>
    <w:p w:rsidR="00000000" w:rsidDel="00000000" w:rsidP="00000000" w:rsidRDefault="00000000" w:rsidRPr="00000000" w14:paraId="00000037">
      <w:pPr>
        <w:numPr>
          <w:ilvl w:val="1"/>
          <w:numId w:val="2"/>
        </w:numPr>
        <w:spacing w:after="0" w:afterAutospacing="0" w:before="0" w:beforeAutospacing="0" w:lineRule="auto"/>
        <w:ind w:left="1440" w:hanging="360"/>
        <w:rPr>
          <w:u w:val="none"/>
        </w:rPr>
      </w:pPr>
      <w:r w:rsidDel="00000000" w:rsidR="00000000" w:rsidRPr="00000000">
        <w:rPr>
          <w:rFonts w:ascii="Arial Unicode MS" w:cs="Arial Unicode MS" w:eastAsia="Arial Unicode MS" w:hAnsi="Arial Unicode MS"/>
          <w:rtl w:val="0"/>
        </w:rPr>
        <w:t xml:space="preserve">D_pretrain ≈ D_inference ≈ 200T tokens</w:t>
      </w:r>
    </w:p>
    <w:p w:rsidR="00000000" w:rsidDel="00000000" w:rsidP="00000000" w:rsidRDefault="00000000" w:rsidRPr="00000000" w14:paraId="00000038">
      <w:pPr>
        <w:numPr>
          <w:ilvl w:val="0"/>
          <w:numId w:val="2"/>
        </w:numPr>
        <w:spacing w:after="0" w:afterAutospacing="0" w:before="0" w:beforeAutospacing="0" w:lineRule="auto"/>
        <w:ind w:left="720" w:hanging="360"/>
        <w:rPr>
          <w:u w:val="none"/>
        </w:rPr>
      </w:pPr>
      <w:r w:rsidDel="00000000" w:rsidR="00000000" w:rsidRPr="00000000">
        <w:rPr>
          <w:rFonts w:ascii="Arial Unicode MS" w:cs="Arial Unicode MS" w:eastAsia="Arial Unicode MS" w:hAnsi="Arial Unicode MS"/>
          <w:rtl w:val="0"/>
        </w:rPr>
        <w:t xml:space="preserve">The Chinchilla rule is that D_optimal ≈ 20 × N_active. If a frontier model has 100B active parameters and is pretrained on 200T tokens, how much over Chinchilla overtrained is it?</w:t>
      </w:r>
    </w:p>
    <w:p w:rsidR="00000000" w:rsidDel="00000000" w:rsidP="00000000" w:rsidRDefault="00000000" w:rsidRPr="00000000" w14:paraId="00000039">
      <w:pPr>
        <w:numPr>
          <w:ilvl w:val="1"/>
          <w:numId w:val="2"/>
        </w:numPr>
        <w:spacing w:after="0" w:afterAutospacing="0" w:before="0" w:beforeAutospacing="0" w:lineRule="auto"/>
        <w:ind w:left="1440" w:hanging="360"/>
        <w:rPr>
          <w:u w:val="none"/>
        </w:rPr>
      </w:pPr>
      <w:r w:rsidDel="00000000" w:rsidR="00000000" w:rsidRPr="00000000">
        <w:rPr>
          <w:rFonts w:ascii="Arial Unicode MS" w:cs="Arial Unicode MS" w:eastAsia="Arial Unicode MS" w:hAnsi="Arial Unicode MS"/>
          <w:rtl w:val="0"/>
        </w:rPr>
        <w:t xml:space="preserve">D_chinchilla ≈ 20 × 100B = 2T tokens</w:t>
      </w:r>
    </w:p>
    <w:p w:rsidR="00000000" w:rsidDel="00000000" w:rsidP="00000000" w:rsidRDefault="00000000" w:rsidRPr="00000000" w14:paraId="0000003A">
      <w:pPr>
        <w:numPr>
          <w:ilvl w:val="1"/>
          <w:numId w:val="2"/>
        </w:numPr>
        <w:spacing w:after="240" w:before="0" w:beforeAutospacing="0" w:lineRule="auto"/>
        <w:ind w:left="1440" w:hanging="360"/>
        <w:rPr>
          <w:u w:val="none"/>
        </w:rPr>
      </w:pPr>
      <w:r w:rsidDel="00000000" w:rsidR="00000000" w:rsidRPr="00000000">
        <w:rPr>
          <w:rtl w:val="0"/>
        </w:rPr>
        <w:t xml:space="preserve">200T / 2T = 100×</w:t>
      </w:r>
    </w:p>
    <w:p w:rsidR="00000000" w:rsidDel="00000000" w:rsidP="00000000" w:rsidRDefault="00000000" w:rsidRPr="00000000" w14:paraId="0000003B">
      <w:pPr>
        <w:pStyle w:val="Heading3"/>
        <w:rPr/>
      </w:pPr>
      <w:bookmarkStart w:colFirst="0" w:colLast="0" w:name="_9ezb2lturud3" w:id="5"/>
      <w:bookmarkEnd w:id="5"/>
      <w:r w:rsidDel="00000000" w:rsidR="00000000" w:rsidRPr="00000000">
        <w:rPr>
          <w:rtl w:val="0"/>
        </w:rPr>
        <w:t xml:space="preserve">(01:33:02) – Deducing inference memory costs from API pricing</w:t>
      </w:r>
    </w:p>
    <w:p w:rsidR="00000000" w:rsidDel="00000000" w:rsidP="00000000" w:rsidRDefault="00000000" w:rsidRPr="00000000" w14:paraId="0000003C">
      <w:pPr>
        <w:numPr>
          <w:ilvl w:val="0"/>
          <w:numId w:val="1"/>
        </w:numPr>
        <w:spacing w:after="0" w:afterAutospacing="0"/>
        <w:ind w:left="720" w:hanging="360"/>
        <w:rPr>
          <w:u w:val="none"/>
        </w:rPr>
      </w:pPr>
      <w:r w:rsidDel="00000000" w:rsidR="00000000" w:rsidRPr="00000000">
        <w:rPr>
          <w:rtl w:val="0"/>
        </w:rPr>
        <w:t xml:space="preserve">Why does Gemini charge ~50% more for tokens above 200K context? At a high level, what's happening?</w:t>
      </w:r>
    </w:p>
    <w:p w:rsidR="00000000" w:rsidDel="00000000" w:rsidP="00000000" w:rsidRDefault="00000000" w:rsidRPr="00000000" w14:paraId="0000003D">
      <w:pPr>
        <w:numPr>
          <w:ilvl w:val="1"/>
          <w:numId w:val="1"/>
        </w:numPr>
        <w:spacing w:after="0" w:afterAutospacing="0"/>
        <w:ind w:left="1440" w:hanging="360"/>
        <w:rPr>
          <w:u w:val="none"/>
        </w:rPr>
      </w:pPr>
      <w:r w:rsidDel="00000000" w:rsidR="00000000" w:rsidRPr="00000000">
        <w:rPr>
          <w:rtl w:val="0"/>
        </w:rPr>
        <w:t xml:space="preserve">Below this point, you’re compute bound, whose cost is flat as context length increases</w:t>
      </w:r>
    </w:p>
    <w:p w:rsidR="00000000" w:rsidDel="00000000" w:rsidP="00000000" w:rsidRDefault="00000000" w:rsidRPr="00000000" w14:paraId="0000003E">
      <w:pPr>
        <w:numPr>
          <w:ilvl w:val="1"/>
          <w:numId w:val="1"/>
        </w:numPr>
        <w:spacing w:after="0" w:afterAutospacing="0"/>
        <w:ind w:left="1440" w:hanging="360"/>
        <w:rPr>
          <w:u w:val="none"/>
        </w:rPr>
      </w:pPr>
      <w:r w:rsidDel="00000000" w:rsidR="00000000" w:rsidRPr="00000000">
        <w:rPr>
          <w:rtl w:val="0"/>
        </w:rPr>
        <w:t xml:space="preserve">Above this point, you’re memory time bound, thanks to KV cache growing, and that increases linearly with context length</w:t>
      </w:r>
    </w:p>
    <w:p w:rsidR="00000000" w:rsidDel="00000000" w:rsidP="00000000" w:rsidRDefault="00000000" w:rsidRPr="00000000" w14:paraId="0000003F">
      <w:pPr>
        <w:numPr>
          <w:ilvl w:val="0"/>
          <w:numId w:val="1"/>
        </w:numPr>
        <w:spacing w:after="0" w:afterAutospacing="0"/>
        <w:ind w:left="720" w:hanging="360"/>
        <w:rPr>
          <w:u w:val="none"/>
        </w:rPr>
      </w:pPr>
      <w:r w:rsidDel="00000000" w:rsidR="00000000" w:rsidRPr="00000000">
        <w:rPr>
          <w:rtl w:val="0"/>
        </w:rPr>
        <w:t xml:space="preserve">Sketch compute and memory time per token as context length increases. And then also sketch the pricing per token and how it changes at the crossover point.</w:t>
      </w:r>
    </w:p>
    <w:p w:rsidR="00000000" w:rsidDel="00000000" w:rsidP="00000000" w:rsidRDefault="00000000" w:rsidRPr="00000000" w14:paraId="00000040">
      <w:pPr>
        <w:numPr>
          <w:ilvl w:val="1"/>
          <w:numId w:val="1"/>
        </w:numPr>
        <w:spacing w:after="0" w:afterAutospacing="0"/>
        <w:ind w:left="1440" w:hanging="360"/>
        <w:rPr>
          <w:u w:val="none"/>
        </w:rPr>
      </w:pPr>
      <w:r w:rsidDel="00000000" w:rsidR="00000000" w:rsidRPr="00000000">
        <w:rPr/>
        <w:drawing>
          <wp:inline distB="114300" distT="114300" distL="114300" distR="114300">
            <wp:extent cx="13716000" cy="87630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3716000" cy="87630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numPr>
          <w:ilvl w:val="0"/>
          <w:numId w:val="1"/>
        </w:numPr>
        <w:spacing w:after="0" w:afterAutospacing="0"/>
        <w:ind w:left="720" w:hanging="360"/>
        <w:rPr>
          <w:u w:val="none"/>
        </w:rPr>
      </w:pPr>
      <w:r w:rsidDel="00000000" w:rsidR="00000000" w:rsidRPr="00000000">
        <w:rPr>
          <w:rtl w:val="0"/>
        </w:rPr>
        <w:t xml:space="preserve">Given Gemini's 200K crossover, work out the implied bytes-per-token of KV cache. Assume 100B active parameters.</w:t>
      </w:r>
    </w:p>
    <w:p w:rsidR="00000000" w:rsidDel="00000000" w:rsidP="00000000" w:rsidRDefault="00000000" w:rsidRPr="00000000" w14:paraId="00000042">
      <w:pPr>
        <w:numPr>
          <w:ilvl w:val="1"/>
          <w:numId w:val="1"/>
        </w:numPr>
        <w:spacing w:after="0" w:afterAutospacing="0"/>
        <w:ind w:left="1440" w:hanging="360"/>
        <w:rPr>
          <w:u w:val="none"/>
        </w:rPr>
      </w:pPr>
      <w:r w:rsidDel="00000000" w:rsidR="00000000" w:rsidRPr="00000000">
        <w:rPr>
          <w:rtl w:val="0"/>
        </w:rPr>
        <w:t xml:space="preserve">At the crossover, t_compute = t_KV_fetch:</w:t>
      </w:r>
    </w:p>
    <w:p w:rsidR="00000000" w:rsidDel="00000000" w:rsidP="00000000" w:rsidRDefault="00000000" w:rsidRPr="00000000" w14:paraId="00000043">
      <w:pPr>
        <w:numPr>
          <w:ilvl w:val="1"/>
          <w:numId w:val="1"/>
        </w:numPr>
        <w:spacing w:after="0" w:afterAutospacing="0"/>
        <w:ind w:left="1440" w:hanging="360"/>
        <w:rPr>
          <w:u w:val="none"/>
        </w:rPr>
      </w:pPr>
      <w:r w:rsidDel="00000000" w:rsidR="00000000" w:rsidRPr="00000000">
        <w:rPr>
          <w:rtl w:val="0"/>
        </w:rPr>
        <w:t xml:space="preserve">(B * N_active) / FLOPs = (B × len_ctx × bytes_per_token) / mem_bw</w:t>
      </w:r>
    </w:p>
    <w:p w:rsidR="00000000" w:rsidDel="00000000" w:rsidP="00000000" w:rsidRDefault="00000000" w:rsidRPr="00000000" w14:paraId="00000044">
      <w:pPr>
        <w:numPr>
          <w:ilvl w:val="1"/>
          <w:numId w:val="1"/>
        </w:numPr>
        <w:spacing w:after="0" w:afterAutospacing="0"/>
        <w:ind w:left="1440" w:hanging="360"/>
        <w:rPr>
          <w:u w:val="none"/>
        </w:rPr>
      </w:pPr>
      <w:r w:rsidDel="00000000" w:rsidR="00000000" w:rsidRPr="00000000">
        <w:rPr>
          <w:rtl w:val="0"/>
        </w:rPr>
        <w:t xml:space="preserve">Solve for bytes_per_token.</w:t>
      </w:r>
    </w:p>
    <w:p w:rsidR="00000000" w:rsidDel="00000000" w:rsidP="00000000" w:rsidRDefault="00000000" w:rsidRPr="00000000" w14:paraId="00000045">
      <w:pPr>
        <w:numPr>
          <w:ilvl w:val="1"/>
          <w:numId w:val="1"/>
        </w:numPr>
        <w:spacing w:after="0" w:afterAutospacing="0"/>
        <w:ind w:left="1440" w:hanging="360"/>
        <w:rPr>
          <w:u w:val="none"/>
        </w:rPr>
      </w:pPr>
      <w:r w:rsidDel="00000000" w:rsidR="00000000" w:rsidRPr="00000000">
        <w:rPr>
          <w:rtl w:val="0"/>
        </w:rPr>
        <w:t xml:space="preserve">bytes_per_token = (mem_bw / FLOPs) × (N_active / len_ctx) = (1/300) × N_active / len_ctx</w:t>
      </w:r>
    </w:p>
    <w:p w:rsidR="00000000" w:rsidDel="00000000" w:rsidP="00000000" w:rsidRDefault="00000000" w:rsidRPr="00000000" w14:paraId="00000046">
      <w:pPr>
        <w:numPr>
          <w:ilvl w:val="1"/>
          <w:numId w:val="1"/>
        </w:numPr>
        <w:spacing w:after="0" w:afterAutospacing="0"/>
        <w:ind w:left="1440" w:hanging="360"/>
        <w:rPr>
          <w:u w:val="none"/>
        </w:rPr>
      </w:pPr>
      <w:r w:rsidDel="00000000" w:rsidR="00000000" w:rsidRPr="00000000">
        <w:rPr>
          <w:rFonts w:ascii="Arial Unicode MS" w:cs="Arial Unicode MS" w:eastAsia="Arial Unicode MS" w:hAnsi="Arial Unicode MS"/>
          <w:rtl w:val="0"/>
        </w:rPr>
        <w:t xml:space="preserve">Plug in: N_active ≈ 100B, len_ctx = 200K → bytes_per_token ≈ ~1.7 KB.</w:t>
      </w:r>
    </w:p>
    <w:p w:rsidR="00000000" w:rsidDel="00000000" w:rsidP="00000000" w:rsidRDefault="00000000" w:rsidRPr="00000000" w14:paraId="00000047">
      <w:pPr>
        <w:numPr>
          <w:ilvl w:val="0"/>
          <w:numId w:val="1"/>
        </w:numPr>
        <w:spacing w:after="0" w:afterAutospacing="0"/>
        <w:ind w:left="720" w:hanging="360"/>
        <w:rPr>
          <w:u w:val="none"/>
        </w:rPr>
      </w:pPr>
      <w:r w:rsidDel="00000000" w:rsidR="00000000" w:rsidRPr="00000000">
        <w:rPr>
          <w:rtl w:val="0"/>
        </w:rPr>
        <w:t xml:space="preserve">Output tokens are typically 3-5× more expensive than input tokens. What does that tell us? And why is that?</w:t>
      </w:r>
    </w:p>
    <w:p w:rsidR="00000000" w:rsidDel="00000000" w:rsidP="00000000" w:rsidRDefault="00000000" w:rsidRPr="00000000" w14:paraId="00000048">
      <w:pPr>
        <w:numPr>
          <w:ilvl w:val="1"/>
          <w:numId w:val="1"/>
        </w:numPr>
        <w:spacing w:after="0" w:afterAutospacing="0"/>
        <w:ind w:left="1440" w:hanging="360"/>
        <w:rPr>
          <w:u w:val="none"/>
        </w:rPr>
      </w:pPr>
      <w:r w:rsidDel="00000000" w:rsidR="00000000" w:rsidRPr="00000000">
        <w:rPr>
          <w:rtl w:val="0"/>
        </w:rPr>
        <w:t xml:space="preserve">MFU during decode is about 1/5th that during prefill. </w:t>
      </w:r>
    </w:p>
    <w:p w:rsidR="00000000" w:rsidDel="00000000" w:rsidP="00000000" w:rsidRDefault="00000000" w:rsidRPr="00000000" w14:paraId="00000049">
      <w:pPr>
        <w:numPr>
          <w:ilvl w:val="1"/>
          <w:numId w:val="1"/>
        </w:numPr>
        <w:spacing w:after="0" w:afterAutospacing="0"/>
        <w:ind w:left="1440" w:hanging="360"/>
        <w:rPr>
          <w:u w:val="none"/>
        </w:rPr>
      </w:pPr>
      <w:r w:rsidDel="00000000" w:rsidR="00000000" w:rsidRPr="00000000">
        <w:rPr>
          <w:rtl w:val="0"/>
        </w:rPr>
        <w:t xml:space="preserve">This is because in prefill, you’re processing the whole sequence in parallel, so the weight fetch can be amortized across lots of compute, whereas in decode, you have to load all the weights in just to process one more token, which means you’re wasting FLOPs while you’re waiting for the weights to show up from memory.</w:t>
      </w:r>
    </w:p>
    <w:p w:rsidR="00000000" w:rsidDel="00000000" w:rsidP="00000000" w:rsidRDefault="00000000" w:rsidRPr="00000000" w14:paraId="0000004A">
      <w:pPr>
        <w:numPr>
          <w:ilvl w:val="0"/>
          <w:numId w:val="1"/>
        </w:numPr>
        <w:spacing w:after="0" w:afterAutospacing="0"/>
        <w:ind w:left="720" w:hanging="360"/>
        <w:rPr>
          <w:u w:val="none"/>
        </w:rPr>
      </w:pPr>
      <w:r w:rsidDel="00000000" w:rsidR="00000000" w:rsidRPr="00000000">
        <w:rPr>
          <w:rtl w:val="0"/>
        </w:rPr>
        <w:t xml:space="preserve">Why are cached input tokens (cache hits) ~10× cheaper than fresh input tokens?</w:t>
      </w:r>
    </w:p>
    <w:p w:rsidR="00000000" w:rsidDel="00000000" w:rsidP="00000000" w:rsidRDefault="00000000" w:rsidRPr="00000000" w14:paraId="0000004B">
      <w:pPr>
        <w:numPr>
          <w:ilvl w:val="1"/>
          <w:numId w:val="1"/>
        </w:numPr>
        <w:ind w:left="1440" w:hanging="360"/>
        <w:rPr>
          <w:u w:val="none"/>
        </w:rPr>
      </w:pPr>
      <w:r w:rsidDel="00000000" w:rsidR="00000000" w:rsidRPr="00000000">
        <w:rPr>
          <w:rtl w:val="0"/>
        </w:rPr>
        <w:t xml:space="preserve">Loading KVs from memory is much cheaper than recomputing</w:t>
      </w:r>
    </w:p>
    <w:p w:rsidR="00000000" w:rsidDel="00000000" w:rsidP="00000000" w:rsidRDefault="00000000" w:rsidRPr="00000000" w14:paraId="0000004C">
      <w:pPr>
        <w:pStyle w:val="Heading3"/>
        <w:rPr/>
      </w:pPr>
      <w:bookmarkStart w:colFirst="0" w:colLast="0" w:name="_3gkwfypp3s9v" w:id="6"/>
      <w:bookmarkEnd w:id="6"/>
      <w:r w:rsidDel="00000000" w:rsidR="00000000" w:rsidRPr="00000000">
        <w:rPr>
          <w:rtl w:val="0"/>
        </w:rPr>
        <w:t xml:space="preserve">(02:04:02) – Convergent evolution between neural nets and cryptography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