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6F606" w14:textId="7EBE858C" w:rsidR="00302F7B" w:rsidRPr="00122DC1" w:rsidRDefault="00FA5090" w:rsidP="00122DC1">
      <w:pPr>
        <w:spacing w:after="0" w:line="240" w:lineRule="auto"/>
        <w:rPr>
          <w:b/>
          <w:bCs/>
          <w:sz w:val="36"/>
          <w:szCs w:val="36"/>
        </w:rPr>
      </w:pPr>
      <w:proofErr w:type="spellStart"/>
      <w:r>
        <w:rPr>
          <w:b/>
          <w:bCs/>
          <w:sz w:val="36"/>
          <w:szCs w:val="36"/>
        </w:rPr>
        <w:t>TouchController</w:t>
      </w:r>
      <w:proofErr w:type="spellEnd"/>
      <w:r>
        <w:rPr>
          <w:b/>
          <w:bCs/>
          <w:sz w:val="36"/>
          <w:szCs w:val="36"/>
        </w:rPr>
        <w:t xml:space="preserve"> </w:t>
      </w:r>
      <w:proofErr w:type="spellStart"/>
      <w:r w:rsidR="00510A08" w:rsidRPr="00122DC1">
        <w:rPr>
          <w:b/>
          <w:bCs/>
          <w:sz w:val="36"/>
          <w:szCs w:val="36"/>
        </w:rPr>
        <w:t>Orcad</w:t>
      </w:r>
      <w:proofErr w:type="spellEnd"/>
      <w:r w:rsidR="00510A08" w:rsidRPr="00122DC1">
        <w:rPr>
          <w:b/>
          <w:bCs/>
          <w:sz w:val="36"/>
          <w:szCs w:val="36"/>
        </w:rPr>
        <w:t xml:space="preserve"> design</w:t>
      </w:r>
      <w:r>
        <w:rPr>
          <w:b/>
          <w:bCs/>
          <w:sz w:val="36"/>
          <w:szCs w:val="36"/>
        </w:rPr>
        <w:t xml:space="preserve"> notes</w:t>
      </w:r>
    </w:p>
    <w:p w14:paraId="001534F3" w14:textId="77777777" w:rsidR="00122DC1" w:rsidRPr="00122DC1" w:rsidRDefault="00122DC1" w:rsidP="00122DC1">
      <w:pPr>
        <w:spacing w:after="0" w:line="240" w:lineRule="auto"/>
        <w:rPr>
          <w:sz w:val="24"/>
          <w:szCs w:val="24"/>
        </w:rPr>
      </w:pPr>
    </w:p>
    <w:p w14:paraId="29604DE5" w14:textId="2AC0AEC3" w:rsidR="001B2B6B" w:rsidRDefault="001B2B6B" w:rsidP="00122DC1">
      <w:pPr>
        <w:spacing w:after="0" w:line="240" w:lineRule="auto"/>
        <w:rPr>
          <w:sz w:val="24"/>
          <w:szCs w:val="24"/>
        </w:rPr>
      </w:pPr>
      <w:r>
        <w:rPr>
          <w:sz w:val="24"/>
          <w:szCs w:val="24"/>
        </w:rPr>
        <w:t xml:space="preserve">My Library </w:t>
      </w:r>
      <w:r w:rsidR="00397FC4">
        <w:rPr>
          <w:sz w:val="24"/>
          <w:szCs w:val="24"/>
        </w:rPr>
        <w:t xml:space="preserve">and downloaded </w:t>
      </w:r>
      <w:r w:rsidR="00244E02">
        <w:rPr>
          <w:sz w:val="24"/>
          <w:szCs w:val="24"/>
        </w:rPr>
        <w:t xml:space="preserve">symbols/footprints </w:t>
      </w:r>
      <w:r>
        <w:rPr>
          <w:sz w:val="24"/>
          <w:szCs w:val="24"/>
        </w:rPr>
        <w:t>folder</w:t>
      </w:r>
      <w:r w:rsidR="00244E02">
        <w:rPr>
          <w:sz w:val="24"/>
          <w:szCs w:val="24"/>
        </w:rPr>
        <w:t>s</w:t>
      </w:r>
      <w:r>
        <w:rPr>
          <w:sz w:val="24"/>
          <w:szCs w:val="24"/>
        </w:rPr>
        <w:t>:</w:t>
      </w:r>
    </w:p>
    <w:p w14:paraId="27B72A68" w14:textId="2BD5A256" w:rsidR="001B2B6B" w:rsidRDefault="001B2B6B" w:rsidP="001B2B6B">
      <w:pPr>
        <w:pStyle w:val="ListParagraph"/>
        <w:numPr>
          <w:ilvl w:val="0"/>
          <w:numId w:val="2"/>
        </w:numPr>
        <w:spacing w:after="0" w:line="240" w:lineRule="auto"/>
        <w:rPr>
          <w:sz w:val="24"/>
          <w:szCs w:val="24"/>
        </w:rPr>
      </w:pPr>
      <w:r w:rsidRPr="001B2B6B">
        <w:rPr>
          <w:sz w:val="24"/>
          <w:szCs w:val="24"/>
        </w:rPr>
        <w:t>C:\Users\djjw\Documents\Orcad\Library</w:t>
      </w:r>
    </w:p>
    <w:p w14:paraId="3DC17510" w14:textId="719AF30A" w:rsidR="00244E02" w:rsidRDefault="00244E02" w:rsidP="001B2B6B">
      <w:pPr>
        <w:pStyle w:val="ListParagraph"/>
        <w:numPr>
          <w:ilvl w:val="0"/>
          <w:numId w:val="2"/>
        </w:numPr>
        <w:spacing w:after="0" w:line="240" w:lineRule="auto"/>
        <w:rPr>
          <w:sz w:val="24"/>
          <w:szCs w:val="24"/>
        </w:rPr>
      </w:pPr>
      <w:r w:rsidRPr="00244E02">
        <w:rPr>
          <w:sz w:val="24"/>
          <w:szCs w:val="24"/>
        </w:rPr>
        <w:t>C:\Users\djjw\Documents\Orcad\PSoC symbols and footprints</w:t>
      </w:r>
    </w:p>
    <w:p w14:paraId="00375F44" w14:textId="7737C523" w:rsidR="001B2B6B" w:rsidRDefault="001B2B6B" w:rsidP="001B2B6B">
      <w:pPr>
        <w:pStyle w:val="ListParagraph"/>
        <w:numPr>
          <w:ilvl w:val="0"/>
          <w:numId w:val="2"/>
        </w:numPr>
        <w:spacing w:after="0" w:line="240" w:lineRule="auto"/>
        <w:rPr>
          <w:sz w:val="24"/>
          <w:szCs w:val="24"/>
        </w:rPr>
      </w:pPr>
      <w:r>
        <w:rPr>
          <w:sz w:val="24"/>
          <w:szCs w:val="24"/>
        </w:rPr>
        <w:t>Add th</w:t>
      </w:r>
      <w:r w:rsidR="00244E02">
        <w:rPr>
          <w:sz w:val="24"/>
          <w:szCs w:val="24"/>
        </w:rPr>
        <w:t>ese</w:t>
      </w:r>
      <w:r>
        <w:rPr>
          <w:sz w:val="24"/>
          <w:szCs w:val="24"/>
        </w:rPr>
        <w:t xml:space="preserve"> path</w:t>
      </w:r>
      <w:r w:rsidR="00244E02">
        <w:rPr>
          <w:sz w:val="24"/>
          <w:szCs w:val="24"/>
        </w:rPr>
        <w:t>s</w:t>
      </w:r>
      <w:r>
        <w:rPr>
          <w:sz w:val="24"/>
          <w:szCs w:val="24"/>
        </w:rPr>
        <w:t xml:space="preserve"> to </w:t>
      </w:r>
      <w:proofErr w:type="spellStart"/>
      <w:r w:rsidR="00244E02">
        <w:rPr>
          <w:sz w:val="24"/>
          <w:szCs w:val="24"/>
        </w:rPr>
        <w:t>padpath</w:t>
      </w:r>
      <w:proofErr w:type="spellEnd"/>
      <w:r w:rsidR="00244E02">
        <w:rPr>
          <w:sz w:val="24"/>
          <w:szCs w:val="24"/>
        </w:rPr>
        <w:t xml:space="preserve"> and </w:t>
      </w:r>
      <w:proofErr w:type="spellStart"/>
      <w:r w:rsidR="00244E02">
        <w:rPr>
          <w:sz w:val="24"/>
          <w:szCs w:val="24"/>
        </w:rPr>
        <w:t>psmpath</w:t>
      </w:r>
      <w:proofErr w:type="spellEnd"/>
      <w:r w:rsidR="00244E02">
        <w:rPr>
          <w:sz w:val="24"/>
          <w:szCs w:val="24"/>
        </w:rPr>
        <w:t xml:space="preserve"> in </w:t>
      </w:r>
      <w:proofErr w:type="spellStart"/>
      <w:r w:rsidR="00244E02">
        <w:rPr>
          <w:sz w:val="24"/>
          <w:szCs w:val="24"/>
        </w:rPr>
        <w:t>Orcad</w:t>
      </w:r>
      <w:proofErr w:type="spellEnd"/>
      <w:r w:rsidR="00244E02">
        <w:rPr>
          <w:sz w:val="24"/>
          <w:szCs w:val="24"/>
        </w:rPr>
        <w:t xml:space="preserve"> PCB Editor under </w:t>
      </w:r>
      <w:proofErr w:type="spellStart"/>
      <w:r w:rsidR="00244E02">
        <w:rPr>
          <w:sz w:val="24"/>
          <w:szCs w:val="24"/>
        </w:rPr>
        <w:t>Setup|User</w:t>
      </w:r>
      <w:proofErr w:type="spellEnd"/>
      <w:r w:rsidR="00244E02">
        <w:rPr>
          <w:sz w:val="24"/>
          <w:szCs w:val="24"/>
        </w:rPr>
        <w:t xml:space="preserve"> </w:t>
      </w:r>
      <w:proofErr w:type="spellStart"/>
      <w:r w:rsidR="00244E02">
        <w:rPr>
          <w:sz w:val="24"/>
          <w:szCs w:val="24"/>
        </w:rPr>
        <w:t>Preferences|Paths|Library</w:t>
      </w:r>
      <w:proofErr w:type="spellEnd"/>
    </w:p>
    <w:p w14:paraId="3192B698" w14:textId="5C3594A2" w:rsidR="00806C64" w:rsidRDefault="00806C64" w:rsidP="00806C64">
      <w:pPr>
        <w:spacing w:after="0" w:line="240" w:lineRule="auto"/>
        <w:rPr>
          <w:sz w:val="24"/>
          <w:szCs w:val="24"/>
        </w:rPr>
      </w:pPr>
    </w:p>
    <w:p w14:paraId="0E9404C3" w14:textId="28925970" w:rsidR="00806C64" w:rsidRDefault="00806C64" w:rsidP="00806C64">
      <w:pPr>
        <w:spacing w:after="0" w:line="240" w:lineRule="auto"/>
        <w:rPr>
          <w:sz w:val="24"/>
          <w:szCs w:val="24"/>
        </w:rPr>
      </w:pPr>
      <w:r>
        <w:rPr>
          <w:sz w:val="24"/>
          <w:szCs w:val="24"/>
        </w:rPr>
        <w:t>Notes (after completing my attempt and then watching other tutorials):</w:t>
      </w:r>
    </w:p>
    <w:p w14:paraId="117DE373" w14:textId="18A157FA" w:rsidR="00806C64" w:rsidRDefault="00806C64" w:rsidP="00806C64">
      <w:pPr>
        <w:pStyle w:val="ListParagraph"/>
        <w:numPr>
          <w:ilvl w:val="0"/>
          <w:numId w:val="2"/>
        </w:numPr>
        <w:spacing w:after="0" w:line="240" w:lineRule="auto"/>
        <w:rPr>
          <w:sz w:val="24"/>
          <w:szCs w:val="24"/>
        </w:rPr>
      </w:pPr>
      <w:r>
        <w:rPr>
          <w:sz w:val="24"/>
          <w:szCs w:val="24"/>
        </w:rPr>
        <w:t>Create board outline using the automatic tool that includes a “keep-in”</w:t>
      </w:r>
      <w:r w:rsidR="00237317">
        <w:rPr>
          <w:sz w:val="24"/>
          <w:szCs w:val="24"/>
        </w:rPr>
        <w:t xml:space="preserve"> (set Design Edge Clearance to something like 20 mils)</w:t>
      </w:r>
    </w:p>
    <w:p w14:paraId="2189A625" w14:textId="5E27A911" w:rsidR="004C4B77" w:rsidRDefault="004C4B77" w:rsidP="00806C64">
      <w:pPr>
        <w:pStyle w:val="ListParagraph"/>
        <w:numPr>
          <w:ilvl w:val="0"/>
          <w:numId w:val="2"/>
        </w:numPr>
        <w:spacing w:after="0" w:line="240" w:lineRule="auto"/>
        <w:rPr>
          <w:sz w:val="24"/>
          <w:szCs w:val="24"/>
        </w:rPr>
      </w:pPr>
      <w:r>
        <w:rPr>
          <w:sz w:val="24"/>
          <w:szCs w:val="24"/>
        </w:rPr>
        <w:t>Reset the X-Y origin to the bottom left corner of the board outline</w:t>
      </w:r>
      <w:r w:rsidR="00237317">
        <w:rPr>
          <w:sz w:val="24"/>
          <w:szCs w:val="24"/>
        </w:rPr>
        <w:t xml:space="preserve"> (</w:t>
      </w:r>
      <w:proofErr w:type="spellStart"/>
      <w:r w:rsidR="00237317">
        <w:rPr>
          <w:sz w:val="24"/>
          <w:szCs w:val="24"/>
        </w:rPr>
        <w:t>Setup|Change</w:t>
      </w:r>
      <w:proofErr w:type="spellEnd"/>
      <w:r w:rsidR="00237317">
        <w:rPr>
          <w:sz w:val="24"/>
          <w:szCs w:val="24"/>
        </w:rPr>
        <w:t xml:space="preserve"> Origin)</w:t>
      </w:r>
    </w:p>
    <w:p w14:paraId="64E0C1AE" w14:textId="786E488C" w:rsidR="00806C64" w:rsidRDefault="00806C64" w:rsidP="00806C64">
      <w:pPr>
        <w:pStyle w:val="ListParagraph"/>
        <w:numPr>
          <w:ilvl w:val="0"/>
          <w:numId w:val="2"/>
        </w:numPr>
        <w:spacing w:after="0" w:line="240" w:lineRule="auto"/>
        <w:rPr>
          <w:sz w:val="24"/>
          <w:szCs w:val="24"/>
        </w:rPr>
      </w:pPr>
      <w:r>
        <w:rPr>
          <w:sz w:val="24"/>
          <w:szCs w:val="24"/>
        </w:rPr>
        <w:t xml:space="preserve">Use the </w:t>
      </w:r>
      <w:proofErr w:type="spellStart"/>
      <w:r>
        <w:rPr>
          <w:sz w:val="24"/>
          <w:szCs w:val="24"/>
        </w:rPr>
        <w:t>Setup|Design</w:t>
      </w:r>
      <w:proofErr w:type="spellEnd"/>
      <w:r>
        <w:rPr>
          <w:sz w:val="24"/>
          <w:szCs w:val="24"/>
        </w:rPr>
        <w:t xml:space="preserve"> </w:t>
      </w:r>
      <w:proofErr w:type="spellStart"/>
      <w:r>
        <w:rPr>
          <w:sz w:val="24"/>
          <w:szCs w:val="24"/>
        </w:rPr>
        <w:t>Parameter|Text</w:t>
      </w:r>
      <w:proofErr w:type="spellEnd"/>
      <w:r>
        <w:rPr>
          <w:sz w:val="24"/>
          <w:szCs w:val="24"/>
        </w:rPr>
        <w:t xml:space="preserve"> to change text size</w:t>
      </w:r>
      <w:r w:rsidR="00B87258">
        <w:rPr>
          <w:sz w:val="24"/>
          <w:szCs w:val="24"/>
        </w:rPr>
        <w:t xml:space="preserve"> (Block numbers)</w:t>
      </w:r>
    </w:p>
    <w:p w14:paraId="3B1DB124" w14:textId="7F2BA7E6" w:rsidR="00806C64" w:rsidRDefault="00806C64" w:rsidP="00806C64">
      <w:pPr>
        <w:pStyle w:val="ListParagraph"/>
        <w:numPr>
          <w:ilvl w:val="0"/>
          <w:numId w:val="2"/>
        </w:numPr>
        <w:spacing w:after="0" w:line="240" w:lineRule="auto"/>
        <w:rPr>
          <w:sz w:val="24"/>
          <w:szCs w:val="24"/>
        </w:rPr>
      </w:pPr>
      <w:r>
        <w:rPr>
          <w:sz w:val="24"/>
          <w:szCs w:val="24"/>
        </w:rPr>
        <w:t>To update the PCB layout from a schematic change, use the current board file as the “input” board file and then assign a new output file (like next Rev … or maybe even it would work to overwrite the input file)</w:t>
      </w:r>
    </w:p>
    <w:p w14:paraId="48D52C7F" w14:textId="7296BA78" w:rsidR="00806C64" w:rsidRDefault="00806C64" w:rsidP="00806C64">
      <w:pPr>
        <w:pStyle w:val="ListParagraph"/>
        <w:numPr>
          <w:ilvl w:val="0"/>
          <w:numId w:val="2"/>
        </w:numPr>
        <w:spacing w:after="0" w:line="240" w:lineRule="auto"/>
        <w:rPr>
          <w:sz w:val="24"/>
          <w:szCs w:val="24"/>
        </w:rPr>
      </w:pPr>
      <w:r>
        <w:rPr>
          <w:sz w:val="24"/>
          <w:szCs w:val="24"/>
        </w:rPr>
        <w:t xml:space="preserve">Use </w:t>
      </w:r>
      <w:proofErr w:type="spellStart"/>
      <w:r>
        <w:rPr>
          <w:sz w:val="24"/>
          <w:szCs w:val="24"/>
        </w:rPr>
        <w:t>AutoSilkscreen</w:t>
      </w:r>
      <w:proofErr w:type="spellEnd"/>
    </w:p>
    <w:p w14:paraId="1B7C82EF" w14:textId="0F9EC9C6" w:rsidR="00806C64" w:rsidRDefault="00806C64" w:rsidP="00806C64">
      <w:pPr>
        <w:pStyle w:val="ListParagraph"/>
        <w:numPr>
          <w:ilvl w:val="0"/>
          <w:numId w:val="2"/>
        </w:numPr>
        <w:spacing w:after="0" w:line="240" w:lineRule="auto"/>
        <w:rPr>
          <w:sz w:val="24"/>
          <w:szCs w:val="24"/>
        </w:rPr>
      </w:pPr>
      <w:r>
        <w:rPr>
          <w:sz w:val="24"/>
          <w:szCs w:val="24"/>
        </w:rPr>
        <w:t>Learn to use Z-Copy (what’s it for?)</w:t>
      </w:r>
    </w:p>
    <w:p w14:paraId="59AF6CF2" w14:textId="4F4510CE" w:rsidR="00806C64" w:rsidRDefault="00806C64" w:rsidP="00806C64">
      <w:pPr>
        <w:pStyle w:val="ListParagraph"/>
        <w:numPr>
          <w:ilvl w:val="0"/>
          <w:numId w:val="2"/>
        </w:numPr>
        <w:spacing w:after="0" w:line="240" w:lineRule="auto"/>
        <w:rPr>
          <w:sz w:val="24"/>
          <w:szCs w:val="24"/>
        </w:rPr>
      </w:pPr>
      <w:r>
        <w:rPr>
          <w:sz w:val="24"/>
          <w:szCs w:val="24"/>
        </w:rPr>
        <w:t>Use the General Edit, Etch Edit, Placement Edit and Shape Edit modes</w:t>
      </w:r>
    </w:p>
    <w:p w14:paraId="27A2932B" w14:textId="5416E7B0" w:rsidR="005D5FE0" w:rsidRDefault="005D5FE0" w:rsidP="00806C64">
      <w:pPr>
        <w:pStyle w:val="ListParagraph"/>
        <w:numPr>
          <w:ilvl w:val="0"/>
          <w:numId w:val="2"/>
        </w:numPr>
        <w:spacing w:after="0" w:line="240" w:lineRule="auto"/>
        <w:rPr>
          <w:sz w:val="24"/>
          <w:szCs w:val="24"/>
        </w:rPr>
      </w:pPr>
      <w:r>
        <w:rPr>
          <w:sz w:val="24"/>
          <w:szCs w:val="24"/>
        </w:rPr>
        <w:t>Use the Design Workflow menu items</w:t>
      </w:r>
    </w:p>
    <w:p w14:paraId="2C660613" w14:textId="5C99E9C6" w:rsidR="00806C64" w:rsidRDefault="00806C64" w:rsidP="00806C64">
      <w:pPr>
        <w:pStyle w:val="ListParagraph"/>
        <w:numPr>
          <w:ilvl w:val="0"/>
          <w:numId w:val="2"/>
        </w:numPr>
        <w:spacing w:after="0" w:line="240" w:lineRule="auto"/>
        <w:rPr>
          <w:sz w:val="24"/>
          <w:szCs w:val="24"/>
        </w:rPr>
      </w:pPr>
      <w:r>
        <w:rPr>
          <w:sz w:val="24"/>
          <w:szCs w:val="24"/>
        </w:rPr>
        <w:t xml:space="preserve">Use </w:t>
      </w:r>
      <w:proofErr w:type="spellStart"/>
      <w:r>
        <w:rPr>
          <w:sz w:val="24"/>
          <w:szCs w:val="24"/>
        </w:rPr>
        <w:t>Shape|Global</w:t>
      </w:r>
      <w:proofErr w:type="spellEnd"/>
      <w:r>
        <w:rPr>
          <w:sz w:val="24"/>
          <w:szCs w:val="24"/>
        </w:rPr>
        <w:t xml:space="preserve"> Dynamic Shape Parameters to set the shape fill (hatch, solid, </w:t>
      </w:r>
      <w:proofErr w:type="spellStart"/>
      <w:r>
        <w:rPr>
          <w:sz w:val="24"/>
          <w:szCs w:val="24"/>
        </w:rPr>
        <w:t>etc</w:t>
      </w:r>
      <w:proofErr w:type="spellEnd"/>
      <w:r>
        <w:rPr>
          <w:sz w:val="24"/>
          <w:szCs w:val="24"/>
        </w:rPr>
        <w:t xml:space="preserve">), clearances </w:t>
      </w:r>
      <w:r w:rsidR="002A4BFE">
        <w:rPr>
          <w:sz w:val="24"/>
          <w:szCs w:val="24"/>
        </w:rPr>
        <w:t xml:space="preserve">(10 mil maybe?) </w:t>
      </w:r>
      <w:r>
        <w:rPr>
          <w:sz w:val="24"/>
          <w:szCs w:val="24"/>
        </w:rPr>
        <w:t>and thermal reliefs</w:t>
      </w:r>
      <w:r w:rsidR="004C4B77">
        <w:rPr>
          <w:sz w:val="24"/>
          <w:szCs w:val="24"/>
        </w:rPr>
        <w:t xml:space="preserve"> (10-20 mil maybe)</w:t>
      </w:r>
    </w:p>
    <w:p w14:paraId="17AA40A7" w14:textId="39E22D8D" w:rsidR="00B87258" w:rsidRDefault="00B87258" w:rsidP="00806C64">
      <w:pPr>
        <w:pStyle w:val="ListParagraph"/>
        <w:numPr>
          <w:ilvl w:val="0"/>
          <w:numId w:val="2"/>
        </w:numPr>
        <w:spacing w:after="0" w:line="240" w:lineRule="auto"/>
        <w:rPr>
          <w:sz w:val="24"/>
          <w:szCs w:val="24"/>
        </w:rPr>
      </w:pPr>
      <w:r>
        <w:rPr>
          <w:sz w:val="24"/>
          <w:szCs w:val="24"/>
        </w:rPr>
        <w:t xml:space="preserve">For text in copper, I can’t figure out how to prevent a DRC error, but it makes sense to place a </w:t>
      </w:r>
      <w:proofErr w:type="spellStart"/>
      <w:r>
        <w:rPr>
          <w:sz w:val="24"/>
          <w:szCs w:val="24"/>
        </w:rPr>
        <w:t>KeepOut</w:t>
      </w:r>
      <w:proofErr w:type="spellEnd"/>
      <w:r>
        <w:rPr>
          <w:sz w:val="24"/>
          <w:szCs w:val="24"/>
        </w:rPr>
        <w:t xml:space="preserve"> and then place text inside.</w:t>
      </w:r>
    </w:p>
    <w:p w14:paraId="34FA5C74" w14:textId="514588BD" w:rsidR="00B87258" w:rsidRDefault="00B87258" w:rsidP="00806C64">
      <w:pPr>
        <w:pStyle w:val="ListParagraph"/>
        <w:numPr>
          <w:ilvl w:val="0"/>
          <w:numId w:val="2"/>
        </w:numPr>
        <w:spacing w:after="0" w:line="240" w:lineRule="auto"/>
        <w:rPr>
          <w:sz w:val="24"/>
          <w:szCs w:val="24"/>
        </w:rPr>
      </w:pPr>
      <w:r>
        <w:rPr>
          <w:sz w:val="24"/>
          <w:szCs w:val="24"/>
        </w:rPr>
        <w:t xml:space="preserve">To change a lot of things (like text size of </w:t>
      </w:r>
      <w:proofErr w:type="spellStart"/>
      <w:r>
        <w:rPr>
          <w:sz w:val="24"/>
          <w:szCs w:val="24"/>
        </w:rPr>
        <w:t>RefDes</w:t>
      </w:r>
      <w:proofErr w:type="spellEnd"/>
      <w:r>
        <w:rPr>
          <w:sz w:val="24"/>
          <w:szCs w:val="24"/>
        </w:rPr>
        <w:t xml:space="preserve"> or line widths</w:t>
      </w:r>
      <w:r w:rsidR="005D5FE0">
        <w:rPr>
          <w:sz w:val="24"/>
          <w:szCs w:val="24"/>
        </w:rPr>
        <w:t xml:space="preserve"> for instance</w:t>
      </w:r>
      <w:r>
        <w:rPr>
          <w:sz w:val="24"/>
          <w:szCs w:val="24"/>
        </w:rPr>
        <w:t xml:space="preserve">), use the </w:t>
      </w:r>
      <w:proofErr w:type="spellStart"/>
      <w:r>
        <w:rPr>
          <w:sz w:val="24"/>
          <w:szCs w:val="24"/>
        </w:rPr>
        <w:t>Edit|Change</w:t>
      </w:r>
      <w:proofErr w:type="spellEnd"/>
      <w:r>
        <w:rPr>
          <w:sz w:val="24"/>
          <w:szCs w:val="24"/>
        </w:rPr>
        <w:t xml:space="preserve"> Objects menu item. Then use the Options panel to adjust the property</w:t>
      </w:r>
      <w:r w:rsidR="005D5FE0">
        <w:rPr>
          <w:sz w:val="24"/>
          <w:szCs w:val="24"/>
        </w:rPr>
        <w:t xml:space="preserve"> and then just go around and click on the items you want to change.</w:t>
      </w:r>
    </w:p>
    <w:p w14:paraId="739BA37B" w14:textId="21F68B62" w:rsidR="00A93662" w:rsidRPr="00806C64" w:rsidRDefault="00A93662" w:rsidP="00806C64">
      <w:pPr>
        <w:pStyle w:val="ListParagraph"/>
        <w:numPr>
          <w:ilvl w:val="0"/>
          <w:numId w:val="2"/>
        </w:numPr>
        <w:spacing w:after="0" w:line="240" w:lineRule="auto"/>
        <w:rPr>
          <w:sz w:val="24"/>
          <w:szCs w:val="24"/>
        </w:rPr>
      </w:pPr>
      <w:r>
        <w:rPr>
          <w:sz w:val="24"/>
          <w:szCs w:val="24"/>
        </w:rPr>
        <w:t xml:space="preserve">To change the copper pour spacing, use </w:t>
      </w:r>
      <w:proofErr w:type="spellStart"/>
      <w:r>
        <w:rPr>
          <w:sz w:val="24"/>
          <w:szCs w:val="24"/>
        </w:rPr>
        <w:t>Shape|Global</w:t>
      </w:r>
      <w:proofErr w:type="spellEnd"/>
      <w:r>
        <w:rPr>
          <w:sz w:val="24"/>
          <w:szCs w:val="24"/>
        </w:rPr>
        <w:t xml:space="preserve"> Dynamic Parameters</w:t>
      </w:r>
    </w:p>
    <w:p w14:paraId="00EBDC68" w14:textId="77777777" w:rsidR="001B2B6B" w:rsidRDefault="001B2B6B" w:rsidP="00122DC1">
      <w:pPr>
        <w:spacing w:after="0" w:line="240" w:lineRule="auto"/>
        <w:rPr>
          <w:sz w:val="24"/>
          <w:szCs w:val="24"/>
        </w:rPr>
      </w:pPr>
    </w:p>
    <w:p w14:paraId="225FD70D" w14:textId="6E990F46" w:rsidR="00510A08" w:rsidRDefault="00510A08" w:rsidP="00122DC1">
      <w:pPr>
        <w:spacing w:after="0" w:line="240" w:lineRule="auto"/>
        <w:rPr>
          <w:sz w:val="24"/>
          <w:szCs w:val="24"/>
        </w:rPr>
      </w:pPr>
      <w:r w:rsidRPr="00122DC1">
        <w:rPr>
          <w:sz w:val="24"/>
          <w:szCs w:val="24"/>
        </w:rPr>
        <w:t>Components needed:</w:t>
      </w:r>
    </w:p>
    <w:p w14:paraId="5385D0B9" w14:textId="2F249A22" w:rsidR="00122DC1" w:rsidRDefault="00122DC1" w:rsidP="00122DC1">
      <w:pPr>
        <w:pStyle w:val="ListParagraph"/>
        <w:numPr>
          <w:ilvl w:val="0"/>
          <w:numId w:val="1"/>
        </w:numPr>
        <w:spacing w:after="0" w:line="240" w:lineRule="auto"/>
        <w:rPr>
          <w:sz w:val="24"/>
          <w:szCs w:val="24"/>
        </w:rPr>
      </w:pPr>
      <w:r>
        <w:rPr>
          <w:sz w:val="24"/>
          <w:szCs w:val="24"/>
        </w:rPr>
        <w:t>CY8C4014LQI-422</w:t>
      </w:r>
    </w:p>
    <w:p w14:paraId="2A39E0F8" w14:textId="5AFD95CC" w:rsidR="00122DC1" w:rsidRDefault="00122DC1" w:rsidP="00122DC1">
      <w:pPr>
        <w:pStyle w:val="ListParagraph"/>
        <w:numPr>
          <w:ilvl w:val="1"/>
          <w:numId w:val="1"/>
        </w:numPr>
        <w:spacing w:after="0" w:line="240" w:lineRule="auto"/>
        <w:rPr>
          <w:sz w:val="24"/>
          <w:szCs w:val="24"/>
        </w:rPr>
      </w:pPr>
      <w:r>
        <w:rPr>
          <w:sz w:val="24"/>
          <w:szCs w:val="24"/>
        </w:rPr>
        <w:t xml:space="preserve">Cypress or </w:t>
      </w:r>
      <w:proofErr w:type="spellStart"/>
      <w:r>
        <w:rPr>
          <w:sz w:val="24"/>
          <w:szCs w:val="24"/>
        </w:rPr>
        <w:t>UltraLibrarian</w:t>
      </w:r>
      <w:proofErr w:type="spellEnd"/>
      <w:r>
        <w:rPr>
          <w:sz w:val="24"/>
          <w:szCs w:val="24"/>
        </w:rPr>
        <w:t>?</w:t>
      </w:r>
    </w:p>
    <w:p w14:paraId="4D68A812" w14:textId="5CE6117D" w:rsidR="00A25724" w:rsidRDefault="00A25724" w:rsidP="00122DC1">
      <w:pPr>
        <w:pStyle w:val="ListParagraph"/>
        <w:numPr>
          <w:ilvl w:val="1"/>
          <w:numId w:val="1"/>
        </w:numPr>
        <w:spacing w:after="0" w:line="240" w:lineRule="auto"/>
        <w:rPr>
          <w:sz w:val="24"/>
          <w:szCs w:val="24"/>
        </w:rPr>
      </w:pPr>
      <w:r>
        <w:rPr>
          <w:sz w:val="24"/>
          <w:szCs w:val="24"/>
        </w:rPr>
        <w:t xml:space="preserve">The zip download from </w:t>
      </w:r>
      <w:hyperlink r:id="rId5" w:history="1">
        <w:r w:rsidRPr="00636FB7">
          <w:rPr>
            <w:rStyle w:val="Hyperlink"/>
            <w:sz w:val="24"/>
            <w:szCs w:val="24"/>
          </w:rPr>
          <w:t>www.cypress.com</w:t>
        </w:r>
      </w:hyperlink>
      <w:r>
        <w:rPr>
          <w:sz w:val="24"/>
          <w:szCs w:val="24"/>
        </w:rPr>
        <w:t xml:space="preserve"> is wrong … it contains 4000S</w:t>
      </w:r>
    </w:p>
    <w:p w14:paraId="0139CF11" w14:textId="627A3BE7" w:rsidR="00A25724" w:rsidRDefault="00A25724" w:rsidP="00122DC1">
      <w:pPr>
        <w:pStyle w:val="ListParagraph"/>
        <w:numPr>
          <w:ilvl w:val="1"/>
          <w:numId w:val="1"/>
        </w:numPr>
        <w:spacing w:after="0" w:line="240" w:lineRule="auto"/>
        <w:rPr>
          <w:sz w:val="24"/>
          <w:szCs w:val="24"/>
        </w:rPr>
      </w:pPr>
      <w:r>
        <w:rPr>
          <w:sz w:val="24"/>
          <w:szCs w:val="24"/>
        </w:rPr>
        <w:t>I pulled the 4014 from the CY8CKIT-040 .</w:t>
      </w:r>
      <w:proofErr w:type="spellStart"/>
      <w:r>
        <w:rPr>
          <w:sz w:val="24"/>
          <w:szCs w:val="24"/>
        </w:rPr>
        <w:t>dsn</w:t>
      </w:r>
      <w:proofErr w:type="spellEnd"/>
      <w:r>
        <w:rPr>
          <w:sz w:val="24"/>
          <w:szCs w:val="24"/>
        </w:rPr>
        <w:t xml:space="preserve"> file</w:t>
      </w:r>
    </w:p>
    <w:p w14:paraId="0658ECFB" w14:textId="178609F1" w:rsidR="00A25724" w:rsidRDefault="00A25724" w:rsidP="00A25724">
      <w:pPr>
        <w:pStyle w:val="ListParagraph"/>
        <w:numPr>
          <w:ilvl w:val="0"/>
          <w:numId w:val="1"/>
        </w:numPr>
        <w:spacing w:after="0" w:line="240" w:lineRule="auto"/>
        <w:rPr>
          <w:sz w:val="24"/>
          <w:szCs w:val="24"/>
        </w:rPr>
      </w:pPr>
      <w:r>
        <w:rPr>
          <w:sz w:val="24"/>
          <w:szCs w:val="24"/>
        </w:rPr>
        <w:t>SMT:</w:t>
      </w:r>
    </w:p>
    <w:p w14:paraId="0C3815A8" w14:textId="60FB7A54" w:rsidR="00A25724" w:rsidRDefault="00A25724" w:rsidP="00A25724">
      <w:pPr>
        <w:pStyle w:val="ListParagraph"/>
        <w:numPr>
          <w:ilvl w:val="1"/>
          <w:numId w:val="1"/>
        </w:numPr>
        <w:spacing w:after="0" w:line="240" w:lineRule="auto"/>
        <w:rPr>
          <w:sz w:val="24"/>
          <w:szCs w:val="24"/>
        </w:rPr>
      </w:pPr>
      <w:r>
        <w:rPr>
          <w:sz w:val="24"/>
          <w:szCs w:val="24"/>
        </w:rPr>
        <w:t xml:space="preserve">Need to decide if I’m </w:t>
      </w:r>
      <w:proofErr w:type="spellStart"/>
      <w:r>
        <w:rPr>
          <w:sz w:val="24"/>
          <w:szCs w:val="24"/>
        </w:rPr>
        <w:t>gonna</w:t>
      </w:r>
      <w:proofErr w:type="spellEnd"/>
      <w:r>
        <w:rPr>
          <w:sz w:val="24"/>
          <w:szCs w:val="24"/>
        </w:rPr>
        <w:t xml:space="preserve"> use 0603 or 0805</w:t>
      </w:r>
    </w:p>
    <w:p w14:paraId="2A90C8CD" w14:textId="5554367E" w:rsidR="00BA3349" w:rsidRDefault="00BA3349" w:rsidP="00A25724">
      <w:pPr>
        <w:pStyle w:val="ListParagraph"/>
        <w:numPr>
          <w:ilvl w:val="1"/>
          <w:numId w:val="1"/>
        </w:numPr>
        <w:spacing w:after="0" w:line="240" w:lineRule="auto"/>
        <w:rPr>
          <w:sz w:val="24"/>
          <w:szCs w:val="24"/>
        </w:rPr>
      </w:pPr>
      <w:r>
        <w:rPr>
          <w:sz w:val="24"/>
          <w:szCs w:val="24"/>
        </w:rPr>
        <w:t>Resistor, Capacitor, LED</w:t>
      </w:r>
    </w:p>
    <w:p w14:paraId="7F349567" w14:textId="36370512" w:rsidR="00BA3349" w:rsidRDefault="00BA3349" w:rsidP="00BA3349">
      <w:pPr>
        <w:pStyle w:val="ListParagraph"/>
        <w:numPr>
          <w:ilvl w:val="0"/>
          <w:numId w:val="1"/>
        </w:numPr>
        <w:spacing w:after="0" w:line="240" w:lineRule="auto"/>
        <w:rPr>
          <w:sz w:val="24"/>
          <w:szCs w:val="24"/>
        </w:rPr>
      </w:pPr>
      <w:r>
        <w:rPr>
          <w:sz w:val="24"/>
          <w:szCs w:val="24"/>
        </w:rPr>
        <w:t>Push button switch</w:t>
      </w:r>
    </w:p>
    <w:p w14:paraId="77CA4E8A" w14:textId="65D5F478" w:rsidR="00BA3349" w:rsidRDefault="00BA3349" w:rsidP="00BA3349">
      <w:pPr>
        <w:pStyle w:val="ListParagraph"/>
        <w:numPr>
          <w:ilvl w:val="1"/>
          <w:numId w:val="1"/>
        </w:numPr>
        <w:spacing w:after="0" w:line="240" w:lineRule="auto"/>
        <w:rPr>
          <w:sz w:val="24"/>
          <w:szCs w:val="24"/>
        </w:rPr>
      </w:pPr>
      <w:r>
        <w:rPr>
          <w:sz w:val="24"/>
          <w:szCs w:val="24"/>
        </w:rPr>
        <w:t xml:space="preserve">My </w:t>
      </w:r>
      <w:proofErr w:type="spellStart"/>
      <w:r>
        <w:rPr>
          <w:sz w:val="24"/>
          <w:szCs w:val="24"/>
        </w:rPr>
        <w:t>smt</w:t>
      </w:r>
      <w:proofErr w:type="spellEnd"/>
      <w:r>
        <w:rPr>
          <w:sz w:val="24"/>
          <w:szCs w:val="24"/>
        </w:rPr>
        <w:t xml:space="preserve"> switch?</w:t>
      </w:r>
    </w:p>
    <w:p w14:paraId="7A1DE454" w14:textId="3CF11293" w:rsidR="00BA3349" w:rsidRDefault="00BA3349" w:rsidP="00BA3349">
      <w:pPr>
        <w:pStyle w:val="ListParagraph"/>
        <w:numPr>
          <w:ilvl w:val="0"/>
          <w:numId w:val="1"/>
        </w:numPr>
        <w:spacing w:after="0" w:line="240" w:lineRule="auto"/>
        <w:rPr>
          <w:sz w:val="24"/>
          <w:szCs w:val="24"/>
        </w:rPr>
      </w:pPr>
      <w:r>
        <w:rPr>
          <w:sz w:val="24"/>
          <w:szCs w:val="24"/>
        </w:rPr>
        <w:t>SPDT slider switch</w:t>
      </w:r>
    </w:p>
    <w:p w14:paraId="07626FBE" w14:textId="71F214B3" w:rsidR="00BA3349" w:rsidRDefault="00BA3349" w:rsidP="00BA3349">
      <w:pPr>
        <w:pStyle w:val="ListParagraph"/>
        <w:numPr>
          <w:ilvl w:val="1"/>
          <w:numId w:val="1"/>
        </w:numPr>
        <w:spacing w:after="0" w:line="240" w:lineRule="auto"/>
        <w:rPr>
          <w:sz w:val="24"/>
          <w:szCs w:val="24"/>
        </w:rPr>
      </w:pPr>
      <w:r>
        <w:rPr>
          <w:sz w:val="24"/>
          <w:szCs w:val="24"/>
        </w:rPr>
        <w:t>3-pin thru-hole</w:t>
      </w:r>
    </w:p>
    <w:p w14:paraId="6F110A31" w14:textId="31657EAA" w:rsidR="00BA3349" w:rsidRDefault="00BA3349" w:rsidP="00BA3349">
      <w:pPr>
        <w:pStyle w:val="ListParagraph"/>
        <w:numPr>
          <w:ilvl w:val="0"/>
          <w:numId w:val="1"/>
        </w:numPr>
        <w:spacing w:after="0" w:line="240" w:lineRule="auto"/>
        <w:rPr>
          <w:sz w:val="24"/>
          <w:szCs w:val="24"/>
        </w:rPr>
      </w:pPr>
      <w:r>
        <w:rPr>
          <w:sz w:val="24"/>
          <w:szCs w:val="24"/>
        </w:rPr>
        <w:t>8-pin dual row female headers</w:t>
      </w:r>
    </w:p>
    <w:p w14:paraId="1DB911F5" w14:textId="5CD1882D" w:rsidR="00BA3349" w:rsidRDefault="00BA3349" w:rsidP="00BA3349">
      <w:pPr>
        <w:pStyle w:val="ListParagraph"/>
        <w:numPr>
          <w:ilvl w:val="1"/>
          <w:numId w:val="1"/>
        </w:numPr>
        <w:spacing w:after="0" w:line="240" w:lineRule="auto"/>
        <w:rPr>
          <w:sz w:val="24"/>
          <w:szCs w:val="24"/>
        </w:rPr>
      </w:pPr>
    </w:p>
    <w:p w14:paraId="36CA1B02" w14:textId="7271A8CA" w:rsidR="00BA3349" w:rsidRDefault="00BA3349" w:rsidP="00BA3349">
      <w:pPr>
        <w:pStyle w:val="ListParagraph"/>
        <w:numPr>
          <w:ilvl w:val="0"/>
          <w:numId w:val="1"/>
        </w:numPr>
        <w:spacing w:after="0" w:line="240" w:lineRule="auto"/>
        <w:rPr>
          <w:sz w:val="24"/>
          <w:szCs w:val="24"/>
        </w:rPr>
      </w:pPr>
      <w:r>
        <w:rPr>
          <w:sz w:val="24"/>
          <w:szCs w:val="24"/>
        </w:rPr>
        <w:t>5-pin single row male header</w:t>
      </w:r>
    </w:p>
    <w:p w14:paraId="0D655275" w14:textId="119D340A" w:rsidR="00BA3349" w:rsidRDefault="00BA3349" w:rsidP="00BA3349">
      <w:pPr>
        <w:pStyle w:val="ListParagraph"/>
        <w:numPr>
          <w:ilvl w:val="1"/>
          <w:numId w:val="1"/>
        </w:numPr>
        <w:spacing w:after="0" w:line="240" w:lineRule="auto"/>
        <w:rPr>
          <w:sz w:val="24"/>
          <w:szCs w:val="24"/>
        </w:rPr>
      </w:pPr>
    </w:p>
    <w:p w14:paraId="607C6616" w14:textId="7304C5F8" w:rsidR="00BA3349" w:rsidRDefault="00BA3349" w:rsidP="00BA3349">
      <w:pPr>
        <w:pStyle w:val="ListParagraph"/>
        <w:numPr>
          <w:ilvl w:val="0"/>
          <w:numId w:val="1"/>
        </w:numPr>
        <w:spacing w:after="0" w:line="240" w:lineRule="auto"/>
        <w:rPr>
          <w:sz w:val="24"/>
          <w:szCs w:val="24"/>
        </w:rPr>
      </w:pPr>
      <w:r>
        <w:rPr>
          <w:sz w:val="24"/>
          <w:szCs w:val="24"/>
        </w:rPr>
        <w:t>2-pin header with zero-ohm jumper</w:t>
      </w:r>
    </w:p>
    <w:p w14:paraId="192BB514" w14:textId="146EB579" w:rsidR="00BA3349" w:rsidRDefault="00BA3349" w:rsidP="00BA3349">
      <w:pPr>
        <w:pStyle w:val="ListParagraph"/>
        <w:numPr>
          <w:ilvl w:val="0"/>
          <w:numId w:val="1"/>
        </w:numPr>
        <w:spacing w:after="0" w:line="240" w:lineRule="auto"/>
        <w:rPr>
          <w:sz w:val="24"/>
          <w:szCs w:val="24"/>
        </w:rPr>
      </w:pPr>
      <w:r>
        <w:rPr>
          <w:sz w:val="24"/>
          <w:szCs w:val="24"/>
        </w:rPr>
        <w:t>Test point(s)</w:t>
      </w:r>
    </w:p>
    <w:p w14:paraId="7634A0EB" w14:textId="1D89C722" w:rsidR="00BA3349" w:rsidRPr="00122DC1" w:rsidRDefault="00BA3349" w:rsidP="00BA3349">
      <w:pPr>
        <w:pStyle w:val="ListParagraph"/>
        <w:numPr>
          <w:ilvl w:val="0"/>
          <w:numId w:val="1"/>
        </w:numPr>
        <w:spacing w:after="0" w:line="240" w:lineRule="auto"/>
        <w:rPr>
          <w:sz w:val="24"/>
          <w:szCs w:val="24"/>
        </w:rPr>
      </w:pPr>
      <w:r>
        <w:rPr>
          <w:sz w:val="24"/>
          <w:szCs w:val="24"/>
        </w:rPr>
        <w:t>Ground clip</w:t>
      </w:r>
    </w:p>
    <w:p w14:paraId="34989811" w14:textId="1A541F03" w:rsidR="00510A08" w:rsidRDefault="00510A08" w:rsidP="00122DC1">
      <w:pPr>
        <w:spacing w:after="0" w:line="240" w:lineRule="auto"/>
        <w:rPr>
          <w:sz w:val="24"/>
          <w:szCs w:val="24"/>
        </w:rPr>
      </w:pPr>
    </w:p>
    <w:p w14:paraId="40CC374D" w14:textId="49066D5A" w:rsidR="00165967" w:rsidRDefault="00165967" w:rsidP="00122DC1">
      <w:pPr>
        <w:spacing w:after="0" w:line="240" w:lineRule="auto"/>
        <w:rPr>
          <w:sz w:val="24"/>
          <w:szCs w:val="24"/>
        </w:rPr>
      </w:pPr>
      <w:r w:rsidRPr="00165967">
        <w:rPr>
          <w:sz w:val="24"/>
          <w:szCs w:val="24"/>
        </w:rPr>
        <w:t>touchcontroller-1-2.drl</w:t>
      </w:r>
    </w:p>
    <w:p w14:paraId="169DFDA0" w14:textId="0E6325EC" w:rsidR="00165967" w:rsidRDefault="00165967" w:rsidP="00122DC1">
      <w:pPr>
        <w:spacing w:after="0" w:line="240" w:lineRule="auto"/>
        <w:rPr>
          <w:sz w:val="24"/>
          <w:szCs w:val="24"/>
        </w:rPr>
      </w:pPr>
      <w:r w:rsidRPr="00165967">
        <w:rPr>
          <w:sz w:val="24"/>
          <w:szCs w:val="24"/>
        </w:rPr>
        <w:t>ncdrill.log</w:t>
      </w:r>
    </w:p>
    <w:p w14:paraId="0CB27553" w14:textId="256BDC2E" w:rsidR="00165967" w:rsidRDefault="00165967" w:rsidP="00122DC1">
      <w:pPr>
        <w:spacing w:after="0" w:line="240" w:lineRule="auto"/>
        <w:rPr>
          <w:sz w:val="24"/>
          <w:szCs w:val="24"/>
        </w:rPr>
      </w:pPr>
      <w:r w:rsidRPr="00165967">
        <w:rPr>
          <w:sz w:val="24"/>
          <w:szCs w:val="24"/>
        </w:rPr>
        <w:t>nc_tools_auto.txt</w:t>
      </w:r>
    </w:p>
    <w:p w14:paraId="35EA8563" w14:textId="010BF50B" w:rsidR="000C3416" w:rsidRDefault="000C3416" w:rsidP="00122DC1">
      <w:pPr>
        <w:spacing w:after="0" w:line="240" w:lineRule="auto"/>
        <w:rPr>
          <w:sz w:val="24"/>
          <w:szCs w:val="24"/>
        </w:rPr>
      </w:pPr>
    </w:p>
    <w:p w14:paraId="0058DD85" w14:textId="6F40D0C5" w:rsidR="000C3416" w:rsidRDefault="000C3416" w:rsidP="00122DC1">
      <w:pPr>
        <w:spacing w:after="0" w:line="240" w:lineRule="auto"/>
        <w:rPr>
          <w:sz w:val="24"/>
          <w:szCs w:val="24"/>
        </w:rPr>
      </w:pPr>
      <w:r>
        <w:rPr>
          <w:sz w:val="24"/>
          <w:szCs w:val="24"/>
        </w:rPr>
        <w:t>Quick Turn PCB prototypes:</w:t>
      </w:r>
    </w:p>
    <w:p w14:paraId="249602BD" w14:textId="7912974D" w:rsidR="000C3416" w:rsidRDefault="000C3416" w:rsidP="000C3416">
      <w:pPr>
        <w:pStyle w:val="ListParagraph"/>
        <w:numPr>
          <w:ilvl w:val="0"/>
          <w:numId w:val="1"/>
        </w:numPr>
        <w:spacing w:after="0" w:line="240" w:lineRule="auto"/>
        <w:rPr>
          <w:sz w:val="24"/>
          <w:szCs w:val="24"/>
        </w:rPr>
      </w:pPr>
      <w:proofErr w:type="spellStart"/>
      <w:r>
        <w:rPr>
          <w:sz w:val="24"/>
          <w:szCs w:val="24"/>
        </w:rPr>
        <w:t>Pentalogix</w:t>
      </w:r>
      <w:proofErr w:type="spellEnd"/>
      <w:r>
        <w:rPr>
          <w:sz w:val="24"/>
          <w:szCs w:val="24"/>
        </w:rPr>
        <w:t xml:space="preserve"> - </w:t>
      </w:r>
      <w:r w:rsidR="002758F2" w:rsidRPr="002758F2">
        <w:rPr>
          <w:sz w:val="24"/>
          <w:szCs w:val="24"/>
        </w:rPr>
        <w:t>1 (800) 238-1920</w:t>
      </w:r>
      <w:r w:rsidR="002758F2">
        <w:rPr>
          <w:sz w:val="24"/>
          <w:szCs w:val="24"/>
        </w:rPr>
        <w:t xml:space="preserve"> - </w:t>
      </w:r>
      <w:hyperlink r:id="rId6" w:history="1">
        <w:r w:rsidR="002758F2">
          <w:rPr>
            <w:rStyle w:val="Hyperlink"/>
          </w:rPr>
          <w:t>https://www.pentalogix.com/cart</w:t>
        </w:r>
      </w:hyperlink>
    </w:p>
    <w:p w14:paraId="418C8D15" w14:textId="7F147BEB" w:rsidR="000C3416" w:rsidRDefault="000C3416" w:rsidP="000C3416">
      <w:pPr>
        <w:pStyle w:val="ListParagraph"/>
        <w:numPr>
          <w:ilvl w:val="0"/>
          <w:numId w:val="1"/>
        </w:numPr>
        <w:spacing w:after="0" w:line="240" w:lineRule="auto"/>
        <w:rPr>
          <w:sz w:val="24"/>
          <w:szCs w:val="24"/>
        </w:rPr>
      </w:pPr>
      <w:r>
        <w:rPr>
          <w:sz w:val="24"/>
          <w:szCs w:val="24"/>
        </w:rPr>
        <w:t>PCB Unlimited</w:t>
      </w:r>
    </w:p>
    <w:p w14:paraId="4FE2E9F2" w14:textId="1B2B51D5" w:rsidR="000C3416" w:rsidRDefault="000C3416" w:rsidP="000C3416">
      <w:pPr>
        <w:pStyle w:val="ListParagraph"/>
        <w:numPr>
          <w:ilvl w:val="0"/>
          <w:numId w:val="1"/>
        </w:numPr>
        <w:spacing w:after="0" w:line="240" w:lineRule="auto"/>
        <w:rPr>
          <w:sz w:val="24"/>
          <w:szCs w:val="24"/>
        </w:rPr>
      </w:pPr>
      <w:r>
        <w:rPr>
          <w:sz w:val="24"/>
          <w:szCs w:val="24"/>
        </w:rPr>
        <w:t>Chicago Circuits</w:t>
      </w:r>
    </w:p>
    <w:p w14:paraId="67EF2BB2" w14:textId="4CC4AD31" w:rsidR="000C3416" w:rsidRDefault="000C3416" w:rsidP="000C3416">
      <w:pPr>
        <w:pStyle w:val="ListParagraph"/>
        <w:numPr>
          <w:ilvl w:val="0"/>
          <w:numId w:val="1"/>
        </w:numPr>
        <w:spacing w:after="0" w:line="240" w:lineRule="auto"/>
        <w:rPr>
          <w:sz w:val="24"/>
          <w:szCs w:val="24"/>
        </w:rPr>
      </w:pPr>
      <w:r>
        <w:rPr>
          <w:sz w:val="24"/>
          <w:szCs w:val="24"/>
        </w:rPr>
        <w:t>Advanced Circuits (4PCB)</w:t>
      </w:r>
    </w:p>
    <w:p w14:paraId="30350E03" w14:textId="4AB65A6F" w:rsidR="000C3416" w:rsidRDefault="000C3416" w:rsidP="000C3416">
      <w:pPr>
        <w:pStyle w:val="ListParagraph"/>
        <w:numPr>
          <w:ilvl w:val="0"/>
          <w:numId w:val="1"/>
        </w:numPr>
        <w:spacing w:after="0" w:line="240" w:lineRule="auto"/>
        <w:rPr>
          <w:sz w:val="24"/>
          <w:szCs w:val="24"/>
        </w:rPr>
      </w:pPr>
      <w:r>
        <w:rPr>
          <w:sz w:val="24"/>
          <w:szCs w:val="24"/>
        </w:rPr>
        <w:t>Online Electronics</w:t>
      </w:r>
    </w:p>
    <w:p w14:paraId="50B83727" w14:textId="52EA7295" w:rsidR="000C3416" w:rsidRDefault="000C3416" w:rsidP="000C3416">
      <w:pPr>
        <w:pStyle w:val="ListParagraph"/>
        <w:numPr>
          <w:ilvl w:val="0"/>
          <w:numId w:val="1"/>
        </w:numPr>
        <w:spacing w:after="0" w:line="240" w:lineRule="auto"/>
        <w:rPr>
          <w:sz w:val="24"/>
          <w:szCs w:val="24"/>
        </w:rPr>
      </w:pPr>
      <w:r>
        <w:rPr>
          <w:sz w:val="24"/>
          <w:szCs w:val="24"/>
        </w:rPr>
        <w:t>Sunstone</w:t>
      </w:r>
      <w:r w:rsidR="002758F2">
        <w:rPr>
          <w:sz w:val="24"/>
          <w:szCs w:val="24"/>
        </w:rPr>
        <w:t xml:space="preserve"> - </w:t>
      </w:r>
      <w:hyperlink r:id="rId7" w:history="1">
        <w:r w:rsidR="002758F2">
          <w:rPr>
            <w:rStyle w:val="Hyperlink"/>
          </w:rPr>
          <w:t>https://www.sunstone.com/</w:t>
        </w:r>
      </w:hyperlink>
      <w:r w:rsidR="002758F2">
        <w:t xml:space="preserve"> - </w:t>
      </w:r>
      <w:r w:rsidR="002758F2" w:rsidRPr="002758F2">
        <w:rPr>
          <w:sz w:val="24"/>
          <w:szCs w:val="24"/>
        </w:rPr>
        <w:t>1-800-228-8198</w:t>
      </w:r>
    </w:p>
    <w:p w14:paraId="1B01D0CD" w14:textId="1387B90B" w:rsidR="000C3416" w:rsidRPr="000C3416" w:rsidRDefault="00443C2B" w:rsidP="000C3416">
      <w:pPr>
        <w:pStyle w:val="ListParagraph"/>
        <w:numPr>
          <w:ilvl w:val="0"/>
          <w:numId w:val="1"/>
        </w:numPr>
        <w:spacing w:after="0" w:line="240" w:lineRule="auto"/>
        <w:rPr>
          <w:sz w:val="24"/>
          <w:szCs w:val="24"/>
        </w:rPr>
      </w:pPr>
      <w:r>
        <w:rPr>
          <w:sz w:val="24"/>
          <w:szCs w:val="24"/>
        </w:rPr>
        <w:t>Seed Fusion ($4.90 for 100x100mm)</w:t>
      </w:r>
    </w:p>
    <w:p w14:paraId="1439147A" w14:textId="07875884" w:rsidR="00081B9C" w:rsidRDefault="00081B9C" w:rsidP="00122DC1">
      <w:pPr>
        <w:spacing w:after="0" w:line="240" w:lineRule="auto"/>
        <w:rPr>
          <w:sz w:val="24"/>
          <w:szCs w:val="24"/>
        </w:rPr>
      </w:pPr>
    </w:p>
    <w:p w14:paraId="6E5B72FA" w14:textId="58D2863B" w:rsidR="00443C2B" w:rsidRDefault="00443C2B" w:rsidP="00122DC1">
      <w:pPr>
        <w:spacing w:after="0" w:line="240" w:lineRule="auto"/>
        <w:rPr>
          <w:sz w:val="24"/>
          <w:szCs w:val="24"/>
        </w:rPr>
      </w:pPr>
      <w:r>
        <w:rPr>
          <w:sz w:val="24"/>
          <w:szCs w:val="24"/>
        </w:rPr>
        <w:t>Sunstone:</w:t>
      </w:r>
    </w:p>
    <w:p w14:paraId="19C6CC3D" w14:textId="77777777" w:rsidR="00443C2B" w:rsidRPr="00443C2B" w:rsidRDefault="00443C2B" w:rsidP="00443C2B">
      <w:pPr>
        <w:numPr>
          <w:ilvl w:val="0"/>
          <w:numId w:val="21"/>
        </w:numPr>
        <w:pBdr>
          <w:bottom w:val="single" w:sz="6" w:space="4" w:color="C5C5C5"/>
        </w:pBdr>
        <w:shd w:val="clear" w:color="auto" w:fill="FAFAFA"/>
        <w:spacing w:before="75" w:after="0" w:line="240" w:lineRule="auto"/>
        <w:ind w:left="150" w:right="150"/>
        <w:rPr>
          <w:rFonts w:ascii="Arial" w:eastAsia="Times New Roman" w:hAnsi="Arial" w:cs="Arial"/>
          <w:color w:val="333333"/>
          <w:sz w:val="21"/>
          <w:szCs w:val="21"/>
        </w:rPr>
      </w:pPr>
      <w:r w:rsidRPr="00443C2B">
        <w:rPr>
          <w:rFonts w:ascii="Arial" w:eastAsia="Times New Roman" w:hAnsi="Arial" w:cs="Arial"/>
          <w:b/>
          <w:bCs/>
          <w:color w:val="333333"/>
          <w:sz w:val="21"/>
          <w:szCs w:val="21"/>
        </w:rPr>
        <w:t>File Name: </w:t>
      </w:r>
      <w:r w:rsidRPr="00443C2B">
        <w:rPr>
          <w:rFonts w:ascii="Arial" w:eastAsia="Times New Roman" w:hAnsi="Arial" w:cs="Arial"/>
          <w:color w:val="333333"/>
          <w:sz w:val="21"/>
          <w:szCs w:val="21"/>
        </w:rPr>
        <w:t>DFM0125373-2020-001.zip</w:t>
      </w:r>
    </w:p>
    <w:p w14:paraId="7A95FA9A" w14:textId="77777777" w:rsidR="00443C2B" w:rsidRPr="00443C2B" w:rsidRDefault="00443C2B" w:rsidP="00443C2B">
      <w:pPr>
        <w:numPr>
          <w:ilvl w:val="0"/>
          <w:numId w:val="21"/>
        </w:numPr>
        <w:pBdr>
          <w:bottom w:val="single" w:sz="6" w:space="4" w:color="C5C5C5"/>
        </w:pBdr>
        <w:shd w:val="clear" w:color="auto" w:fill="FAFAFA"/>
        <w:spacing w:before="75" w:after="0" w:line="240" w:lineRule="auto"/>
        <w:ind w:left="150" w:right="150"/>
        <w:rPr>
          <w:rFonts w:ascii="Arial" w:eastAsia="Times New Roman" w:hAnsi="Arial" w:cs="Arial"/>
          <w:color w:val="333333"/>
          <w:sz w:val="21"/>
          <w:szCs w:val="21"/>
        </w:rPr>
      </w:pPr>
      <w:r w:rsidRPr="00443C2B">
        <w:rPr>
          <w:rFonts w:ascii="Arial" w:eastAsia="Times New Roman" w:hAnsi="Arial" w:cs="Arial"/>
          <w:b/>
          <w:bCs/>
          <w:color w:val="333333"/>
          <w:sz w:val="21"/>
          <w:szCs w:val="21"/>
        </w:rPr>
        <w:t>File Size: </w:t>
      </w:r>
      <w:r w:rsidRPr="00443C2B">
        <w:rPr>
          <w:rFonts w:ascii="Arial" w:eastAsia="Times New Roman" w:hAnsi="Arial" w:cs="Arial"/>
          <w:color w:val="333333"/>
          <w:sz w:val="21"/>
          <w:szCs w:val="21"/>
        </w:rPr>
        <w:t xml:space="preserve">29 </w:t>
      </w:r>
      <w:proofErr w:type="spellStart"/>
      <w:r w:rsidRPr="00443C2B">
        <w:rPr>
          <w:rFonts w:ascii="Arial" w:eastAsia="Times New Roman" w:hAnsi="Arial" w:cs="Arial"/>
          <w:color w:val="333333"/>
          <w:sz w:val="21"/>
          <w:szCs w:val="21"/>
        </w:rPr>
        <w:t>Kb</w:t>
      </w:r>
      <w:proofErr w:type="spellEnd"/>
    </w:p>
    <w:p w14:paraId="66BBD9DB" w14:textId="77777777" w:rsidR="00443C2B" w:rsidRPr="00443C2B" w:rsidRDefault="00443C2B" w:rsidP="00443C2B">
      <w:pPr>
        <w:numPr>
          <w:ilvl w:val="0"/>
          <w:numId w:val="21"/>
        </w:numPr>
        <w:pBdr>
          <w:bottom w:val="single" w:sz="6" w:space="4" w:color="C5C5C5"/>
        </w:pBdr>
        <w:shd w:val="clear" w:color="auto" w:fill="FAFAFA"/>
        <w:spacing w:before="75" w:after="0" w:line="240" w:lineRule="auto"/>
        <w:ind w:left="150" w:right="150"/>
        <w:rPr>
          <w:rFonts w:ascii="Arial" w:eastAsia="Times New Roman" w:hAnsi="Arial" w:cs="Arial"/>
          <w:color w:val="333333"/>
          <w:sz w:val="21"/>
          <w:szCs w:val="21"/>
        </w:rPr>
      </w:pPr>
      <w:r w:rsidRPr="00443C2B">
        <w:rPr>
          <w:rFonts w:ascii="Arial" w:eastAsia="Times New Roman" w:hAnsi="Arial" w:cs="Arial"/>
          <w:color w:val="333333"/>
          <w:sz w:val="21"/>
          <w:szCs w:val="21"/>
        </w:rPr>
        <w:t xml:space="preserve">DFM </w:t>
      </w:r>
      <w:proofErr w:type="spellStart"/>
      <w:r w:rsidRPr="00443C2B">
        <w:rPr>
          <w:rFonts w:ascii="Arial" w:eastAsia="Times New Roman" w:hAnsi="Arial" w:cs="Arial"/>
          <w:color w:val="333333"/>
          <w:sz w:val="21"/>
          <w:szCs w:val="21"/>
        </w:rPr>
        <w:t>Subitted</w:t>
      </w:r>
      <w:proofErr w:type="spellEnd"/>
      <w:r w:rsidRPr="00443C2B">
        <w:rPr>
          <w:rFonts w:ascii="Arial" w:eastAsia="Times New Roman" w:hAnsi="Arial" w:cs="Arial"/>
          <w:color w:val="333333"/>
          <w:sz w:val="21"/>
          <w:szCs w:val="21"/>
        </w:rPr>
        <w:t xml:space="preserve"> Successfully</w:t>
      </w:r>
    </w:p>
    <w:p w14:paraId="4FA1A6C3" w14:textId="77777777" w:rsidR="00443C2B" w:rsidRPr="00443C2B" w:rsidRDefault="00443C2B" w:rsidP="00443C2B">
      <w:pPr>
        <w:numPr>
          <w:ilvl w:val="0"/>
          <w:numId w:val="21"/>
        </w:numPr>
        <w:shd w:val="clear" w:color="auto" w:fill="FAFAFA"/>
        <w:spacing w:before="75" w:after="0" w:line="240" w:lineRule="auto"/>
        <w:ind w:left="150" w:right="150"/>
        <w:rPr>
          <w:rFonts w:ascii="Arial" w:eastAsia="Times New Roman" w:hAnsi="Arial" w:cs="Arial"/>
          <w:color w:val="333333"/>
          <w:sz w:val="21"/>
          <w:szCs w:val="21"/>
        </w:rPr>
      </w:pPr>
      <w:r w:rsidRPr="00443C2B">
        <w:rPr>
          <w:rFonts w:ascii="Arial" w:eastAsia="Times New Roman" w:hAnsi="Arial" w:cs="Arial"/>
          <w:b/>
          <w:bCs/>
          <w:color w:val="333333"/>
          <w:sz w:val="21"/>
          <w:szCs w:val="21"/>
        </w:rPr>
        <w:t>Your DFM Job Name is:</w:t>
      </w:r>
      <w:r w:rsidRPr="00443C2B">
        <w:rPr>
          <w:rFonts w:ascii="Arial" w:eastAsia="Times New Roman" w:hAnsi="Arial" w:cs="Arial"/>
          <w:b/>
          <w:bCs/>
          <w:color w:val="333333"/>
          <w:sz w:val="21"/>
          <w:szCs w:val="21"/>
        </w:rPr>
        <w:br/>
        <w:t>DFM0125373-2020-001</w:t>
      </w:r>
    </w:p>
    <w:p w14:paraId="2CDA0BC5" w14:textId="2C37F751" w:rsidR="00443C2B" w:rsidRDefault="00443C2B" w:rsidP="00122DC1">
      <w:pPr>
        <w:spacing w:after="0" w:line="240" w:lineRule="auto"/>
        <w:rPr>
          <w:sz w:val="24"/>
          <w:szCs w:val="24"/>
        </w:rPr>
      </w:pPr>
    </w:p>
    <w:p w14:paraId="7A17B112" w14:textId="79F0E6C9" w:rsidR="0088660F" w:rsidRDefault="0088660F" w:rsidP="00122DC1">
      <w:pPr>
        <w:spacing w:after="0" w:line="240" w:lineRule="auto"/>
        <w:rPr>
          <w:sz w:val="24"/>
          <w:szCs w:val="24"/>
        </w:rPr>
      </w:pPr>
    </w:p>
    <w:p w14:paraId="29D2B8EA" w14:textId="41CF1A3E" w:rsidR="0088660F" w:rsidRDefault="0088660F" w:rsidP="00122DC1">
      <w:pPr>
        <w:spacing w:after="0" w:line="240" w:lineRule="auto"/>
        <w:rPr>
          <w:sz w:val="24"/>
          <w:szCs w:val="24"/>
        </w:rPr>
      </w:pPr>
      <w:r>
        <w:rPr>
          <w:noProof/>
        </w:rPr>
        <w:lastRenderedPageBreak/>
        <w:drawing>
          <wp:inline distT="0" distB="0" distL="0" distR="0" wp14:anchorId="412E82A8" wp14:editId="78BF3993">
            <wp:extent cx="5943600" cy="4290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0695"/>
                    </a:xfrm>
                    <a:prstGeom prst="rect">
                      <a:avLst/>
                    </a:prstGeom>
                  </pic:spPr>
                </pic:pic>
              </a:graphicData>
            </a:graphic>
          </wp:inline>
        </w:drawing>
      </w:r>
    </w:p>
    <w:p w14:paraId="01D2A94D" w14:textId="7BFCCE6D" w:rsidR="00081B9C" w:rsidRDefault="00081B9C" w:rsidP="00122DC1">
      <w:pPr>
        <w:spacing w:after="0" w:line="240" w:lineRule="auto"/>
        <w:rPr>
          <w:sz w:val="24"/>
          <w:szCs w:val="24"/>
        </w:rPr>
      </w:pPr>
      <w:r>
        <w:rPr>
          <w:noProof/>
        </w:rPr>
        <w:lastRenderedPageBreak/>
        <w:drawing>
          <wp:inline distT="0" distB="0" distL="0" distR="0" wp14:anchorId="481AD6E1" wp14:editId="48B251E6">
            <wp:extent cx="5286375" cy="7267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375" cy="7267575"/>
                    </a:xfrm>
                    <a:prstGeom prst="rect">
                      <a:avLst/>
                    </a:prstGeom>
                  </pic:spPr>
                </pic:pic>
              </a:graphicData>
            </a:graphic>
          </wp:inline>
        </w:drawing>
      </w:r>
    </w:p>
    <w:p w14:paraId="2C881EB0" w14:textId="5552123A" w:rsidR="00081B9C" w:rsidRDefault="00081B9C" w:rsidP="00122DC1">
      <w:pPr>
        <w:spacing w:after="0" w:line="240" w:lineRule="auto"/>
        <w:rPr>
          <w:sz w:val="24"/>
          <w:szCs w:val="24"/>
        </w:rPr>
      </w:pPr>
    </w:p>
    <w:p w14:paraId="489224F2" w14:textId="7ED7D0E5" w:rsidR="00081B9C" w:rsidRDefault="00081B9C" w:rsidP="00122DC1">
      <w:pPr>
        <w:spacing w:after="0" w:line="240" w:lineRule="auto"/>
        <w:rPr>
          <w:sz w:val="24"/>
          <w:szCs w:val="24"/>
        </w:rPr>
      </w:pPr>
      <w:r>
        <w:rPr>
          <w:noProof/>
        </w:rPr>
        <w:lastRenderedPageBreak/>
        <w:drawing>
          <wp:inline distT="0" distB="0" distL="0" distR="0" wp14:anchorId="3A794A6F" wp14:editId="5A295612">
            <wp:extent cx="5181600" cy="720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7200900"/>
                    </a:xfrm>
                    <a:prstGeom prst="rect">
                      <a:avLst/>
                    </a:prstGeom>
                  </pic:spPr>
                </pic:pic>
              </a:graphicData>
            </a:graphic>
          </wp:inline>
        </w:drawing>
      </w:r>
    </w:p>
    <w:p w14:paraId="3875D1A9" w14:textId="10BC99DF" w:rsidR="00081B9C" w:rsidRDefault="00081B9C" w:rsidP="00122DC1">
      <w:pPr>
        <w:spacing w:after="0" w:line="240" w:lineRule="auto"/>
        <w:rPr>
          <w:sz w:val="24"/>
          <w:szCs w:val="24"/>
        </w:rPr>
      </w:pPr>
    </w:p>
    <w:p w14:paraId="2E67C087" w14:textId="35502ECE" w:rsidR="00081B9C" w:rsidRDefault="00081B9C" w:rsidP="00122DC1">
      <w:pPr>
        <w:spacing w:after="0" w:line="240" w:lineRule="auto"/>
        <w:rPr>
          <w:sz w:val="24"/>
          <w:szCs w:val="24"/>
        </w:rPr>
      </w:pPr>
      <w:r>
        <w:rPr>
          <w:noProof/>
        </w:rPr>
        <w:lastRenderedPageBreak/>
        <w:drawing>
          <wp:inline distT="0" distB="0" distL="0" distR="0" wp14:anchorId="60207544" wp14:editId="583FA923">
            <wp:extent cx="5267325" cy="493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933950"/>
                    </a:xfrm>
                    <a:prstGeom prst="rect">
                      <a:avLst/>
                    </a:prstGeom>
                  </pic:spPr>
                </pic:pic>
              </a:graphicData>
            </a:graphic>
          </wp:inline>
        </w:drawing>
      </w:r>
    </w:p>
    <w:p w14:paraId="483D3517" w14:textId="77777777" w:rsidR="00165967" w:rsidRDefault="00165967" w:rsidP="00122DC1">
      <w:pPr>
        <w:spacing w:after="0" w:line="240" w:lineRule="auto"/>
        <w:rPr>
          <w:sz w:val="24"/>
          <w:szCs w:val="24"/>
        </w:rPr>
      </w:pPr>
    </w:p>
    <w:p w14:paraId="3FFC9F9D" w14:textId="77777777" w:rsidR="00165967" w:rsidRDefault="00165967" w:rsidP="00122DC1">
      <w:pPr>
        <w:spacing w:after="0" w:line="240" w:lineRule="auto"/>
        <w:rPr>
          <w:sz w:val="24"/>
          <w:szCs w:val="24"/>
        </w:rPr>
      </w:pPr>
    </w:p>
    <w:p w14:paraId="28366A3E" w14:textId="757260E8" w:rsidR="00CB4CED" w:rsidRDefault="00CB4CED" w:rsidP="00122DC1">
      <w:pPr>
        <w:spacing w:after="0" w:line="240" w:lineRule="auto"/>
        <w:rPr>
          <w:sz w:val="24"/>
          <w:szCs w:val="24"/>
        </w:rPr>
      </w:pPr>
      <w:proofErr w:type="spellStart"/>
      <w:r>
        <w:rPr>
          <w:sz w:val="24"/>
          <w:szCs w:val="24"/>
        </w:rPr>
        <w:t>UltraLibrarian</w:t>
      </w:r>
      <w:proofErr w:type="spellEnd"/>
      <w:r>
        <w:rPr>
          <w:sz w:val="24"/>
          <w:szCs w:val="24"/>
        </w:rPr>
        <w:t xml:space="preserve"> and </w:t>
      </w:r>
      <w:proofErr w:type="spellStart"/>
      <w:r>
        <w:rPr>
          <w:sz w:val="24"/>
          <w:szCs w:val="24"/>
        </w:rPr>
        <w:t>Samacsys</w:t>
      </w:r>
      <w:proofErr w:type="spellEnd"/>
      <w:r>
        <w:rPr>
          <w:sz w:val="24"/>
          <w:szCs w:val="24"/>
        </w:rPr>
        <w:t xml:space="preserve"> downloaded parts:</w:t>
      </w:r>
    </w:p>
    <w:p w14:paraId="06CF4FA7" w14:textId="1B32EAB5" w:rsidR="00CB4CED" w:rsidRDefault="00CB4CED" w:rsidP="00122DC1">
      <w:pPr>
        <w:spacing w:after="0" w:line="240" w:lineRule="auto"/>
        <w:rPr>
          <w:sz w:val="24"/>
          <w:szCs w:val="24"/>
        </w:rPr>
      </w:pPr>
      <w:r w:rsidRPr="00CB4CED">
        <w:rPr>
          <w:sz w:val="24"/>
          <w:szCs w:val="24"/>
        </w:rPr>
        <w:t>C:\Users\djjw\AppData\Roaming\SPB_Data\cdssetup\OrCAD_Capture\17.4.0\downloaded_parts\allegropcb</w:t>
      </w:r>
    </w:p>
    <w:p w14:paraId="0D2635BE" w14:textId="77777777" w:rsidR="00CB4CED" w:rsidRDefault="00CB4CED" w:rsidP="00122DC1">
      <w:pPr>
        <w:spacing w:after="0" w:line="240" w:lineRule="auto"/>
        <w:rPr>
          <w:sz w:val="24"/>
          <w:szCs w:val="24"/>
        </w:rPr>
      </w:pPr>
    </w:p>
    <w:p w14:paraId="3B5F6F53" w14:textId="60D9FC64" w:rsidR="002A367B" w:rsidRDefault="002A367B" w:rsidP="00122DC1">
      <w:pPr>
        <w:spacing w:after="0" w:line="240" w:lineRule="auto"/>
        <w:rPr>
          <w:sz w:val="24"/>
          <w:szCs w:val="24"/>
        </w:rPr>
      </w:pPr>
      <w:r>
        <w:rPr>
          <w:sz w:val="24"/>
          <w:szCs w:val="24"/>
        </w:rPr>
        <w:t>Shannon’s adding libraries and parts</w:t>
      </w:r>
    </w:p>
    <w:p w14:paraId="7B34B22A" w14:textId="3DB8C104" w:rsidR="005A3937" w:rsidRDefault="00FA5090" w:rsidP="00122DC1">
      <w:pPr>
        <w:spacing w:after="0" w:line="240" w:lineRule="auto"/>
      </w:pPr>
      <w:hyperlink r:id="rId12" w:history="1">
        <w:r w:rsidR="00C17C2E">
          <w:rPr>
            <w:rStyle w:val="Hyperlink"/>
          </w:rPr>
          <w:t>https://resources.orcad.com/orcad-capture-tutorials/orcad-capture-tutorial-02-adding-libraries-and-parts</w:t>
        </w:r>
      </w:hyperlink>
    </w:p>
    <w:p w14:paraId="73D17ADC" w14:textId="466343E8" w:rsidR="002A367B" w:rsidRDefault="002A367B" w:rsidP="00122DC1">
      <w:pPr>
        <w:spacing w:after="0" w:line="240" w:lineRule="auto"/>
      </w:pPr>
    </w:p>
    <w:p w14:paraId="6930EA07" w14:textId="407943AA" w:rsidR="002A367B" w:rsidRDefault="002A367B" w:rsidP="00122DC1">
      <w:pPr>
        <w:spacing w:after="0" w:line="240" w:lineRule="auto"/>
      </w:pPr>
      <w:r>
        <w:t>Shannon’s assigning footprints tutorial</w:t>
      </w:r>
    </w:p>
    <w:p w14:paraId="0725B936" w14:textId="3F1A6FD7" w:rsidR="002A367B" w:rsidRDefault="00FA5090" w:rsidP="00122DC1">
      <w:pPr>
        <w:spacing w:after="0" w:line="240" w:lineRule="auto"/>
      </w:pPr>
      <w:hyperlink r:id="rId13" w:history="1">
        <w:r w:rsidR="002A367B">
          <w:rPr>
            <w:rStyle w:val="Hyperlink"/>
          </w:rPr>
          <w:t>https://resources.orcad.com/orcad-pcb-editor-tutorials/orcad-pcb-editor-tutorial-01-assigning-footprints-to-your-components</w:t>
        </w:r>
      </w:hyperlink>
    </w:p>
    <w:p w14:paraId="74416611" w14:textId="0BF587A6" w:rsidR="002A367B" w:rsidRDefault="002A367B" w:rsidP="00122DC1">
      <w:pPr>
        <w:spacing w:after="0" w:line="240" w:lineRule="auto"/>
      </w:pPr>
    </w:p>
    <w:p w14:paraId="6561AD51" w14:textId="22C01E78" w:rsidR="002A367B" w:rsidRDefault="00FA5090" w:rsidP="00122DC1">
      <w:pPr>
        <w:spacing w:after="0" w:line="240" w:lineRule="auto"/>
      </w:pPr>
      <w:hyperlink r:id="rId14" w:history="1">
        <w:r w:rsidR="002A367B">
          <w:rPr>
            <w:rStyle w:val="Hyperlink"/>
          </w:rPr>
          <w:t>https://www.ema-eda.com/resources/library/orcad-pcb-editor-tutorial-01assigning-footprints-your-components</w:t>
        </w:r>
      </w:hyperlink>
    </w:p>
    <w:p w14:paraId="6EA8FE0F" w14:textId="64276F05" w:rsidR="002A367B" w:rsidRDefault="002A367B" w:rsidP="00122DC1">
      <w:pPr>
        <w:spacing w:after="0" w:line="240" w:lineRule="auto"/>
      </w:pPr>
    </w:p>
    <w:p w14:paraId="57DB1078" w14:textId="539AA70A" w:rsidR="002A367B" w:rsidRDefault="002A367B" w:rsidP="00122DC1">
      <w:pPr>
        <w:spacing w:after="0" w:line="240" w:lineRule="auto"/>
      </w:pPr>
      <w:r>
        <w:t>Shannon’s searching for and placing parts in schematic</w:t>
      </w:r>
    </w:p>
    <w:p w14:paraId="32421C85" w14:textId="16276DF5" w:rsidR="002A367B" w:rsidRDefault="00FA5090" w:rsidP="00122DC1">
      <w:pPr>
        <w:spacing w:after="0" w:line="240" w:lineRule="auto"/>
      </w:pPr>
      <w:hyperlink r:id="rId15" w:history="1">
        <w:r w:rsidR="002A367B">
          <w:rPr>
            <w:rStyle w:val="Hyperlink"/>
          </w:rPr>
          <w:t>https://resources.orcad.com/orcad-capture-tutorials/orcad-capture-tutorial-03-searching-and-placing-parts</w:t>
        </w:r>
      </w:hyperlink>
    </w:p>
    <w:p w14:paraId="52F40271" w14:textId="77777777" w:rsidR="002A367B" w:rsidRDefault="002A367B" w:rsidP="00122DC1">
      <w:pPr>
        <w:spacing w:after="0" w:line="240" w:lineRule="auto"/>
      </w:pPr>
    </w:p>
    <w:p w14:paraId="356B2EB8" w14:textId="4C79074F" w:rsidR="00C17C2E" w:rsidRDefault="002A367B" w:rsidP="00122DC1">
      <w:pPr>
        <w:spacing w:after="0" w:line="240" w:lineRule="auto"/>
        <w:rPr>
          <w:sz w:val="24"/>
          <w:szCs w:val="24"/>
        </w:rPr>
      </w:pPr>
      <w:r>
        <w:rPr>
          <w:sz w:val="24"/>
          <w:szCs w:val="24"/>
        </w:rPr>
        <w:t xml:space="preserve">Shannon’s </w:t>
      </w:r>
      <w:proofErr w:type="spellStart"/>
      <w:r>
        <w:rPr>
          <w:sz w:val="24"/>
          <w:szCs w:val="24"/>
        </w:rPr>
        <w:t>ultralibrarian</w:t>
      </w:r>
      <w:proofErr w:type="spellEnd"/>
      <w:r>
        <w:rPr>
          <w:sz w:val="24"/>
          <w:szCs w:val="24"/>
        </w:rPr>
        <w:t xml:space="preserve"> tutorial</w:t>
      </w:r>
    </w:p>
    <w:p w14:paraId="7A0C3412" w14:textId="760E9BB0" w:rsidR="002A367B" w:rsidRDefault="00FA5090" w:rsidP="00122DC1">
      <w:pPr>
        <w:spacing w:after="0" w:line="240" w:lineRule="auto"/>
      </w:pPr>
      <w:hyperlink r:id="rId16" w:history="1">
        <w:r w:rsidR="002A367B">
          <w:rPr>
            <w:rStyle w:val="Hyperlink"/>
          </w:rPr>
          <w:t>https://www.ema-eda.com/products/orcad/ultra-librarian-for-orcad</w:t>
        </w:r>
      </w:hyperlink>
      <w:r w:rsidR="002A367B">
        <w:t xml:space="preserve"> </w:t>
      </w:r>
    </w:p>
    <w:p w14:paraId="2977ABB2" w14:textId="6F0704B2" w:rsidR="002A367B" w:rsidRDefault="002A367B" w:rsidP="00122DC1">
      <w:pPr>
        <w:spacing w:after="0" w:line="240" w:lineRule="auto"/>
      </w:pPr>
    </w:p>
    <w:p w14:paraId="7B4C073D" w14:textId="3714E407" w:rsidR="002A367B" w:rsidRDefault="002A367B" w:rsidP="00122DC1">
      <w:pPr>
        <w:spacing w:after="0" w:line="240" w:lineRule="auto"/>
      </w:pPr>
      <w:proofErr w:type="spellStart"/>
      <w:r>
        <w:t>SnapEDA</w:t>
      </w:r>
      <w:proofErr w:type="spellEnd"/>
    </w:p>
    <w:p w14:paraId="377CC1E0" w14:textId="19CF41C2" w:rsidR="002A367B" w:rsidRDefault="00FA5090" w:rsidP="00122DC1">
      <w:pPr>
        <w:spacing w:after="0" w:line="240" w:lineRule="auto"/>
      </w:pPr>
      <w:hyperlink r:id="rId17" w:history="1">
        <w:r w:rsidR="002A367B">
          <w:rPr>
            <w:rStyle w:val="Hyperlink"/>
          </w:rPr>
          <w:t>https://www.youtube.com/watch?v=7FTulXYuA-4</w:t>
        </w:r>
      </w:hyperlink>
    </w:p>
    <w:p w14:paraId="6271AA84" w14:textId="77777777" w:rsidR="002A367B" w:rsidRDefault="002A367B" w:rsidP="00122DC1">
      <w:pPr>
        <w:spacing w:after="0" w:line="240" w:lineRule="auto"/>
      </w:pPr>
    </w:p>
    <w:p w14:paraId="1768324F" w14:textId="17F88621" w:rsidR="002A367B" w:rsidRDefault="002A367B" w:rsidP="00122DC1">
      <w:pPr>
        <w:spacing w:after="0" w:line="240" w:lineRule="auto"/>
      </w:pPr>
      <w:r>
        <w:t>Parallel Systems CIS database tutorial</w:t>
      </w:r>
    </w:p>
    <w:p w14:paraId="50527D0A" w14:textId="1B74A246" w:rsidR="002A367B" w:rsidRDefault="00FA5090" w:rsidP="00122DC1">
      <w:pPr>
        <w:spacing w:after="0" w:line="240" w:lineRule="auto"/>
      </w:pPr>
      <w:hyperlink r:id="rId18" w:history="1">
        <w:r w:rsidR="002A367B" w:rsidRPr="00636FB7">
          <w:rPr>
            <w:rStyle w:val="Hyperlink"/>
          </w:rPr>
          <w:t>https://www.youtube.com/watch?v=qTzcHqxomOE</w:t>
        </w:r>
      </w:hyperlink>
    </w:p>
    <w:p w14:paraId="7B3FCBF6" w14:textId="5980A3FC" w:rsidR="002A367B" w:rsidRDefault="002A367B" w:rsidP="00122DC1">
      <w:pPr>
        <w:spacing w:after="0" w:line="240" w:lineRule="auto"/>
      </w:pPr>
    </w:p>
    <w:p w14:paraId="371FF20F" w14:textId="2FB2517E" w:rsidR="002A367B" w:rsidRDefault="002A367B" w:rsidP="00122DC1">
      <w:pPr>
        <w:spacing w:after="0" w:line="240" w:lineRule="auto"/>
        <w:rPr>
          <w:sz w:val="24"/>
          <w:szCs w:val="24"/>
        </w:rPr>
      </w:pPr>
      <w:r>
        <w:rPr>
          <w:sz w:val="24"/>
          <w:szCs w:val="24"/>
        </w:rPr>
        <w:t>Parallel Systems title block tutorial</w:t>
      </w:r>
    </w:p>
    <w:p w14:paraId="66ED27DD" w14:textId="3F5D9F43" w:rsidR="002A367B" w:rsidRDefault="00FA5090" w:rsidP="00122DC1">
      <w:pPr>
        <w:spacing w:after="0" w:line="240" w:lineRule="auto"/>
      </w:pPr>
      <w:hyperlink r:id="rId19" w:history="1">
        <w:r w:rsidR="002A367B">
          <w:rPr>
            <w:rStyle w:val="Hyperlink"/>
          </w:rPr>
          <w:t>https://resources.orcad.com/all-videos/title-block</w:t>
        </w:r>
      </w:hyperlink>
      <w:r w:rsidR="002A367B">
        <w:t xml:space="preserve"> </w:t>
      </w:r>
    </w:p>
    <w:p w14:paraId="05B393A0" w14:textId="55332323" w:rsidR="002A367B" w:rsidRDefault="002A367B" w:rsidP="00122DC1">
      <w:pPr>
        <w:spacing w:after="0" w:line="240" w:lineRule="auto"/>
      </w:pPr>
    </w:p>
    <w:p w14:paraId="25D7D088" w14:textId="735183B6" w:rsidR="002A367B" w:rsidRDefault="002A367B" w:rsidP="00122DC1">
      <w:pPr>
        <w:spacing w:after="0" w:line="240" w:lineRule="auto"/>
      </w:pPr>
      <w:r>
        <w:t>Parallel Systems export to intelligent pdf</w:t>
      </w:r>
    </w:p>
    <w:p w14:paraId="1B07B9F2" w14:textId="51813F10" w:rsidR="002A367B" w:rsidRDefault="00FA5090" w:rsidP="00122DC1">
      <w:pPr>
        <w:spacing w:after="0" w:line="240" w:lineRule="auto"/>
      </w:pPr>
      <w:hyperlink r:id="rId20" w:history="1">
        <w:r w:rsidR="002A367B">
          <w:rPr>
            <w:rStyle w:val="Hyperlink"/>
          </w:rPr>
          <w:t>https://www.youtube.com/watch?v=7kpMb-jw3ow</w:t>
        </w:r>
      </w:hyperlink>
    </w:p>
    <w:p w14:paraId="545478A0" w14:textId="21C6ECA7" w:rsidR="002A367B" w:rsidRDefault="002A367B" w:rsidP="00122DC1">
      <w:pPr>
        <w:spacing w:after="0" w:line="240" w:lineRule="auto"/>
      </w:pPr>
    </w:p>
    <w:p w14:paraId="67718E32" w14:textId="0A68F19A" w:rsidR="00B15C22" w:rsidRDefault="00B15C22" w:rsidP="00122DC1">
      <w:pPr>
        <w:spacing w:after="0" w:line="240" w:lineRule="auto"/>
      </w:pPr>
    </w:p>
    <w:p w14:paraId="4BFB22F4" w14:textId="77777777" w:rsidR="00B15C22" w:rsidRDefault="00B15C22" w:rsidP="00B15C22">
      <w:r>
        <w:t>David,</w:t>
      </w:r>
    </w:p>
    <w:p w14:paraId="7C78DB1B" w14:textId="77777777" w:rsidR="00B15C22" w:rsidRDefault="00B15C22" w:rsidP="00B15C22">
      <w:r>
        <w:t>           I have attached Layout template for (2,4&amp;6) layer design. You can use the template based on the layer count.</w:t>
      </w:r>
    </w:p>
    <w:p w14:paraId="437A8D4D" w14:textId="77777777" w:rsidR="00B15C22" w:rsidRDefault="00B15C22" w:rsidP="00B15C22">
      <w:r>
        <w:t>Things to cake care while using this Layout Template:</w:t>
      </w:r>
    </w:p>
    <w:p w14:paraId="4F8B8B6D" w14:textId="77777777" w:rsidR="00B15C22" w:rsidRDefault="00B15C22" w:rsidP="00B15C22">
      <w:pPr>
        <w:pStyle w:val="ListParagraph"/>
        <w:numPr>
          <w:ilvl w:val="0"/>
          <w:numId w:val="3"/>
        </w:numPr>
        <w:spacing w:after="0" w:line="240" w:lineRule="auto"/>
        <w:contextualSpacing w:val="0"/>
        <w:rPr>
          <w:rFonts w:eastAsia="Times New Roman"/>
        </w:rPr>
      </w:pPr>
      <w:r>
        <w:rPr>
          <w:rFonts w:eastAsia="Times New Roman"/>
        </w:rPr>
        <w:t>As per the requirement please draw the board outline in Active Class – Board Geometry &amp; Subclass – Outline.</w:t>
      </w:r>
    </w:p>
    <w:p w14:paraId="3770C73D" w14:textId="77777777" w:rsidR="00B15C22" w:rsidRDefault="00B15C22" w:rsidP="00B15C22">
      <w:pPr>
        <w:pStyle w:val="ListParagraph"/>
        <w:numPr>
          <w:ilvl w:val="0"/>
          <w:numId w:val="3"/>
        </w:numPr>
        <w:spacing w:after="0" w:line="240" w:lineRule="auto"/>
        <w:contextualSpacing w:val="0"/>
        <w:rPr>
          <w:rFonts w:eastAsia="Times New Roman"/>
        </w:rPr>
      </w:pPr>
      <w:r>
        <w:rPr>
          <w:rFonts w:eastAsia="Times New Roman"/>
        </w:rPr>
        <w:t>Import Logic on to the design(netlist)</w:t>
      </w:r>
    </w:p>
    <w:p w14:paraId="7C98458D" w14:textId="02F49311" w:rsidR="00B15C22" w:rsidRDefault="00B15C22" w:rsidP="00B15C22">
      <w:pPr>
        <w:pStyle w:val="ListParagraph"/>
        <w:numPr>
          <w:ilvl w:val="0"/>
          <w:numId w:val="3"/>
        </w:numPr>
        <w:spacing w:after="0" w:line="240" w:lineRule="auto"/>
        <w:contextualSpacing w:val="0"/>
        <w:rPr>
          <w:rFonts w:eastAsia="Times New Roman"/>
        </w:rPr>
      </w:pPr>
      <w:r>
        <w:rPr>
          <w:rFonts w:eastAsia="Times New Roman"/>
        </w:rPr>
        <w:t>Please do the changes if any special requirement</w:t>
      </w:r>
      <w:r w:rsidR="00601A60">
        <w:rPr>
          <w:rFonts w:eastAsia="Times New Roman"/>
        </w:rPr>
        <w:t xml:space="preserve"> </w:t>
      </w:r>
      <w:r>
        <w:rPr>
          <w:rFonts w:eastAsia="Times New Roman"/>
        </w:rPr>
        <w:t>(Impedance,</w:t>
      </w:r>
      <w:r w:rsidR="00601A60">
        <w:rPr>
          <w:rFonts w:eastAsia="Times New Roman"/>
        </w:rPr>
        <w:t xml:space="preserve"> </w:t>
      </w:r>
      <w:proofErr w:type="spellStart"/>
      <w:r>
        <w:rPr>
          <w:rFonts w:eastAsia="Times New Roman"/>
        </w:rPr>
        <w:t>Soldermask</w:t>
      </w:r>
      <w:proofErr w:type="spellEnd"/>
      <w:r>
        <w:rPr>
          <w:rFonts w:eastAsia="Times New Roman"/>
        </w:rPr>
        <w:t>,</w:t>
      </w:r>
      <w:r w:rsidR="00601A60">
        <w:rPr>
          <w:rFonts w:eastAsia="Times New Roman"/>
        </w:rPr>
        <w:t xml:space="preserve"> </w:t>
      </w:r>
      <w:r>
        <w:rPr>
          <w:rFonts w:eastAsia="Times New Roman"/>
        </w:rPr>
        <w:t>Silk) is needed in Fab details for Fabricator in Layer -DETAIL1</w:t>
      </w:r>
    </w:p>
    <w:p w14:paraId="78B11C9E" w14:textId="77777777" w:rsidR="00B15C22" w:rsidRDefault="00B15C22" w:rsidP="00B15C22">
      <w:pPr>
        <w:pStyle w:val="ListParagraph"/>
        <w:numPr>
          <w:ilvl w:val="0"/>
          <w:numId w:val="3"/>
        </w:numPr>
        <w:spacing w:after="0" w:line="240" w:lineRule="auto"/>
        <w:contextualSpacing w:val="0"/>
        <w:rPr>
          <w:rFonts w:eastAsia="Times New Roman"/>
        </w:rPr>
      </w:pPr>
      <w:r>
        <w:rPr>
          <w:rFonts w:eastAsia="Times New Roman"/>
        </w:rPr>
        <w:t>Constrains can be changed based on the design requirement.</w:t>
      </w:r>
    </w:p>
    <w:p w14:paraId="3DA3D6E7" w14:textId="77777777" w:rsidR="00B15C22" w:rsidRDefault="00B15C22" w:rsidP="00B15C22">
      <w:pPr>
        <w:pStyle w:val="ListParagraph"/>
      </w:pPr>
    </w:p>
    <w:p w14:paraId="51783F59" w14:textId="77777777" w:rsidR="00B15C22" w:rsidRDefault="00B15C22" w:rsidP="00B15C22">
      <w:pPr>
        <w:pStyle w:val="ListParagraph"/>
      </w:pPr>
    </w:p>
    <w:p w14:paraId="0D231499" w14:textId="77777777" w:rsidR="00B15C22" w:rsidRDefault="00B15C22" w:rsidP="00B15C22">
      <w:pPr>
        <w:pStyle w:val="ListParagraph"/>
      </w:pPr>
      <w:r>
        <w:t>Regards</w:t>
      </w:r>
    </w:p>
    <w:p w14:paraId="15D9EE34" w14:textId="77777777" w:rsidR="00B15C22" w:rsidRDefault="00B15C22" w:rsidP="00B15C22">
      <w:pPr>
        <w:pStyle w:val="ListParagraph"/>
      </w:pPr>
      <w:r>
        <w:t>PRAO</w:t>
      </w:r>
    </w:p>
    <w:p w14:paraId="770967D3" w14:textId="77777777" w:rsidR="00B15C22" w:rsidRDefault="00B15C22" w:rsidP="00122DC1">
      <w:pPr>
        <w:spacing w:after="0" w:line="240" w:lineRule="auto"/>
      </w:pPr>
    </w:p>
    <w:p w14:paraId="0AA381D7" w14:textId="4E77BE90" w:rsidR="002A367B" w:rsidRDefault="001D5C67" w:rsidP="00122DC1">
      <w:pPr>
        <w:spacing w:after="0" w:line="240" w:lineRule="auto"/>
        <w:rPr>
          <w:sz w:val="24"/>
          <w:szCs w:val="24"/>
        </w:rPr>
      </w:pPr>
      <w:r>
        <w:rPr>
          <w:noProof/>
        </w:rPr>
        <w:lastRenderedPageBreak/>
        <w:drawing>
          <wp:inline distT="0" distB="0" distL="0" distR="0" wp14:anchorId="22343BF7" wp14:editId="48ED30D9">
            <wp:extent cx="478155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295525"/>
                    </a:xfrm>
                    <a:prstGeom prst="rect">
                      <a:avLst/>
                    </a:prstGeom>
                  </pic:spPr>
                </pic:pic>
              </a:graphicData>
            </a:graphic>
          </wp:inline>
        </w:drawing>
      </w:r>
    </w:p>
    <w:p w14:paraId="62D669F6" w14:textId="56ABDF6D" w:rsidR="001D5C67" w:rsidRDefault="001D5C67" w:rsidP="00122DC1">
      <w:pPr>
        <w:spacing w:after="0" w:line="240" w:lineRule="auto"/>
        <w:rPr>
          <w:sz w:val="24"/>
          <w:szCs w:val="24"/>
        </w:rPr>
      </w:pPr>
    </w:p>
    <w:p w14:paraId="1AA7495E" w14:textId="77777777" w:rsidR="001D5C67" w:rsidRDefault="001D5C67" w:rsidP="00122DC1">
      <w:pPr>
        <w:spacing w:after="0" w:line="240" w:lineRule="auto"/>
        <w:rPr>
          <w:sz w:val="24"/>
          <w:szCs w:val="24"/>
        </w:rPr>
      </w:pPr>
    </w:p>
    <w:p w14:paraId="3EEFEE58" w14:textId="20579210" w:rsidR="005A3937" w:rsidRDefault="005A3937" w:rsidP="00122DC1">
      <w:pPr>
        <w:spacing w:after="0" w:line="240" w:lineRule="auto"/>
        <w:rPr>
          <w:sz w:val="24"/>
          <w:szCs w:val="24"/>
        </w:rPr>
      </w:pPr>
      <w:r>
        <w:rPr>
          <w:noProof/>
        </w:rPr>
        <w:drawing>
          <wp:inline distT="0" distB="0" distL="0" distR="0" wp14:anchorId="665FD876" wp14:editId="5972B35B">
            <wp:extent cx="5943600" cy="459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98670"/>
                    </a:xfrm>
                    <a:prstGeom prst="rect">
                      <a:avLst/>
                    </a:prstGeom>
                  </pic:spPr>
                </pic:pic>
              </a:graphicData>
            </a:graphic>
          </wp:inline>
        </w:drawing>
      </w:r>
    </w:p>
    <w:p w14:paraId="5A8B27C8" w14:textId="13115E41" w:rsidR="005A3937" w:rsidRDefault="005A3937" w:rsidP="00122DC1">
      <w:pPr>
        <w:spacing w:after="0" w:line="240" w:lineRule="auto"/>
        <w:rPr>
          <w:sz w:val="24"/>
          <w:szCs w:val="24"/>
        </w:rPr>
      </w:pPr>
    </w:p>
    <w:p w14:paraId="1C59A6E7" w14:textId="6DCB2268" w:rsidR="005A3937" w:rsidRDefault="005A3937" w:rsidP="00122DC1">
      <w:pPr>
        <w:spacing w:after="0" w:line="240" w:lineRule="auto"/>
        <w:rPr>
          <w:sz w:val="24"/>
          <w:szCs w:val="24"/>
        </w:rPr>
      </w:pPr>
      <w:r>
        <w:rPr>
          <w:noProof/>
        </w:rPr>
        <w:lastRenderedPageBreak/>
        <w:drawing>
          <wp:inline distT="0" distB="0" distL="0" distR="0" wp14:anchorId="33F9599B" wp14:editId="7FEF5BBB">
            <wp:extent cx="3390900" cy="410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900" cy="4105275"/>
                    </a:xfrm>
                    <a:prstGeom prst="rect">
                      <a:avLst/>
                    </a:prstGeom>
                  </pic:spPr>
                </pic:pic>
              </a:graphicData>
            </a:graphic>
          </wp:inline>
        </w:drawing>
      </w:r>
    </w:p>
    <w:p w14:paraId="24F3E100" w14:textId="3B0B8229" w:rsidR="00F879A6" w:rsidRDefault="00F879A6" w:rsidP="00122DC1">
      <w:pPr>
        <w:spacing w:after="0" w:line="240" w:lineRule="auto"/>
        <w:rPr>
          <w:sz w:val="24"/>
          <w:szCs w:val="24"/>
        </w:rPr>
      </w:pPr>
    </w:p>
    <w:p w14:paraId="438D2B79" w14:textId="19C98CDD" w:rsidR="00F879A6" w:rsidRDefault="00F879A6" w:rsidP="00122DC1">
      <w:pPr>
        <w:spacing w:after="0" w:line="240" w:lineRule="auto"/>
        <w:rPr>
          <w:sz w:val="24"/>
          <w:szCs w:val="24"/>
        </w:rPr>
      </w:pPr>
    </w:p>
    <w:p w14:paraId="642DADD5" w14:textId="576DC382" w:rsidR="00F879A6" w:rsidRDefault="00F879A6" w:rsidP="00122DC1">
      <w:pPr>
        <w:spacing w:after="0" w:line="240" w:lineRule="auto"/>
        <w:rPr>
          <w:sz w:val="24"/>
          <w:szCs w:val="24"/>
        </w:rPr>
      </w:pPr>
      <w:r>
        <w:rPr>
          <w:rFonts w:ascii="Helvetica" w:eastAsia="Times New Roman" w:hAnsi="Helvetica" w:cs="Helvetica"/>
          <w:noProof/>
          <w:color w:val="333333"/>
          <w:sz w:val="24"/>
          <w:szCs w:val="24"/>
        </w:rPr>
        <w:drawing>
          <wp:inline distT="0" distB="0" distL="0" distR="0" wp14:anchorId="6B1FE6CF" wp14:editId="70C52D7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F2428C" w14:textId="64E46225" w:rsidR="00F879A6" w:rsidRDefault="00F879A6" w:rsidP="00122DC1">
      <w:pPr>
        <w:spacing w:after="0" w:line="240" w:lineRule="auto"/>
        <w:rPr>
          <w:sz w:val="24"/>
          <w:szCs w:val="24"/>
        </w:rPr>
      </w:pPr>
    </w:p>
    <w:p w14:paraId="28960E91" w14:textId="1FB93B25" w:rsidR="00F879A6" w:rsidRDefault="00F879A6" w:rsidP="00122DC1">
      <w:pPr>
        <w:spacing w:after="0" w:line="240" w:lineRule="auto"/>
        <w:rPr>
          <w:sz w:val="24"/>
          <w:szCs w:val="24"/>
        </w:rPr>
      </w:pPr>
      <w:r>
        <w:rPr>
          <w:rFonts w:ascii="Helvetica" w:eastAsia="Times New Roman" w:hAnsi="Helvetica" w:cs="Helvetica"/>
          <w:noProof/>
          <w:color w:val="333333"/>
          <w:sz w:val="24"/>
          <w:szCs w:val="24"/>
        </w:rPr>
        <w:lastRenderedPageBreak/>
        <w:drawing>
          <wp:inline distT="0" distB="0" distL="0" distR="0" wp14:anchorId="0B4959F0" wp14:editId="211E3A8F">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201EC0F4" w14:textId="7FCF886D" w:rsidR="00F879A6" w:rsidRDefault="00F879A6" w:rsidP="00122DC1">
      <w:pPr>
        <w:spacing w:after="0" w:line="240" w:lineRule="auto"/>
        <w:rPr>
          <w:sz w:val="24"/>
          <w:szCs w:val="24"/>
        </w:rPr>
      </w:pPr>
    </w:p>
    <w:p w14:paraId="57B1AD8A" w14:textId="4DB34D32" w:rsidR="00F879A6" w:rsidRDefault="00F879A6" w:rsidP="00122DC1">
      <w:pPr>
        <w:spacing w:after="0" w:line="240" w:lineRule="auto"/>
        <w:rPr>
          <w:sz w:val="24"/>
          <w:szCs w:val="24"/>
        </w:rPr>
      </w:pPr>
    </w:p>
    <w:p w14:paraId="72A55D4A" w14:textId="4CF8CFD3" w:rsidR="00B02717" w:rsidRDefault="00B02717" w:rsidP="00122DC1">
      <w:pPr>
        <w:spacing w:after="0" w:line="240" w:lineRule="auto"/>
        <w:rPr>
          <w:sz w:val="24"/>
          <w:szCs w:val="24"/>
        </w:rPr>
      </w:pPr>
    </w:p>
    <w:p w14:paraId="0049B9E2" w14:textId="276CB99E" w:rsidR="00B02717" w:rsidRDefault="00B02717" w:rsidP="00122DC1">
      <w:pPr>
        <w:spacing w:after="0" w:line="240" w:lineRule="auto"/>
        <w:rPr>
          <w:sz w:val="24"/>
          <w:szCs w:val="24"/>
        </w:rPr>
      </w:pPr>
    </w:p>
    <w:p w14:paraId="1119A3D1" w14:textId="1FAE3A61" w:rsidR="00B02717" w:rsidRDefault="00B02717" w:rsidP="00122DC1">
      <w:pPr>
        <w:spacing w:after="0" w:line="240" w:lineRule="auto"/>
        <w:rPr>
          <w:sz w:val="24"/>
          <w:szCs w:val="24"/>
        </w:rPr>
      </w:pPr>
    </w:p>
    <w:p w14:paraId="7A027094" w14:textId="4AA5D9B2" w:rsidR="00B02717" w:rsidRDefault="00B02717" w:rsidP="00122DC1">
      <w:pPr>
        <w:spacing w:after="0" w:line="240" w:lineRule="auto"/>
        <w:rPr>
          <w:sz w:val="24"/>
          <w:szCs w:val="24"/>
        </w:rPr>
      </w:pPr>
    </w:p>
    <w:p w14:paraId="579D6C49" w14:textId="4D501891" w:rsidR="00B02717" w:rsidRDefault="00B02717" w:rsidP="00122DC1">
      <w:pPr>
        <w:spacing w:after="0" w:line="240" w:lineRule="auto"/>
        <w:rPr>
          <w:sz w:val="24"/>
          <w:szCs w:val="24"/>
        </w:rPr>
      </w:pPr>
    </w:p>
    <w:p w14:paraId="14CB49AC" w14:textId="55D5FA8A" w:rsidR="00B02717" w:rsidRDefault="00B02717" w:rsidP="00122DC1">
      <w:pPr>
        <w:spacing w:after="0" w:line="240" w:lineRule="auto"/>
        <w:rPr>
          <w:sz w:val="24"/>
          <w:szCs w:val="24"/>
        </w:rPr>
      </w:pPr>
    </w:p>
    <w:p w14:paraId="0CF95CAC" w14:textId="5564F279" w:rsidR="00B02717" w:rsidRDefault="00B02717" w:rsidP="00122DC1">
      <w:pPr>
        <w:spacing w:after="0" w:line="240" w:lineRule="auto"/>
        <w:rPr>
          <w:sz w:val="24"/>
          <w:szCs w:val="24"/>
        </w:rPr>
      </w:pPr>
    </w:p>
    <w:p w14:paraId="1CB6EA72" w14:textId="304CCCC4" w:rsidR="00B02717" w:rsidRDefault="00B02717" w:rsidP="00122DC1">
      <w:pPr>
        <w:spacing w:after="0" w:line="240" w:lineRule="auto"/>
        <w:rPr>
          <w:sz w:val="24"/>
          <w:szCs w:val="24"/>
        </w:rPr>
      </w:pPr>
    </w:p>
    <w:p w14:paraId="0D583B45" w14:textId="0CE68529" w:rsidR="00B02717" w:rsidRDefault="00B02717" w:rsidP="00122DC1">
      <w:pPr>
        <w:spacing w:after="0" w:line="240" w:lineRule="auto"/>
        <w:rPr>
          <w:sz w:val="24"/>
          <w:szCs w:val="24"/>
        </w:rPr>
      </w:pPr>
    </w:p>
    <w:p w14:paraId="028F2720" w14:textId="48DCB710" w:rsidR="00B02717" w:rsidRDefault="00B02717" w:rsidP="00122DC1">
      <w:pPr>
        <w:spacing w:after="0" w:line="240" w:lineRule="auto"/>
        <w:rPr>
          <w:sz w:val="24"/>
          <w:szCs w:val="24"/>
        </w:rPr>
      </w:pPr>
    </w:p>
    <w:p w14:paraId="5667C2BF" w14:textId="65A6F360" w:rsidR="00B02717" w:rsidRDefault="00B02717" w:rsidP="00122DC1">
      <w:pPr>
        <w:spacing w:after="0" w:line="240" w:lineRule="auto"/>
        <w:rPr>
          <w:sz w:val="24"/>
          <w:szCs w:val="24"/>
        </w:rPr>
      </w:pPr>
    </w:p>
    <w:p w14:paraId="50D3897C" w14:textId="5E4E2B31" w:rsidR="00B02717" w:rsidRDefault="00B02717" w:rsidP="00122DC1">
      <w:pPr>
        <w:spacing w:after="0" w:line="240" w:lineRule="auto"/>
        <w:rPr>
          <w:sz w:val="24"/>
          <w:szCs w:val="24"/>
        </w:rPr>
      </w:pPr>
    </w:p>
    <w:p w14:paraId="77DBEC23" w14:textId="4AFEE5C9" w:rsidR="00B02717" w:rsidRDefault="00B02717" w:rsidP="00122DC1">
      <w:pPr>
        <w:spacing w:after="0" w:line="240" w:lineRule="auto"/>
        <w:rPr>
          <w:sz w:val="24"/>
          <w:szCs w:val="24"/>
        </w:rPr>
      </w:pPr>
    </w:p>
    <w:p w14:paraId="2FC23F97" w14:textId="4A0E4917" w:rsidR="00B02717" w:rsidRDefault="00B02717" w:rsidP="00122DC1">
      <w:pPr>
        <w:spacing w:after="0" w:line="240" w:lineRule="auto"/>
        <w:rPr>
          <w:sz w:val="24"/>
          <w:szCs w:val="24"/>
        </w:rPr>
      </w:pPr>
    </w:p>
    <w:p w14:paraId="2116CAE7" w14:textId="3A4BBFC4" w:rsidR="00B02717" w:rsidRDefault="00B02717" w:rsidP="00122DC1">
      <w:pPr>
        <w:spacing w:after="0" w:line="240" w:lineRule="auto"/>
        <w:rPr>
          <w:sz w:val="24"/>
          <w:szCs w:val="24"/>
        </w:rPr>
      </w:pPr>
      <w:r>
        <w:rPr>
          <w:noProof/>
        </w:rPr>
        <w:lastRenderedPageBreak/>
        <w:drawing>
          <wp:inline distT="0" distB="0" distL="0" distR="0" wp14:anchorId="08C99483" wp14:editId="5D9641BE">
            <wp:extent cx="5943600" cy="546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67350"/>
                    </a:xfrm>
                    <a:prstGeom prst="rect">
                      <a:avLst/>
                    </a:prstGeom>
                  </pic:spPr>
                </pic:pic>
              </a:graphicData>
            </a:graphic>
          </wp:inline>
        </w:drawing>
      </w:r>
    </w:p>
    <w:p w14:paraId="070888A4" w14:textId="6D6EA529" w:rsidR="00F70569" w:rsidRDefault="00F70569" w:rsidP="00122DC1">
      <w:pPr>
        <w:spacing w:after="0" w:line="240" w:lineRule="auto"/>
        <w:rPr>
          <w:sz w:val="24"/>
          <w:szCs w:val="24"/>
        </w:rPr>
      </w:pPr>
    </w:p>
    <w:p w14:paraId="48C30ED4" w14:textId="7E1CBB72" w:rsidR="00F70569" w:rsidRDefault="00F70569" w:rsidP="00122DC1">
      <w:pPr>
        <w:spacing w:after="0" w:line="240" w:lineRule="auto"/>
        <w:rPr>
          <w:sz w:val="24"/>
          <w:szCs w:val="24"/>
        </w:rPr>
      </w:pPr>
    </w:p>
    <w:p w14:paraId="2C2194F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sz w:val="24"/>
          <w:szCs w:val="24"/>
        </w:rPr>
        <w:t xml:space="preserve">Loading </w:t>
      </w:r>
      <w:proofErr w:type="spellStart"/>
      <w:r w:rsidRPr="00F70569">
        <w:rPr>
          <w:rFonts w:ascii="Times New Roman" w:eastAsia="Times New Roman" w:hAnsi="Times New Roman" w:cs="Times New Roman"/>
          <w:sz w:val="24"/>
          <w:szCs w:val="24"/>
        </w:rPr>
        <w:t>axlcore.cxt</w:t>
      </w:r>
      <w:proofErr w:type="spellEnd"/>
      <w:r w:rsidRPr="00F70569">
        <w:rPr>
          <w:rFonts w:ascii="Times New Roman" w:eastAsia="Times New Roman" w:hAnsi="Times New Roman" w:cs="Times New Roman"/>
          <w:sz w:val="24"/>
          <w:szCs w:val="24"/>
        </w:rPr>
        <w:t xml:space="preserve"> </w:t>
      </w:r>
    </w:p>
    <w:p w14:paraId="1F5B81EC"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Opening existing design...</w:t>
      </w:r>
    </w:p>
    <w:p w14:paraId="1494003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 xml:space="preserve">&gt; Sending response </w:t>
      </w:r>
      <w:proofErr w:type="spellStart"/>
      <w:r w:rsidRPr="00F70569">
        <w:rPr>
          <w:rFonts w:ascii="Times New Roman" w:eastAsia="Times New Roman" w:hAnsi="Times New Roman" w:cs="Times New Roman"/>
          <w:color w:val="000000"/>
          <w:sz w:val="24"/>
          <w:szCs w:val="24"/>
        </w:rPr>
        <w:t>DoneOpenBoard</w:t>
      </w:r>
      <w:proofErr w:type="spellEnd"/>
    </w:p>
    <w:p w14:paraId="0CD84041"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Opened connection with Capture.</w:t>
      </w:r>
    </w:p>
    <w:p w14:paraId="5F25B908"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No element found.</w:t>
      </w:r>
    </w:p>
    <w:p w14:paraId="4538435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731.00 -1324.00</w:t>
      </w:r>
    </w:p>
    <w:p w14:paraId="1A7B6B58"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Symbol "</w:t>
      </w:r>
      <w:proofErr w:type="spellStart"/>
      <w:r w:rsidRPr="00F70569">
        <w:rPr>
          <w:rFonts w:ascii="Times New Roman" w:eastAsia="Times New Roman" w:hAnsi="Times New Roman" w:cs="Times New Roman"/>
          <w:color w:val="000000"/>
          <w:sz w:val="24"/>
          <w:szCs w:val="24"/>
        </w:rPr>
        <w:t>Cy_Fab_Filmtitle</w:t>
      </w:r>
      <w:proofErr w:type="spellEnd"/>
      <w:r w:rsidRPr="00F70569">
        <w:rPr>
          <w:rFonts w:ascii="Times New Roman" w:eastAsia="Times New Roman" w:hAnsi="Times New Roman" w:cs="Times New Roman"/>
          <w:color w:val="000000"/>
          <w:sz w:val="24"/>
          <w:szCs w:val="24"/>
        </w:rPr>
        <w:t>" Selected</w:t>
      </w:r>
    </w:p>
    <w:p w14:paraId="0BD1DE8C"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186.00 1218.00</w:t>
      </w:r>
    </w:p>
    <w:p w14:paraId="0D535098"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No element found.</w:t>
      </w:r>
    </w:p>
    <w:p w14:paraId="50477F61"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61EE93DD"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18AB6725"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No element found.</w:t>
      </w:r>
    </w:p>
    <w:p w14:paraId="02A0B277"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69EB1F4C"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lastRenderedPageBreak/>
        <w:t>Can not</w:t>
      </w:r>
      <w:proofErr w:type="spellEnd"/>
      <w:r w:rsidRPr="00F70569">
        <w:rPr>
          <w:rFonts w:ascii="Times New Roman" w:eastAsia="Times New Roman" w:hAnsi="Times New Roman" w:cs="Times New Roman"/>
          <w:color w:val="000000"/>
          <w:sz w:val="24"/>
          <w:szCs w:val="24"/>
        </w:rPr>
        <w:t xml:space="preserve"> select unplaced component J2.</w:t>
      </w:r>
    </w:p>
    <w:p w14:paraId="7C1C9CEC"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70BCF34E"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1BCEF4FE"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No element found.</w:t>
      </w:r>
    </w:p>
    <w:p w14:paraId="6D997F46"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34B499D1" w14:textId="77777777" w:rsidR="00F70569" w:rsidRPr="00F70569" w:rsidRDefault="00F70569" w:rsidP="00F70569">
      <w:pPr>
        <w:spacing w:after="0" w:line="240" w:lineRule="auto"/>
        <w:rPr>
          <w:rFonts w:ascii="Times New Roman" w:eastAsia="Times New Roman" w:hAnsi="Times New Roman" w:cs="Times New Roman"/>
          <w:sz w:val="24"/>
          <w:szCs w:val="24"/>
        </w:rPr>
      </w:pPr>
      <w:proofErr w:type="spellStart"/>
      <w:r w:rsidRPr="00F70569">
        <w:rPr>
          <w:rFonts w:ascii="Times New Roman" w:eastAsia="Times New Roman" w:hAnsi="Times New Roman" w:cs="Times New Roman"/>
          <w:color w:val="000000"/>
          <w:sz w:val="24"/>
          <w:szCs w:val="24"/>
        </w:rPr>
        <w:t>Can not</w:t>
      </w:r>
      <w:proofErr w:type="spellEnd"/>
      <w:r w:rsidRPr="00F70569">
        <w:rPr>
          <w:rFonts w:ascii="Times New Roman" w:eastAsia="Times New Roman" w:hAnsi="Times New Roman" w:cs="Times New Roman"/>
          <w:color w:val="000000"/>
          <w:sz w:val="24"/>
          <w:szCs w:val="24"/>
        </w:rPr>
        <w:t xml:space="preserve"> select unplaced component J2.</w:t>
      </w:r>
    </w:p>
    <w:p w14:paraId="0F7DA44C"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6214A20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J2 / CON5_BLKCON100VHTM1SQW1005_MINI / BLKCON100VHTM1SQW1005 on Top.</w:t>
      </w:r>
    </w:p>
    <w:p w14:paraId="4C986C5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-625.00 3089.00</w:t>
      </w:r>
    </w:p>
    <w:p w14:paraId="0E801261"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624DDA7E"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J4 / CON5_BLKCON100VHTM1SQW1005_HOST / BLKCON100VHTM1SQW1005 on Top.</w:t>
      </w:r>
    </w:p>
    <w:p w14:paraId="5FC40A0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152.00 3106.00</w:t>
      </w:r>
    </w:p>
    <w:p w14:paraId="7EC0E0B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4878CAB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-609.00 3102.00</w:t>
      </w:r>
    </w:p>
    <w:p w14:paraId="5D054483"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-595.00 2909.00</w:t>
      </w:r>
    </w:p>
    <w:p w14:paraId="2E224FB9"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No element found.</w:t>
      </w:r>
    </w:p>
    <w:p w14:paraId="755948E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7D4E471D"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J4 / CON5_BLKCON100VHTM1SQW1005_HOST / BLKCON100VHTM1SQW1005 on Top.</w:t>
      </w:r>
    </w:p>
    <w:p w14:paraId="3F0B202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-623.00 2734.00</w:t>
      </w:r>
    </w:p>
    <w:p w14:paraId="28DCE19E"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3CC82A63"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660EF673"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J4 / CON5_BLKCON100VHTM1SQW1005_HOST / BLKCON100VHTM1SQW1005 on Top.</w:t>
      </w:r>
    </w:p>
    <w:p w14:paraId="6711757D"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118.00 3084.00</w:t>
      </w:r>
    </w:p>
    <w:p w14:paraId="23D522D7"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42A6513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0185C2C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038D4CEB"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Revising design for compatibility with current software.</w:t>
      </w:r>
    </w:p>
    <w:p w14:paraId="5ECC8EF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U1 / PSOC 4S0_1_QFN50P400X400X60-25N / QFN50P400X400X60-25N on Top.</w:t>
      </w:r>
    </w:p>
    <w:p w14:paraId="68948208"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FFA500"/>
          <w:sz w:val="24"/>
          <w:szCs w:val="24"/>
        </w:rPr>
        <w:t>(SPMHUT-48): Scaled value has been rounded off.</w:t>
      </w:r>
    </w:p>
    <w:p w14:paraId="244D5CA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U1 / PSOC 4S0_1_QFN50P400X400X60-25N / QFN50P400X400X60-25N on Top.</w:t>
      </w:r>
    </w:p>
    <w:p w14:paraId="46E7394C"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61.00 2102.00</w:t>
      </w:r>
    </w:p>
    <w:p w14:paraId="2F8DE3EA"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U1 / PSOC 4S0_1_QFN50P400X400X60-25N / QFN50P400X400X60-25N on Top.</w:t>
      </w:r>
    </w:p>
    <w:p w14:paraId="716D5089"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09B7916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FF0000"/>
          <w:sz w:val="24"/>
          <w:szCs w:val="24"/>
        </w:rPr>
        <w:t xml:space="preserve">(SPMHGE-82): Pin numbers do not match between symbol and component. Run </w:t>
      </w:r>
      <w:proofErr w:type="spellStart"/>
      <w:r w:rsidRPr="00F70569">
        <w:rPr>
          <w:rFonts w:ascii="Times New Roman" w:eastAsia="Times New Roman" w:hAnsi="Times New Roman" w:cs="Times New Roman"/>
          <w:color w:val="FF0000"/>
          <w:sz w:val="24"/>
          <w:szCs w:val="24"/>
        </w:rPr>
        <w:t>dev_check</w:t>
      </w:r>
      <w:proofErr w:type="spellEnd"/>
      <w:r w:rsidRPr="00F70569">
        <w:rPr>
          <w:rFonts w:ascii="Times New Roman" w:eastAsia="Times New Roman" w:hAnsi="Times New Roman" w:cs="Times New Roman"/>
          <w:color w:val="FF0000"/>
          <w:sz w:val="24"/>
          <w:szCs w:val="24"/>
        </w:rPr>
        <w:t xml:space="preserve"> on device file for more information.</w:t>
      </w:r>
    </w:p>
    <w:p w14:paraId="62510895"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59C32DDE"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Revising design for compatibility with current software.</w:t>
      </w:r>
    </w:p>
    <w:p w14:paraId="2FC39383"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U1 / PSOC 4S0_1_QFN50P400X400X60-25N / QFN50P400X400X60-25N on Top.</w:t>
      </w:r>
    </w:p>
    <w:p w14:paraId="7CFED7B6"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FFA500"/>
          <w:sz w:val="24"/>
          <w:szCs w:val="24"/>
        </w:rPr>
        <w:t>(SPMHUT-48): Scaled value has been rounded off.</w:t>
      </w:r>
    </w:p>
    <w:p w14:paraId="57A65A2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C1 / CAP NP_SMC0805_1 UF / SMC0805 on Top.</w:t>
      </w:r>
    </w:p>
    <w:p w14:paraId="23DC64F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-636.00 2817.00</w:t>
      </w:r>
    </w:p>
    <w:p w14:paraId="5919AA9F"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48B388A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lastRenderedPageBreak/>
        <w:t>Select elements to place using tree view.</w:t>
      </w:r>
    </w:p>
    <w:p w14:paraId="2A8D4D6D"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09E00646"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J7 / CON8A_BLKCON100VHTM2OEW2008_CON / BLKCON100VHTM2OEW2008 on Top.</w:t>
      </w:r>
    </w:p>
    <w:p w14:paraId="725D5D5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-585.00 1311.00</w:t>
      </w:r>
    </w:p>
    <w:p w14:paraId="02D25EAC"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5B86A966"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J6 / HEADER 2/SM_BLKCON100VHTM1SQW_1 / BLKCON100VHTM1SQW1002 on Top.</w:t>
      </w:r>
    </w:p>
    <w:p w14:paraId="581DA1BF"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220.00 2863.00</w:t>
      </w:r>
    </w:p>
    <w:p w14:paraId="03D2F841"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4F8A7D40"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J5 / CON8A_BLKCON100VHTM2OEW2008_CON / BLKCON100VHTM2OEW2008 on Top.</w:t>
      </w:r>
    </w:p>
    <w:p w14:paraId="0EF3DD77"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-710.00 1620.00</w:t>
      </w:r>
    </w:p>
    <w:p w14:paraId="3C83D035"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27D76104"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Revising design for compatibility with current software.</w:t>
      </w:r>
    </w:p>
    <w:p w14:paraId="0CB18F2D"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U1 / PSOC 4S0_1_QFN50P400X400X60-25N / QFN50P400X400X60-25N on Top.</w:t>
      </w:r>
    </w:p>
    <w:p w14:paraId="12CE7815"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FFA500"/>
          <w:sz w:val="24"/>
          <w:szCs w:val="24"/>
        </w:rPr>
        <w:t>(SPMHUT-48): Scaled value has been rounded off.</w:t>
      </w:r>
    </w:p>
    <w:p w14:paraId="15E18317"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212.00 2142.00</w:t>
      </w:r>
    </w:p>
    <w:p w14:paraId="076ECB72"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Placing U1 / PSOC 4S0_1_QFN50P400X400X60-25N / QFN50P400X400X60-25N on Top.</w:t>
      </w:r>
    </w:p>
    <w:p w14:paraId="407F8FD5"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78BDB9CA"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FF0000"/>
          <w:sz w:val="24"/>
          <w:szCs w:val="24"/>
        </w:rPr>
        <w:t xml:space="preserve">(SPMHGE-82): Pin numbers do not match between symbol and component. Run </w:t>
      </w:r>
      <w:proofErr w:type="spellStart"/>
      <w:r w:rsidRPr="00F70569">
        <w:rPr>
          <w:rFonts w:ascii="Times New Roman" w:eastAsia="Times New Roman" w:hAnsi="Times New Roman" w:cs="Times New Roman"/>
          <w:color w:val="FF0000"/>
          <w:sz w:val="24"/>
          <w:szCs w:val="24"/>
        </w:rPr>
        <w:t>dev_check</w:t>
      </w:r>
      <w:proofErr w:type="spellEnd"/>
      <w:r w:rsidRPr="00F70569">
        <w:rPr>
          <w:rFonts w:ascii="Times New Roman" w:eastAsia="Times New Roman" w:hAnsi="Times New Roman" w:cs="Times New Roman"/>
          <w:color w:val="FF0000"/>
          <w:sz w:val="24"/>
          <w:szCs w:val="24"/>
        </w:rPr>
        <w:t xml:space="preserve"> on device file for more information.</w:t>
      </w:r>
    </w:p>
    <w:p w14:paraId="218D6B4D"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155.00 2182.00</w:t>
      </w:r>
    </w:p>
    <w:p w14:paraId="495A389F"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Select elements to place using tree view.</w:t>
      </w:r>
    </w:p>
    <w:p w14:paraId="253B08D3" w14:textId="77777777" w:rsidR="00F70569" w:rsidRPr="00F70569" w:rsidRDefault="00F70569" w:rsidP="00F70569">
      <w:pPr>
        <w:spacing w:after="0" w:line="240" w:lineRule="auto"/>
        <w:rPr>
          <w:rFonts w:ascii="Times New Roman" w:eastAsia="Times New Roman" w:hAnsi="Times New Roman" w:cs="Times New Roman"/>
          <w:sz w:val="24"/>
          <w:szCs w:val="24"/>
        </w:rPr>
      </w:pPr>
      <w:r w:rsidRPr="00F70569">
        <w:rPr>
          <w:rFonts w:ascii="Times New Roman" w:eastAsia="Times New Roman" w:hAnsi="Times New Roman" w:cs="Times New Roman"/>
          <w:color w:val="000000"/>
          <w:sz w:val="24"/>
          <w:szCs w:val="24"/>
        </w:rPr>
        <w:t>last pick: 155.00 2182.00</w:t>
      </w:r>
    </w:p>
    <w:p w14:paraId="2F4FFBDA" w14:textId="5A086E16" w:rsidR="00F70569" w:rsidRDefault="00F70569" w:rsidP="00F70569">
      <w:pPr>
        <w:spacing w:after="0" w:line="240" w:lineRule="auto"/>
        <w:rPr>
          <w:rFonts w:ascii="Times New Roman" w:eastAsia="Times New Roman" w:hAnsi="Times New Roman" w:cs="Times New Roman"/>
          <w:color w:val="000000"/>
          <w:sz w:val="24"/>
          <w:szCs w:val="24"/>
        </w:rPr>
      </w:pPr>
      <w:r w:rsidRPr="00F70569">
        <w:rPr>
          <w:rFonts w:ascii="Times New Roman" w:eastAsia="Times New Roman" w:hAnsi="Times New Roman" w:cs="Times New Roman"/>
          <w:color w:val="000000"/>
          <w:sz w:val="24"/>
          <w:szCs w:val="24"/>
        </w:rPr>
        <w:t>Select elements to place using tree view.</w:t>
      </w:r>
    </w:p>
    <w:p w14:paraId="10742055" w14:textId="5209044A" w:rsidR="00F70569" w:rsidRDefault="00F70569" w:rsidP="00F70569">
      <w:pPr>
        <w:spacing w:after="0" w:line="240" w:lineRule="auto"/>
        <w:rPr>
          <w:rFonts w:ascii="Times New Roman" w:eastAsia="Times New Roman" w:hAnsi="Times New Roman" w:cs="Times New Roman"/>
          <w:color w:val="000000"/>
          <w:sz w:val="24"/>
          <w:szCs w:val="24"/>
        </w:rPr>
      </w:pPr>
    </w:p>
    <w:p w14:paraId="3EF6798D" w14:textId="31E51DBE" w:rsidR="00F70569" w:rsidRDefault="00F70569" w:rsidP="00F70569">
      <w:pPr>
        <w:spacing w:after="0" w:line="240" w:lineRule="auto"/>
        <w:rPr>
          <w:sz w:val="24"/>
          <w:szCs w:val="24"/>
        </w:rPr>
      </w:pPr>
      <w:r>
        <w:rPr>
          <w:noProof/>
        </w:rPr>
        <w:drawing>
          <wp:inline distT="0" distB="0" distL="0" distR="0" wp14:anchorId="0C75B135" wp14:editId="6559B738">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7855"/>
                    </a:xfrm>
                    <a:prstGeom prst="rect">
                      <a:avLst/>
                    </a:prstGeom>
                  </pic:spPr>
                </pic:pic>
              </a:graphicData>
            </a:graphic>
          </wp:inline>
        </w:drawing>
      </w:r>
    </w:p>
    <w:p w14:paraId="3DB2DE7C" w14:textId="120E1A6F" w:rsidR="00C93DEA" w:rsidRDefault="00C93DEA" w:rsidP="00F70569">
      <w:pPr>
        <w:spacing w:after="0" w:line="240" w:lineRule="auto"/>
        <w:rPr>
          <w:sz w:val="24"/>
          <w:szCs w:val="24"/>
        </w:rPr>
      </w:pPr>
    </w:p>
    <w:p w14:paraId="4218D091" w14:textId="4D062603" w:rsidR="00C93DEA" w:rsidRDefault="00C93DEA" w:rsidP="00F70569">
      <w:pPr>
        <w:spacing w:after="0" w:line="240" w:lineRule="auto"/>
        <w:rPr>
          <w:sz w:val="24"/>
          <w:szCs w:val="24"/>
        </w:rPr>
      </w:pPr>
    </w:p>
    <w:p w14:paraId="7FED2B09" w14:textId="4898F254" w:rsidR="00C93DEA" w:rsidRDefault="00C93DEA" w:rsidP="00F70569">
      <w:pPr>
        <w:spacing w:after="0" w:line="240" w:lineRule="auto"/>
        <w:rPr>
          <w:sz w:val="24"/>
          <w:szCs w:val="24"/>
        </w:rPr>
      </w:pPr>
    </w:p>
    <w:p w14:paraId="0104F194"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sz w:val="24"/>
          <w:szCs w:val="24"/>
        </w:rPr>
        <w:t xml:space="preserve">Loading </w:t>
      </w:r>
      <w:proofErr w:type="spellStart"/>
      <w:r w:rsidRPr="00C93DEA">
        <w:rPr>
          <w:rFonts w:ascii="Times New Roman" w:eastAsia="Times New Roman" w:hAnsi="Times New Roman" w:cs="Times New Roman"/>
          <w:sz w:val="24"/>
          <w:szCs w:val="24"/>
        </w:rPr>
        <w:t>axlcore.cxt</w:t>
      </w:r>
      <w:proofErr w:type="spellEnd"/>
      <w:r w:rsidRPr="00C93DEA">
        <w:rPr>
          <w:rFonts w:ascii="Times New Roman" w:eastAsia="Times New Roman" w:hAnsi="Times New Roman" w:cs="Times New Roman"/>
          <w:sz w:val="24"/>
          <w:szCs w:val="24"/>
        </w:rPr>
        <w:t xml:space="preserve"> </w:t>
      </w:r>
    </w:p>
    <w:p w14:paraId="35B47CC7"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Opening existing design...</w:t>
      </w:r>
    </w:p>
    <w:p w14:paraId="6823B91B"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 xml:space="preserve">&gt; Sending response </w:t>
      </w:r>
      <w:proofErr w:type="spellStart"/>
      <w:r w:rsidRPr="00C93DEA">
        <w:rPr>
          <w:rFonts w:ascii="Times New Roman" w:eastAsia="Times New Roman" w:hAnsi="Times New Roman" w:cs="Times New Roman"/>
          <w:color w:val="000000"/>
          <w:sz w:val="24"/>
          <w:szCs w:val="24"/>
        </w:rPr>
        <w:t>DoneOpenBoard</w:t>
      </w:r>
      <w:proofErr w:type="spellEnd"/>
    </w:p>
    <w:p w14:paraId="3D812BCF"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Opened connection with Capture.</w:t>
      </w:r>
    </w:p>
    <w:p w14:paraId="1F7A665D"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Enter shape outline.</w:t>
      </w:r>
    </w:p>
    <w:p w14:paraId="35B5C02C"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Pick first point of the next shape.</w:t>
      </w:r>
    </w:p>
    <w:p w14:paraId="189A2F47"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8200.00 11050.00</w:t>
      </w:r>
    </w:p>
    <w:p w14:paraId="6E1481B8"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Pick first point of the next shape.</w:t>
      </w:r>
    </w:p>
    <w:p w14:paraId="23C16243"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Enter shape outline.</w:t>
      </w:r>
    </w:p>
    <w:p w14:paraId="4CE365E7"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Pick to complete the window.</w:t>
      </w:r>
    </w:p>
    <w:p w14:paraId="4AC92649"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21CE906B"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J2 / CON5_BLKCON100VHTM1SQW1005_MINI / BLKCON100VHTM1SQW1005 on Top.</w:t>
      </w:r>
    </w:p>
    <w:p w14:paraId="0C8720CE"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8550.00 10850.00</w:t>
      </w:r>
    </w:p>
    <w:p w14:paraId="370240B3"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6C78DFE7"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J4 / CON5_BLKCON100VHTM1SQW1005_HOST / BLKCON100VHTM1SQW1005 on Top.</w:t>
      </w:r>
    </w:p>
    <w:p w14:paraId="743288B1"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9475.00 10850.00</w:t>
      </w:r>
    </w:p>
    <w:p w14:paraId="51B2DE2B"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5601F8CD"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C1 / CAP NP_SMC0805_1 UF / SMC0805 on Top.</w:t>
      </w:r>
    </w:p>
    <w:p w14:paraId="24B2C0DE"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8550.00 10625.00</w:t>
      </w:r>
    </w:p>
    <w:p w14:paraId="789DC9CE"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5853D6C6"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J1 / HEADER 2/SM_BLKCON100VHTM1SQW10 / BLKCON100VHTM1SQW1002 on Top.</w:t>
      </w:r>
    </w:p>
    <w:p w14:paraId="23635C59"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Spin the element(s).</w:t>
      </w:r>
    </w:p>
    <w:p w14:paraId="35DA83D2"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angle: +270.000 Degrees</w:t>
      </w:r>
    </w:p>
    <w:p w14:paraId="1AFFDFB1"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8550.00 10375.00</w:t>
      </w:r>
    </w:p>
    <w:p w14:paraId="653538F4"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45D6D68F"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J5 / CON8A_BLKCON100VHTM2OEW2008_CON / BLKCON100VHTM2OEW2008 on Top.</w:t>
      </w:r>
    </w:p>
    <w:p w14:paraId="5DF217B2"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8575.00 8625.00</w:t>
      </w:r>
    </w:p>
    <w:p w14:paraId="2B83E926"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7E941657"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J7 / CON8A_BLKCON100VHTM2OEW2008_CON / BLKCON100VHTM2OEW2008 on Top.</w:t>
      </w:r>
    </w:p>
    <w:p w14:paraId="122A0902"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9400.00 8650.00</w:t>
      </w:r>
    </w:p>
    <w:p w14:paraId="71A85FE0"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6372FF85"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IC1 / CY8C4014LQI-422T_QFN50P400X400X / QFN50P400X400X60-25N-D on Top.</w:t>
      </w:r>
    </w:p>
    <w:p w14:paraId="4DC187ED"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FFA500"/>
          <w:sz w:val="24"/>
          <w:szCs w:val="24"/>
        </w:rPr>
        <w:t>(SPMHUT-48): Scaled value has been rounded off.</w:t>
      </w:r>
    </w:p>
    <w:p w14:paraId="14887D8C"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9050.00 9725.00</w:t>
      </w:r>
    </w:p>
    <w:p w14:paraId="53450D4B"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Select elements to place using tree view.</w:t>
      </w:r>
    </w:p>
    <w:p w14:paraId="1B1BE13F"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Placing R15 / RESISTOR_SMR0603_560 / SMR0603 on Top.</w:t>
      </w:r>
    </w:p>
    <w:p w14:paraId="179CF00D" w14:textId="77777777" w:rsidR="00C93DEA" w:rsidRPr="00C93DEA" w:rsidRDefault="00C93DEA" w:rsidP="00C93DEA">
      <w:pPr>
        <w:spacing w:after="0" w:line="240" w:lineRule="auto"/>
        <w:rPr>
          <w:rFonts w:ascii="Times New Roman" w:eastAsia="Times New Roman" w:hAnsi="Times New Roman" w:cs="Times New Roman"/>
          <w:sz w:val="24"/>
          <w:szCs w:val="24"/>
        </w:rPr>
      </w:pPr>
      <w:r w:rsidRPr="00C93DEA">
        <w:rPr>
          <w:rFonts w:ascii="Times New Roman" w:eastAsia="Times New Roman" w:hAnsi="Times New Roman" w:cs="Times New Roman"/>
          <w:color w:val="000000"/>
          <w:sz w:val="24"/>
          <w:szCs w:val="24"/>
        </w:rPr>
        <w:t>last pick: 9350.00 9750.00</w:t>
      </w:r>
    </w:p>
    <w:p w14:paraId="2E95564F" w14:textId="0E7ED31C" w:rsidR="00C93DEA" w:rsidRDefault="00C93DEA" w:rsidP="00C93DEA">
      <w:pPr>
        <w:spacing w:after="0" w:line="240" w:lineRule="auto"/>
        <w:rPr>
          <w:rFonts w:ascii="Times New Roman" w:eastAsia="Times New Roman" w:hAnsi="Times New Roman" w:cs="Times New Roman"/>
          <w:color w:val="000000"/>
          <w:sz w:val="24"/>
          <w:szCs w:val="24"/>
        </w:rPr>
      </w:pPr>
      <w:r w:rsidRPr="00C93DEA">
        <w:rPr>
          <w:rFonts w:ascii="Times New Roman" w:eastAsia="Times New Roman" w:hAnsi="Times New Roman" w:cs="Times New Roman"/>
          <w:color w:val="000000"/>
          <w:sz w:val="24"/>
          <w:szCs w:val="24"/>
        </w:rPr>
        <w:t>Select elements to place using tree view.</w:t>
      </w:r>
    </w:p>
    <w:p w14:paraId="3275A4C7" w14:textId="663F2455" w:rsidR="00B534A3" w:rsidRDefault="00B534A3" w:rsidP="00C93DEA">
      <w:pPr>
        <w:spacing w:after="0" w:line="240" w:lineRule="auto"/>
        <w:rPr>
          <w:rFonts w:ascii="Times New Roman" w:eastAsia="Times New Roman" w:hAnsi="Times New Roman" w:cs="Times New Roman"/>
          <w:color w:val="000000"/>
          <w:sz w:val="24"/>
          <w:szCs w:val="24"/>
        </w:rPr>
      </w:pPr>
    </w:p>
    <w:p w14:paraId="1F61BA01" w14:textId="2EF269D5" w:rsidR="00B534A3" w:rsidRDefault="00B534A3" w:rsidP="00C93DEA">
      <w:pPr>
        <w:spacing w:after="0"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3C6F8BB" wp14:editId="7CE66D0C">
            <wp:extent cx="5943600" cy="537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73370"/>
                    </a:xfrm>
                    <a:prstGeom prst="rect">
                      <a:avLst/>
                    </a:prstGeom>
                  </pic:spPr>
                </pic:pic>
              </a:graphicData>
            </a:graphic>
          </wp:inline>
        </w:drawing>
      </w:r>
    </w:p>
    <w:p w14:paraId="24D2EF9D" w14:textId="0CFEA0FD" w:rsidR="00B534A3" w:rsidRDefault="00B534A3" w:rsidP="00C93DEA">
      <w:pPr>
        <w:spacing w:after="0" w:line="240" w:lineRule="auto"/>
        <w:rPr>
          <w:rFonts w:ascii="Times New Roman" w:eastAsia="Times New Roman" w:hAnsi="Times New Roman" w:cs="Times New Roman"/>
          <w:color w:val="000000"/>
          <w:sz w:val="24"/>
          <w:szCs w:val="24"/>
        </w:rPr>
      </w:pPr>
    </w:p>
    <w:p w14:paraId="1F72BC30" w14:textId="539C0AEB" w:rsidR="00B534A3" w:rsidRDefault="00B534A3" w:rsidP="00C93DEA">
      <w:pPr>
        <w:spacing w:after="0"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245BCE69" wp14:editId="2C1DBABB">
            <wp:extent cx="5943600" cy="537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73370"/>
                    </a:xfrm>
                    <a:prstGeom prst="rect">
                      <a:avLst/>
                    </a:prstGeom>
                  </pic:spPr>
                </pic:pic>
              </a:graphicData>
            </a:graphic>
          </wp:inline>
        </w:drawing>
      </w:r>
    </w:p>
    <w:p w14:paraId="7B6A6E29" w14:textId="3D110BE3" w:rsidR="00B534A3" w:rsidRDefault="00B534A3" w:rsidP="00C93DEA">
      <w:pPr>
        <w:spacing w:after="0" w:line="240" w:lineRule="auto"/>
        <w:rPr>
          <w:rFonts w:ascii="Times New Roman" w:eastAsia="Times New Roman" w:hAnsi="Times New Roman" w:cs="Times New Roman"/>
          <w:color w:val="000000"/>
          <w:sz w:val="24"/>
          <w:szCs w:val="24"/>
        </w:rPr>
      </w:pPr>
    </w:p>
    <w:p w14:paraId="5201DA02" w14:textId="77777777" w:rsidR="00B534A3" w:rsidRDefault="00B534A3" w:rsidP="00C93DEA">
      <w:pPr>
        <w:spacing w:after="0" w:line="240" w:lineRule="auto"/>
        <w:rPr>
          <w:rFonts w:ascii="Times New Roman" w:eastAsia="Times New Roman" w:hAnsi="Times New Roman" w:cs="Times New Roman"/>
          <w:color w:val="000000"/>
          <w:sz w:val="24"/>
          <w:szCs w:val="24"/>
        </w:rPr>
      </w:pPr>
    </w:p>
    <w:p w14:paraId="6BF1D109" w14:textId="403FC7EB" w:rsidR="00B534A3" w:rsidRDefault="00B534A3" w:rsidP="00C93DEA">
      <w:pPr>
        <w:spacing w:after="0" w:line="240" w:lineRule="auto"/>
        <w:rPr>
          <w:sz w:val="24"/>
          <w:szCs w:val="24"/>
        </w:rPr>
      </w:pPr>
      <w:r>
        <w:rPr>
          <w:noProof/>
        </w:rPr>
        <w:lastRenderedPageBreak/>
        <w:drawing>
          <wp:inline distT="0" distB="0" distL="0" distR="0" wp14:anchorId="00F480FD" wp14:editId="3F050FE6">
            <wp:extent cx="5038725" cy="4171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4171950"/>
                    </a:xfrm>
                    <a:prstGeom prst="rect">
                      <a:avLst/>
                    </a:prstGeom>
                  </pic:spPr>
                </pic:pic>
              </a:graphicData>
            </a:graphic>
          </wp:inline>
        </w:drawing>
      </w:r>
    </w:p>
    <w:p w14:paraId="69E54DBF" w14:textId="0F2BF292" w:rsidR="00B534A3" w:rsidRDefault="00B534A3" w:rsidP="00C93DEA">
      <w:pPr>
        <w:spacing w:after="0" w:line="240" w:lineRule="auto"/>
        <w:rPr>
          <w:sz w:val="24"/>
          <w:szCs w:val="24"/>
        </w:rPr>
      </w:pPr>
    </w:p>
    <w:p w14:paraId="24058A0E" w14:textId="492FBD7B" w:rsidR="00B534A3" w:rsidRDefault="00B534A3" w:rsidP="00C93DEA">
      <w:pPr>
        <w:spacing w:after="0" w:line="240" w:lineRule="auto"/>
        <w:rPr>
          <w:sz w:val="24"/>
          <w:szCs w:val="24"/>
        </w:rPr>
      </w:pPr>
      <w:r>
        <w:rPr>
          <w:noProof/>
        </w:rPr>
        <w:lastRenderedPageBreak/>
        <w:drawing>
          <wp:inline distT="0" distB="0" distL="0" distR="0" wp14:anchorId="619D0227" wp14:editId="67948E9B">
            <wp:extent cx="5943600" cy="571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18175"/>
                    </a:xfrm>
                    <a:prstGeom prst="rect">
                      <a:avLst/>
                    </a:prstGeom>
                  </pic:spPr>
                </pic:pic>
              </a:graphicData>
            </a:graphic>
          </wp:inline>
        </w:drawing>
      </w:r>
    </w:p>
    <w:p w14:paraId="4784E41C" w14:textId="6253D00B" w:rsidR="00B534A3" w:rsidRDefault="00B534A3" w:rsidP="00C93DEA">
      <w:pPr>
        <w:spacing w:after="0" w:line="240" w:lineRule="auto"/>
        <w:rPr>
          <w:sz w:val="24"/>
          <w:szCs w:val="24"/>
        </w:rPr>
      </w:pPr>
    </w:p>
    <w:p w14:paraId="44612DCE" w14:textId="5BC9D69E" w:rsidR="00B534A3" w:rsidRDefault="00B534A3" w:rsidP="00C93DEA">
      <w:pPr>
        <w:spacing w:after="0" w:line="240" w:lineRule="auto"/>
        <w:rPr>
          <w:sz w:val="24"/>
          <w:szCs w:val="24"/>
        </w:rPr>
      </w:pPr>
    </w:p>
    <w:p w14:paraId="693B4336" w14:textId="218E6A53" w:rsidR="00FD0E6B" w:rsidRDefault="00FD0E6B" w:rsidP="00C93DEA">
      <w:pPr>
        <w:spacing w:after="0" w:line="240" w:lineRule="auto"/>
        <w:rPr>
          <w:sz w:val="24"/>
          <w:szCs w:val="24"/>
        </w:rPr>
      </w:pPr>
    </w:p>
    <w:p w14:paraId="6F91C7B8" w14:textId="4DE4CA15" w:rsidR="00FD0E6B" w:rsidRDefault="00FD0E6B" w:rsidP="00C93DEA">
      <w:pPr>
        <w:spacing w:after="0" w:line="240" w:lineRule="auto"/>
        <w:rPr>
          <w:rFonts w:ascii="Helvetica" w:hAnsi="Helvetica" w:cs="Helvetica"/>
          <w:color w:val="2C3E50"/>
          <w:sz w:val="21"/>
          <w:szCs w:val="21"/>
          <w:shd w:val="clear" w:color="auto" w:fill="FFFFFF"/>
        </w:rPr>
      </w:pPr>
      <w:r>
        <w:rPr>
          <w:rStyle w:val="Strong"/>
          <w:rFonts w:ascii="Helvetica" w:hAnsi="Helvetica" w:cs="Helvetica"/>
          <w:color w:val="2C3E50"/>
          <w:sz w:val="21"/>
          <w:szCs w:val="21"/>
          <w:shd w:val="clear" w:color="auto" w:fill="FFFFFF"/>
        </w:rPr>
        <w:t xml:space="preserve">What files do you need to manufacture my US </w:t>
      </w:r>
      <w:proofErr w:type="spellStart"/>
      <w:r>
        <w:rPr>
          <w:rStyle w:val="Strong"/>
          <w:rFonts w:ascii="Helvetica" w:hAnsi="Helvetica" w:cs="Helvetica"/>
          <w:color w:val="2C3E50"/>
          <w:sz w:val="21"/>
          <w:szCs w:val="21"/>
          <w:shd w:val="clear" w:color="auto" w:fill="FFFFFF"/>
        </w:rPr>
        <w:t>Quickturn</w:t>
      </w:r>
      <w:proofErr w:type="spellEnd"/>
      <w:r>
        <w:rPr>
          <w:rStyle w:val="Strong"/>
          <w:rFonts w:ascii="Helvetica" w:hAnsi="Helvetica" w:cs="Helvetica"/>
          <w:color w:val="2C3E50"/>
          <w:sz w:val="21"/>
          <w:szCs w:val="21"/>
          <w:shd w:val="clear" w:color="auto" w:fill="FFFFFF"/>
        </w:rPr>
        <w:t xml:space="preserve"> PCBs?</w:t>
      </w:r>
      <w:r>
        <w:rPr>
          <w:rFonts w:ascii="Helvetica" w:hAnsi="Helvetica" w:cs="Helvetica"/>
          <w:color w:val="2C3E50"/>
          <w:sz w:val="21"/>
          <w:szCs w:val="21"/>
        </w:rPr>
        <w:br/>
      </w:r>
      <w:r>
        <w:rPr>
          <w:rFonts w:ascii="Helvetica" w:hAnsi="Helvetica" w:cs="Helvetica"/>
          <w:color w:val="2C3E50"/>
          <w:sz w:val="21"/>
          <w:szCs w:val="21"/>
          <w:shd w:val="clear" w:color="auto" w:fill="FFFFFF"/>
        </w:rPr>
        <w:t xml:space="preserve">The following files need to be compressed into one ZIP file and uploaded through the US </w:t>
      </w:r>
      <w:proofErr w:type="spellStart"/>
      <w:r>
        <w:rPr>
          <w:rFonts w:ascii="Helvetica" w:hAnsi="Helvetica" w:cs="Helvetica"/>
          <w:color w:val="2C3E50"/>
          <w:sz w:val="21"/>
          <w:szCs w:val="21"/>
          <w:shd w:val="clear" w:color="auto" w:fill="FFFFFF"/>
        </w:rPr>
        <w:t>Quickturn</w:t>
      </w:r>
      <w:proofErr w:type="spellEnd"/>
      <w:r>
        <w:rPr>
          <w:rFonts w:ascii="Helvetica" w:hAnsi="Helvetica" w:cs="Helvetica"/>
          <w:color w:val="2C3E50"/>
          <w:sz w:val="21"/>
          <w:szCs w:val="21"/>
          <w:shd w:val="clear" w:color="auto" w:fill="FFFFFF"/>
        </w:rPr>
        <w:t xml:space="preserve"> PCBs web site at order placement. Our web application will only accept one ZIP file per order. Your file set needs to be complete with the following data:</w:t>
      </w:r>
      <w:r>
        <w:rPr>
          <w:rFonts w:ascii="Helvetica" w:hAnsi="Helvetica" w:cs="Helvetica"/>
          <w:color w:val="2C3E50"/>
          <w:sz w:val="21"/>
          <w:szCs w:val="21"/>
        </w:rPr>
        <w:br/>
      </w:r>
      <w:r>
        <w:rPr>
          <w:rFonts w:ascii="Helvetica" w:hAnsi="Helvetica" w:cs="Helvetica"/>
          <w:color w:val="2C3E50"/>
          <w:sz w:val="21"/>
          <w:szCs w:val="21"/>
          <w:shd w:val="clear" w:color="auto" w:fill="FFFFFF"/>
        </w:rPr>
        <w:t>1. Gerber files in 274X or 274D formats. (274D format will require an aperture list or environment file)</w:t>
      </w:r>
      <w:r>
        <w:rPr>
          <w:rFonts w:ascii="Helvetica" w:hAnsi="Helvetica" w:cs="Helvetica"/>
          <w:color w:val="2C3E50"/>
          <w:sz w:val="21"/>
          <w:szCs w:val="21"/>
        </w:rPr>
        <w:br/>
      </w:r>
      <w:r>
        <w:rPr>
          <w:rFonts w:ascii="Helvetica" w:hAnsi="Helvetica" w:cs="Helvetica"/>
          <w:color w:val="2C3E50"/>
          <w:sz w:val="21"/>
          <w:szCs w:val="21"/>
          <w:shd w:val="clear" w:color="auto" w:fill="FFFFFF"/>
        </w:rPr>
        <w:t>2. Excellon2 NC drill file.</w:t>
      </w:r>
      <w:r>
        <w:rPr>
          <w:rFonts w:ascii="Helvetica" w:hAnsi="Helvetica" w:cs="Helvetica"/>
          <w:color w:val="2C3E50"/>
          <w:sz w:val="21"/>
          <w:szCs w:val="21"/>
        </w:rPr>
        <w:br/>
      </w:r>
      <w:r>
        <w:rPr>
          <w:rFonts w:ascii="Helvetica" w:hAnsi="Helvetica" w:cs="Helvetica"/>
          <w:color w:val="2C3E50"/>
          <w:sz w:val="21"/>
          <w:szCs w:val="21"/>
          <w:shd w:val="clear" w:color="auto" w:fill="FFFFFF"/>
        </w:rPr>
        <w:t>3. Drill tool list specifying finished hole sizes, hole quantities, and plated/non-plated holes.</w:t>
      </w:r>
    </w:p>
    <w:p w14:paraId="5D296E94" w14:textId="074067BA" w:rsidR="00CF5613" w:rsidRDefault="00CF5613" w:rsidP="00C93DEA">
      <w:pPr>
        <w:spacing w:after="0" w:line="240" w:lineRule="auto"/>
        <w:rPr>
          <w:rFonts w:ascii="Helvetica" w:hAnsi="Helvetica" w:cs="Helvetica"/>
          <w:color w:val="2C3E50"/>
          <w:sz w:val="21"/>
          <w:szCs w:val="21"/>
          <w:shd w:val="clear" w:color="auto" w:fill="FFFFFF"/>
        </w:rPr>
      </w:pPr>
    </w:p>
    <w:p w14:paraId="4CD804A4" w14:textId="1636D8A7" w:rsidR="00CF5613" w:rsidRDefault="00CF5613" w:rsidP="00C93DEA">
      <w:pPr>
        <w:spacing w:after="0" w:line="240" w:lineRule="auto"/>
        <w:rPr>
          <w:rFonts w:ascii="Helvetica" w:hAnsi="Helvetica" w:cs="Helvetica"/>
          <w:color w:val="2C3E50"/>
          <w:sz w:val="21"/>
          <w:szCs w:val="21"/>
          <w:shd w:val="clear" w:color="auto" w:fill="FFFFFF"/>
        </w:rPr>
      </w:pPr>
    </w:p>
    <w:p w14:paraId="512246AC" w14:textId="77777777" w:rsidR="00CF5613" w:rsidRDefault="00CF5613" w:rsidP="00C93DEA">
      <w:pPr>
        <w:spacing w:after="0" w:line="240" w:lineRule="auto"/>
        <w:rPr>
          <w:rFonts w:ascii="Helvetica" w:hAnsi="Helvetica" w:cs="Helvetica"/>
          <w:color w:val="2C3E50"/>
          <w:sz w:val="21"/>
          <w:szCs w:val="21"/>
          <w:shd w:val="clear" w:color="auto" w:fill="FFFFFF"/>
        </w:rPr>
      </w:pPr>
    </w:p>
    <w:p w14:paraId="7AF20EF5" w14:textId="3334B66E" w:rsidR="00CF5613" w:rsidRDefault="00CF5613" w:rsidP="00C93DEA">
      <w:pPr>
        <w:spacing w:after="0" w:line="240" w:lineRule="auto"/>
        <w:rPr>
          <w:rFonts w:ascii="Helvetica" w:hAnsi="Helvetica" w:cs="Helvetica"/>
          <w:color w:val="2C3E50"/>
          <w:sz w:val="21"/>
          <w:szCs w:val="21"/>
          <w:shd w:val="clear" w:color="auto" w:fill="FFFFFF"/>
        </w:rPr>
      </w:pPr>
    </w:p>
    <w:p w14:paraId="08476352" w14:textId="17BB4B31" w:rsidR="00CF5613" w:rsidRDefault="00FA5090" w:rsidP="00C93DEA">
      <w:pPr>
        <w:spacing w:after="0" w:line="240" w:lineRule="auto"/>
        <w:rPr>
          <w:rFonts w:ascii="Helvetica" w:hAnsi="Helvetica" w:cs="Helvetica"/>
          <w:color w:val="2C3E50"/>
          <w:sz w:val="21"/>
          <w:szCs w:val="21"/>
          <w:shd w:val="clear" w:color="auto" w:fill="FFFFFF"/>
        </w:rPr>
      </w:pPr>
      <w:hyperlink r:id="rId34" w:history="1">
        <w:r w:rsidR="00CF5613">
          <w:rPr>
            <w:rStyle w:val="Hyperlink"/>
          </w:rPr>
          <w:t>https://www.sunstone.com/pcb-products/pcb-manufacturing/file-requirements</w:t>
        </w:r>
      </w:hyperlink>
    </w:p>
    <w:p w14:paraId="41D25D75" w14:textId="77777777" w:rsidR="00CF5613" w:rsidRPr="00CF5613" w:rsidRDefault="00CF5613" w:rsidP="00CF5613">
      <w:pPr>
        <w:spacing w:before="100" w:beforeAutospacing="1" w:after="100" w:afterAutospacing="1" w:line="240" w:lineRule="auto"/>
        <w:outlineLvl w:val="0"/>
        <w:rPr>
          <w:rFonts w:ascii="Arial" w:eastAsia="Times New Roman" w:hAnsi="Arial" w:cs="Arial"/>
          <w:b/>
          <w:bCs/>
          <w:color w:val="666666"/>
          <w:kern w:val="36"/>
          <w:sz w:val="66"/>
          <w:szCs w:val="66"/>
        </w:rPr>
      </w:pPr>
      <w:r w:rsidRPr="00CF5613">
        <w:rPr>
          <w:rFonts w:ascii="Arial" w:eastAsia="Times New Roman" w:hAnsi="Arial" w:cs="Arial"/>
          <w:b/>
          <w:bCs/>
          <w:color w:val="666666"/>
          <w:kern w:val="36"/>
          <w:sz w:val="66"/>
          <w:szCs w:val="66"/>
        </w:rPr>
        <w:t>Supported Design File Types:</w:t>
      </w:r>
    </w:p>
    <w:p w14:paraId="3E581A1C" w14:textId="77777777" w:rsidR="00CF5613" w:rsidRPr="00CF5613" w:rsidRDefault="00CF5613" w:rsidP="00CF5613">
      <w:pPr>
        <w:numPr>
          <w:ilvl w:val="0"/>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Gerber files (</w:t>
      </w:r>
      <w:r w:rsidRPr="00CF5613">
        <w:rPr>
          <w:rFonts w:ascii="Arial" w:eastAsia="Times New Roman" w:hAnsi="Arial" w:cs="Arial"/>
          <w:b/>
          <w:bCs/>
          <w:color w:val="333333"/>
          <w:sz w:val="24"/>
          <w:szCs w:val="24"/>
        </w:rPr>
        <w:t>RS274-X preferred</w:t>
      </w:r>
      <w:r w:rsidRPr="00CF5613">
        <w:rPr>
          <w:rFonts w:ascii="Arial" w:eastAsia="Times New Roman" w:hAnsi="Arial" w:cs="Arial"/>
          <w:color w:val="666666"/>
          <w:sz w:val="24"/>
          <w:szCs w:val="24"/>
        </w:rPr>
        <w:t>) including</w:t>
      </w:r>
    </w:p>
    <w:p w14:paraId="54EE7E62"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proofErr w:type="spellStart"/>
      <w:r w:rsidRPr="00CF5613">
        <w:rPr>
          <w:rFonts w:ascii="Arial" w:eastAsia="Times New Roman" w:hAnsi="Arial" w:cs="Arial"/>
          <w:color w:val="666666"/>
          <w:sz w:val="24"/>
          <w:szCs w:val="24"/>
        </w:rPr>
        <w:t>Excellon</w:t>
      </w:r>
      <w:proofErr w:type="spellEnd"/>
      <w:r w:rsidRPr="00CF5613">
        <w:rPr>
          <w:rFonts w:ascii="Arial" w:eastAsia="Times New Roman" w:hAnsi="Arial" w:cs="Arial"/>
          <w:color w:val="666666"/>
          <w:sz w:val="24"/>
          <w:szCs w:val="24"/>
        </w:rPr>
        <w:t xml:space="preserve"> Drill Files</w:t>
      </w:r>
    </w:p>
    <w:p w14:paraId="5C736A1D"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Drill Tool List (sometimes embedded in Drill File)</w:t>
      </w:r>
    </w:p>
    <w:p w14:paraId="52BAC5AF"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Top and Bottom Copper Layers (positive polarity)</w:t>
      </w:r>
    </w:p>
    <w:p w14:paraId="623E9AAC"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Inner layers (polarity based on design)</w:t>
      </w:r>
    </w:p>
    <w:p w14:paraId="16C098FF"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 xml:space="preserve">Top and Bottom </w:t>
      </w:r>
      <w:proofErr w:type="spellStart"/>
      <w:r w:rsidRPr="00CF5613">
        <w:rPr>
          <w:rFonts w:ascii="Arial" w:eastAsia="Times New Roman" w:hAnsi="Arial" w:cs="Arial"/>
          <w:color w:val="666666"/>
          <w:sz w:val="24"/>
          <w:szCs w:val="24"/>
        </w:rPr>
        <w:t>Soldermask</w:t>
      </w:r>
      <w:proofErr w:type="spellEnd"/>
      <w:r w:rsidRPr="00CF5613">
        <w:rPr>
          <w:rFonts w:ascii="Arial" w:eastAsia="Times New Roman" w:hAnsi="Arial" w:cs="Arial"/>
          <w:color w:val="666666"/>
          <w:sz w:val="24"/>
          <w:szCs w:val="24"/>
        </w:rPr>
        <w:t xml:space="preserve"> (negative polarity - presence of data will represent the absence of </w:t>
      </w:r>
      <w:proofErr w:type="spellStart"/>
      <w:r w:rsidRPr="00CF5613">
        <w:rPr>
          <w:rFonts w:ascii="Arial" w:eastAsia="Times New Roman" w:hAnsi="Arial" w:cs="Arial"/>
          <w:color w:val="666666"/>
          <w:sz w:val="24"/>
          <w:szCs w:val="24"/>
        </w:rPr>
        <w:t>soldermask</w:t>
      </w:r>
      <w:proofErr w:type="spellEnd"/>
      <w:r w:rsidRPr="00CF5613">
        <w:rPr>
          <w:rFonts w:ascii="Arial" w:eastAsia="Times New Roman" w:hAnsi="Arial" w:cs="Arial"/>
          <w:color w:val="666666"/>
          <w:sz w:val="24"/>
          <w:szCs w:val="24"/>
        </w:rPr>
        <w:t xml:space="preserve"> on the board.  Outline only will cover the board entirely with </w:t>
      </w:r>
      <w:proofErr w:type="spellStart"/>
      <w:r w:rsidRPr="00CF5613">
        <w:rPr>
          <w:rFonts w:ascii="Arial" w:eastAsia="Times New Roman" w:hAnsi="Arial" w:cs="Arial"/>
          <w:color w:val="666666"/>
          <w:sz w:val="24"/>
          <w:szCs w:val="24"/>
        </w:rPr>
        <w:t>soldermask</w:t>
      </w:r>
      <w:proofErr w:type="spellEnd"/>
      <w:r w:rsidRPr="00CF5613">
        <w:rPr>
          <w:rFonts w:ascii="Arial" w:eastAsia="Times New Roman" w:hAnsi="Arial" w:cs="Arial"/>
          <w:color w:val="666666"/>
          <w:sz w:val="24"/>
          <w:szCs w:val="24"/>
        </w:rPr>
        <w:t>)</w:t>
      </w:r>
    </w:p>
    <w:p w14:paraId="75BA2050"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Top and Bottom Silkscreen (positive polarity)</w:t>
      </w:r>
    </w:p>
    <w:p w14:paraId="00768751"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Board Outline (if not already present on another layer)</w:t>
      </w:r>
    </w:p>
    <w:p w14:paraId="5E31D16A"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Aperture / D-Code List (if file set is not RD274-X compliant)</w:t>
      </w:r>
    </w:p>
    <w:p w14:paraId="383BC90B"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Readme file or fabrication drawing with file information to match your uploaded files listing the Gerber layers and the NC drill files in the order they will be built.</w:t>
      </w:r>
    </w:p>
    <w:p w14:paraId="689C81C3"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Material layer stack up (dielectric thicknesses and copper weight requirements) if requesting a non-standard stack up.</w:t>
      </w:r>
    </w:p>
    <w:p w14:paraId="572AFCB7"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b/>
          <w:bCs/>
          <w:color w:val="333333"/>
          <w:sz w:val="24"/>
          <w:szCs w:val="24"/>
        </w:rPr>
        <w:t>Any additional PCB files will be ignored for an Engineering Level = Limited Review order.</w:t>
      </w:r>
    </w:p>
    <w:p w14:paraId="272DE162" w14:textId="77777777" w:rsidR="00CF5613" w:rsidRPr="00CF5613" w:rsidRDefault="00CF5613" w:rsidP="00CF5613">
      <w:pPr>
        <w:numPr>
          <w:ilvl w:val="0"/>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​Native Design Files submitted from:</w:t>
      </w:r>
    </w:p>
    <w:p w14:paraId="262C2B78"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EAGLE</w:t>
      </w:r>
    </w:p>
    <w:p w14:paraId="078C5D49"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Altium (Protel)</w:t>
      </w:r>
    </w:p>
    <w:p w14:paraId="2EE35FF6"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OrCAD (with .MAX file extension)</w:t>
      </w:r>
    </w:p>
    <w:p w14:paraId="63E51ACF"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proofErr w:type="spellStart"/>
      <w:r w:rsidRPr="00CF5613">
        <w:rPr>
          <w:rFonts w:ascii="Arial" w:eastAsia="Times New Roman" w:hAnsi="Arial" w:cs="Arial"/>
          <w:color w:val="666666"/>
          <w:sz w:val="24"/>
          <w:szCs w:val="24"/>
        </w:rPr>
        <w:t>Ultiboard</w:t>
      </w:r>
      <w:proofErr w:type="spellEnd"/>
      <w:r w:rsidRPr="00CF5613">
        <w:rPr>
          <w:rFonts w:ascii="Arial" w:eastAsia="Times New Roman" w:hAnsi="Arial" w:cs="Arial"/>
          <w:color w:val="666666"/>
          <w:sz w:val="24"/>
          <w:szCs w:val="24"/>
        </w:rPr>
        <w:t xml:space="preserve"> (National Instruments' Circuit Design Suite)</w:t>
      </w:r>
    </w:p>
    <w:p w14:paraId="67426B1C"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IVEX</w:t>
      </w:r>
    </w:p>
    <w:p w14:paraId="7A14114C" w14:textId="77777777" w:rsidR="00CF5613" w:rsidRPr="00CF5613" w:rsidRDefault="00CF5613" w:rsidP="00CF5613">
      <w:pPr>
        <w:numPr>
          <w:ilvl w:val="1"/>
          <w:numId w:val="4"/>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PCB123</w:t>
      </w:r>
    </w:p>
    <w:p w14:paraId="6EE881AC" w14:textId="77777777" w:rsidR="00CF5613" w:rsidRPr="00CF5613" w:rsidRDefault="00CF5613" w:rsidP="00CF5613">
      <w:pPr>
        <w:spacing w:after="240" w:line="240" w:lineRule="auto"/>
        <w:rPr>
          <w:rFonts w:ascii="Arial" w:eastAsia="Times New Roman" w:hAnsi="Arial" w:cs="Arial"/>
          <w:color w:val="666666"/>
          <w:sz w:val="24"/>
          <w:szCs w:val="24"/>
        </w:rPr>
      </w:pPr>
      <w:r w:rsidRPr="00CF5613">
        <w:rPr>
          <w:rFonts w:ascii="Arial" w:eastAsia="Times New Roman" w:hAnsi="Arial" w:cs="Arial"/>
          <w:color w:val="666666"/>
          <w:sz w:val="24"/>
          <w:szCs w:val="24"/>
        </w:rPr>
        <w:t>If your needs go beyond our </w:t>
      </w:r>
      <w:r w:rsidRPr="00CF5613">
        <w:rPr>
          <w:rFonts w:ascii="Arial" w:eastAsia="Times New Roman" w:hAnsi="Arial" w:cs="Arial"/>
          <w:b/>
          <w:bCs/>
          <w:color w:val="333333"/>
          <w:sz w:val="24"/>
          <w:szCs w:val="24"/>
        </w:rPr>
        <w:t>Limited Review</w:t>
      </w:r>
      <w:r w:rsidRPr="00CF5613">
        <w:rPr>
          <w:rFonts w:ascii="Arial" w:eastAsia="Times New Roman" w:hAnsi="Arial" w:cs="Arial"/>
          <w:color w:val="666666"/>
          <w:sz w:val="24"/>
          <w:szCs w:val="24"/>
        </w:rPr>
        <w:t xml:space="preserve"> Engineering Level capabilities, chose Engineering Level = Full Review (NRE) in the </w:t>
      </w:r>
      <w:proofErr w:type="spellStart"/>
      <w:r w:rsidRPr="00CF5613">
        <w:rPr>
          <w:rFonts w:ascii="Arial" w:eastAsia="Times New Roman" w:hAnsi="Arial" w:cs="Arial"/>
          <w:color w:val="666666"/>
          <w:sz w:val="24"/>
          <w:szCs w:val="24"/>
        </w:rPr>
        <w:t>OneQuote</w:t>
      </w:r>
      <w:proofErr w:type="spellEnd"/>
      <w:r w:rsidRPr="00CF5613">
        <w:rPr>
          <w:rFonts w:ascii="Arial" w:eastAsia="Times New Roman" w:hAnsi="Arial" w:cs="Arial"/>
          <w:color w:val="666666"/>
          <w:sz w:val="24"/>
          <w:szCs w:val="24"/>
        </w:rPr>
        <w:t xml:space="preserve"> form.  Your files will undergo a design review by our Pre-engineering team looking for manufacturability and insure that the print notes, PO notes and other files included are read and followed.  This will also allow Sunstone to make small edits to the files to improve manufacturability and NRE charges will apply.</w:t>
      </w:r>
    </w:p>
    <w:p w14:paraId="68C3A76E" w14:textId="77777777" w:rsidR="00CF5613" w:rsidRPr="00CF5613" w:rsidRDefault="00CF5613" w:rsidP="00CF5613">
      <w:pPr>
        <w:spacing w:after="240" w:line="240" w:lineRule="auto"/>
        <w:rPr>
          <w:rFonts w:ascii="Arial" w:eastAsia="Times New Roman" w:hAnsi="Arial" w:cs="Arial"/>
          <w:color w:val="666666"/>
          <w:sz w:val="24"/>
          <w:szCs w:val="24"/>
        </w:rPr>
      </w:pPr>
      <w:r w:rsidRPr="00CF5613">
        <w:rPr>
          <w:rFonts w:ascii="Arial" w:eastAsia="Times New Roman" w:hAnsi="Arial" w:cs="Arial"/>
          <w:b/>
          <w:bCs/>
          <w:i/>
          <w:iCs/>
          <w:color w:val="333333"/>
          <w:sz w:val="24"/>
          <w:szCs w:val="24"/>
        </w:rPr>
        <w:t>Positive Polarity</w:t>
      </w:r>
      <w:r w:rsidRPr="00CF5613">
        <w:rPr>
          <w:rFonts w:ascii="Arial" w:eastAsia="Times New Roman" w:hAnsi="Arial" w:cs="Arial"/>
          <w:i/>
          <w:iCs/>
          <w:color w:val="666666"/>
          <w:sz w:val="24"/>
          <w:szCs w:val="24"/>
        </w:rPr>
        <w:t xml:space="preserve"> - When the elements drawn in the CAD file represent the copper / silk or </w:t>
      </w:r>
      <w:proofErr w:type="spellStart"/>
      <w:r w:rsidRPr="00CF5613">
        <w:rPr>
          <w:rFonts w:ascii="Arial" w:eastAsia="Times New Roman" w:hAnsi="Arial" w:cs="Arial"/>
          <w:i/>
          <w:iCs/>
          <w:color w:val="666666"/>
          <w:sz w:val="24"/>
          <w:szCs w:val="24"/>
        </w:rPr>
        <w:t>soldermask</w:t>
      </w:r>
      <w:proofErr w:type="spellEnd"/>
      <w:r w:rsidRPr="00CF5613">
        <w:rPr>
          <w:rFonts w:ascii="Arial" w:eastAsia="Times New Roman" w:hAnsi="Arial" w:cs="Arial"/>
          <w:i/>
          <w:iCs/>
          <w:color w:val="666666"/>
          <w:sz w:val="24"/>
          <w:szCs w:val="24"/>
        </w:rPr>
        <w:t xml:space="preserve"> features with the polygons (usually colored).  </w:t>
      </w:r>
      <w:proofErr w:type="spellStart"/>
      <w:r w:rsidRPr="00CF5613">
        <w:rPr>
          <w:rFonts w:ascii="Arial" w:eastAsia="Times New Roman" w:hAnsi="Arial" w:cs="Arial"/>
          <w:i/>
          <w:iCs/>
          <w:color w:val="666666"/>
          <w:sz w:val="24"/>
          <w:szCs w:val="24"/>
        </w:rPr>
        <w:t>i.e</w:t>
      </w:r>
      <w:proofErr w:type="spellEnd"/>
      <w:r w:rsidRPr="00CF5613">
        <w:rPr>
          <w:rFonts w:ascii="Arial" w:eastAsia="Times New Roman" w:hAnsi="Arial" w:cs="Arial"/>
          <w:i/>
          <w:iCs/>
          <w:color w:val="666666"/>
          <w:sz w:val="24"/>
          <w:szCs w:val="24"/>
        </w:rPr>
        <w:t xml:space="preserve"> if the colored portion of the file layer represents the data portrayed it is considered positive polarity </w:t>
      </w:r>
    </w:p>
    <w:p w14:paraId="38DCD1E3" w14:textId="34FB2238" w:rsidR="00CF5613" w:rsidRDefault="00CF5613" w:rsidP="00C93DEA">
      <w:pPr>
        <w:spacing w:after="0" w:line="240" w:lineRule="auto"/>
        <w:rPr>
          <w:sz w:val="24"/>
          <w:szCs w:val="24"/>
        </w:rPr>
      </w:pPr>
    </w:p>
    <w:p w14:paraId="215C9078" w14:textId="771F0210" w:rsidR="00CF5613" w:rsidRDefault="00CF5613" w:rsidP="00C93DEA">
      <w:pPr>
        <w:spacing w:after="0" w:line="240" w:lineRule="auto"/>
        <w:rPr>
          <w:sz w:val="24"/>
          <w:szCs w:val="24"/>
        </w:rPr>
      </w:pPr>
    </w:p>
    <w:p w14:paraId="4D202AB1" w14:textId="77777777" w:rsidR="00CF5613" w:rsidRDefault="00CF5613" w:rsidP="00CF5613">
      <w:pPr>
        <w:pStyle w:val="Heading1"/>
        <w:rPr>
          <w:rFonts w:ascii="Arial" w:hAnsi="Arial" w:cs="Arial"/>
          <w:color w:val="666666"/>
          <w:sz w:val="66"/>
          <w:szCs w:val="66"/>
        </w:rPr>
      </w:pPr>
      <w:r>
        <w:rPr>
          <w:rFonts w:ascii="Arial" w:hAnsi="Arial" w:cs="Arial"/>
          <w:color w:val="666666"/>
          <w:sz w:val="66"/>
          <w:szCs w:val="66"/>
        </w:rPr>
        <w:lastRenderedPageBreak/>
        <w:t>General Requirements for Drill File Submission</w:t>
      </w:r>
    </w:p>
    <w:p w14:paraId="6612AA88"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sz w:val="24"/>
          <w:szCs w:val="24"/>
        </w:rPr>
      </w:pPr>
      <w:r>
        <w:rPr>
          <w:rFonts w:ascii="Arial" w:hAnsi="Arial" w:cs="Arial"/>
          <w:color w:val="666666"/>
        </w:rPr>
        <w:t xml:space="preserve">Must be submitted in </w:t>
      </w:r>
      <w:proofErr w:type="spellStart"/>
      <w:r>
        <w:rPr>
          <w:rFonts w:ascii="Arial" w:hAnsi="Arial" w:cs="Arial"/>
          <w:color w:val="666666"/>
        </w:rPr>
        <w:t>Excellon</w:t>
      </w:r>
      <w:proofErr w:type="spellEnd"/>
      <w:r>
        <w:rPr>
          <w:rFonts w:ascii="Arial" w:hAnsi="Arial" w:cs="Arial"/>
          <w:color w:val="666666"/>
        </w:rPr>
        <w:t xml:space="preserve"> format</w:t>
      </w:r>
    </w:p>
    <w:p w14:paraId="75250243"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rPr>
      </w:pPr>
      <w:r>
        <w:rPr>
          <w:rFonts w:ascii="Arial" w:hAnsi="Arial" w:cs="Arial"/>
          <w:color w:val="666666"/>
        </w:rPr>
        <w:t>Must be ASCII text viewable.  Please open with "Word" or "notepad" to verify a numeric list of X &amp; Y coordinates.  (There should be no strange graphical characters).</w:t>
      </w:r>
    </w:p>
    <w:p w14:paraId="27D4C2E5"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rPr>
      </w:pPr>
      <w:r>
        <w:rPr>
          <w:rFonts w:ascii="Arial" w:hAnsi="Arial" w:cs="Arial"/>
          <w:color w:val="666666"/>
        </w:rPr>
        <w:t>PCB drill files should not contain "G01", "G54" or and reference to "D" codes when opened in a text editor.  (This indicates a Gerber format and is most likely a drill drawing rather than an NC file).</w:t>
      </w:r>
    </w:p>
    <w:p w14:paraId="28459D17"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rPr>
      </w:pPr>
      <w:r>
        <w:rPr>
          <w:rFonts w:ascii="Arial" w:hAnsi="Arial" w:cs="Arial"/>
          <w:color w:val="666666"/>
        </w:rPr>
        <w:t>Properly formatted PCB Drill files have sizes separated with "T" codes that indicate tool numbers. (T01, T02, etc.)</w:t>
      </w:r>
    </w:p>
    <w:p w14:paraId="11A8434A"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rPr>
      </w:pPr>
      <w:r>
        <w:rPr>
          <w:rFonts w:ascii="Arial" w:hAnsi="Arial" w:cs="Arial"/>
          <w:color w:val="666666"/>
        </w:rPr>
        <w:t>A tool report with the drill sizes necessary (if not contained in the drill file header).</w:t>
      </w:r>
    </w:p>
    <w:p w14:paraId="7F2A2FBE"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rPr>
      </w:pPr>
      <w:r>
        <w:rPr>
          <w:rFonts w:ascii="Arial" w:hAnsi="Arial" w:cs="Arial"/>
          <w:color w:val="666666"/>
        </w:rPr>
        <w:t>Include a fab drawing, NC Drill File, or Gerber file for slots and / or cutouts.  This file should define the slot or cutout size, shape and location.</w:t>
      </w:r>
    </w:p>
    <w:p w14:paraId="10767F44" w14:textId="77777777" w:rsidR="00CF5613" w:rsidRDefault="00CF5613" w:rsidP="00CF5613">
      <w:pPr>
        <w:numPr>
          <w:ilvl w:val="1"/>
          <w:numId w:val="5"/>
        </w:numPr>
        <w:spacing w:before="100" w:beforeAutospacing="1" w:after="100" w:afterAutospacing="1" w:line="240" w:lineRule="auto"/>
        <w:ind w:left="0"/>
        <w:rPr>
          <w:rFonts w:ascii="Arial" w:hAnsi="Arial" w:cs="Arial"/>
          <w:color w:val="666666"/>
        </w:rPr>
      </w:pPr>
      <w:r>
        <w:rPr>
          <w:rFonts w:ascii="Arial" w:hAnsi="Arial" w:cs="Arial"/>
          <w:color w:val="666666"/>
        </w:rPr>
        <w:t xml:space="preserve">To achieve a plated slot or cutout place the feature on the drill layer and include an </w:t>
      </w:r>
      <w:proofErr w:type="spellStart"/>
      <w:r>
        <w:rPr>
          <w:rFonts w:ascii="Arial" w:hAnsi="Arial" w:cs="Arial"/>
          <w:color w:val="666666"/>
        </w:rPr>
        <w:t>outerlayer</w:t>
      </w:r>
      <w:proofErr w:type="spellEnd"/>
      <w:r>
        <w:rPr>
          <w:rFonts w:ascii="Arial" w:hAnsi="Arial" w:cs="Arial"/>
          <w:color w:val="666666"/>
        </w:rPr>
        <w:t xml:space="preserve"> pad at least the size of the slot or cutout to be plated.  Maximum diameter for a plated feature is 0.250"</w:t>
      </w:r>
    </w:p>
    <w:p w14:paraId="2CFD1544" w14:textId="77777777" w:rsidR="00CF5613" w:rsidRDefault="00CF5613" w:rsidP="00CF5613">
      <w:pPr>
        <w:numPr>
          <w:ilvl w:val="1"/>
          <w:numId w:val="5"/>
        </w:numPr>
        <w:spacing w:before="100" w:beforeAutospacing="1" w:after="100" w:afterAutospacing="1" w:line="240" w:lineRule="auto"/>
        <w:ind w:left="0"/>
        <w:rPr>
          <w:rFonts w:ascii="Arial" w:hAnsi="Arial" w:cs="Arial"/>
          <w:color w:val="666666"/>
        </w:rPr>
      </w:pPr>
      <w:r>
        <w:rPr>
          <w:rFonts w:ascii="Arial" w:hAnsi="Arial" w:cs="Arial"/>
          <w:color w:val="666666"/>
        </w:rPr>
        <w:t>Non-plated slots or cutouts should be placed on the outline layer.  There is no limit to the size or shape.</w:t>
      </w:r>
    </w:p>
    <w:p w14:paraId="0425A913" w14:textId="77777777" w:rsidR="00CF5613" w:rsidRDefault="00CF5613" w:rsidP="00CF5613">
      <w:pPr>
        <w:numPr>
          <w:ilvl w:val="1"/>
          <w:numId w:val="5"/>
        </w:numPr>
        <w:spacing w:before="100" w:beforeAutospacing="1" w:after="100" w:afterAutospacing="1" w:line="240" w:lineRule="auto"/>
        <w:ind w:left="0"/>
        <w:rPr>
          <w:rFonts w:ascii="Arial" w:hAnsi="Arial" w:cs="Arial"/>
          <w:color w:val="666666"/>
        </w:rPr>
      </w:pPr>
      <w:r>
        <w:rPr>
          <w:rFonts w:ascii="Arial" w:hAnsi="Arial" w:cs="Arial"/>
          <w:color w:val="666666"/>
        </w:rPr>
        <w:t>The largest drill size available is a 0.250".  All holes &gt;0.250" are considered a cutout as they require additional programming and drill time. </w:t>
      </w:r>
    </w:p>
    <w:p w14:paraId="33D3E970" w14:textId="77777777" w:rsidR="00CF5613" w:rsidRDefault="00CF5613" w:rsidP="00CF5613">
      <w:pPr>
        <w:pStyle w:val="Heading2"/>
        <w:spacing w:before="240" w:after="150"/>
        <w:rPr>
          <w:rFonts w:ascii="Arial" w:hAnsi="Arial" w:cs="Arial"/>
          <w:caps/>
          <w:color w:val="666666"/>
          <w:sz w:val="42"/>
          <w:szCs w:val="42"/>
        </w:rPr>
      </w:pPr>
      <w:r>
        <w:rPr>
          <w:rFonts w:ascii="Arial" w:hAnsi="Arial" w:cs="Arial"/>
          <w:caps/>
          <w:color w:val="666666"/>
          <w:sz w:val="42"/>
          <w:szCs w:val="42"/>
        </w:rPr>
        <w:t>STANDARD OPERATING PROCESS:</w:t>
      </w:r>
    </w:p>
    <w:p w14:paraId="63AF359E"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sz w:val="24"/>
          <w:szCs w:val="24"/>
        </w:rPr>
      </w:pPr>
      <w:r>
        <w:rPr>
          <w:rFonts w:ascii="Arial" w:hAnsi="Arial" w:cs="Arial"/>
          <w:color w:val="666666"/>
        </w:rPr>
        <w:t>All PCB holes are viewed from the top layer of the board.</w:t>
      </w:r>
    </w:p>
    <w:p w14:paraId="53A8D69F" w14:textId="77777777" w:rsidR="00CF5613" w:rsidRDefault="00CF5613" w:rsidP="00CF5613">
      <w:pPr>
        <w:numPr>
          <w:ilvl w:val="0"/>
          <w:numId w:val="5"/>
        </w:numPr>
        <w:spacing w:before="100" w:beforeAutospacing="1" w:after="100" w:afterAutospacing="1" w:line="240" w:lineRule="auto"/>
        <w:ind w:left="0"/>
        <w:rPr>
          <w:rFonts w:ascii="Arial" w:hAnsi="Arial" w:cs="Arial"/>
          <w:color w:val="666666"/>
        </w:rPr>
      </w:pPr>
      <w:r>
        <w:rPr>
          <w:rFonts w:ascii="Arial" w:hAnsi="Arial" w:cs="Arial"/>
          <w:color w:val="666666"/>
        </w:rPr>
        <w:t xml:space="preserve">All holes will be treated as through holes unless specifically indicated otherwise and indicated on the </w:t>
      </w:r>
      <w:proofErr w:type="spellStart"/>
      <w:r>
        <w:rPr>
          <w:rFonts w:ascii="Arial" w:hAnsi="Arial" w:cs="Arial"/>
          <w:color w:val="666666"/>
        </w:rPr>
        <w:t>OneQuote</w:t>
      </w:r>
      <w:proofErr w:type="spellEnd"/>
      <w:r>
        <w:rPr>
          <w:rFonts w:ascii="Arial" w:hAnsi="Arial" w:cs="Arial"/>
          <w:color w:val="666666"/>
        </w:rPr>
        <w:t xml:space="preserve"> order.</w:t>
      </w:r>
    </w:p>
    <w:p w14:paraId="0F3E8501" w14:textId="77777777" w:rsidR="00CF5613" w:rsidRDefault="00CF5613" w:rsidP="00CF5613">
      <w:pPr>
        <w:pStyle w:val="Heading2"/>
        <w:spacing w:before="240" w:after="150"/>
        <w:rPr>
          <w:rFonts w:ascii="Arial" w:hAnsi="Arial" w:cs="Arial"/>
          <w:caps/>
          <w:color w:val="auto"/>
          <w:sz w:val="42"/>
          <w:szCs w:val="42"/>
        </w:rPr>
      </w:pPr>
      <w:r>
        <w:rPr>
          <w:rFonts w:ascii="Arial" w:hAnsi="Arial" w:cs="Arial"/>
          <w:caps/>
          <w:sz w:val="42"/>
          <w:szCs w:val="42"/>
        </w:rPr>
        <w:t>RESTRICTIONS FOR LIMITED REVIEW BOARDS:</w:t>
      </w:r>
    </w:p>
    <w:p w14:paraId="6C8138C6"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sz w:val="24"/>
          <w:szCs w:val="24"/>
        </w:rPr>
      </w:pPr>
      <w:r>
        <w:rPr>
          <w:rFonts w:ascii="Arial" w:hAnsi="Arial" w:cs="Arial"/>
          <w:color w:val="666666"/>
        </w:rPr>
        <w:t xml:space="preserve">No blind or buried </w:t>
      </w:r>
      <w:proofErr w:type="spellStart"/>
      <w:r>
        <w:rPr>
          <w:rFonts w:ascii="Arial" w:hAnsi="Arial" w:cs="Arial"/>
          <w:color w:val="666666"/>
        </w:rPr>
        <w:t>vias</w:t>
      </w:r>
      <w:proofErr w:type="spellEnd"/>
      <w:r>
        <w:rPr>
          <w:rFonts w:ascii="Arial" w:hAnsi="Arial" w:cs="Arial"/>
          <w:color w:val="666666"/>
        </w:rPr>
        <w:t xml:space="preserve"> are supported.</w:t>
      </w:r>
    </w:p>
    <w:p w14:paraId="346BF3B9"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 xml:space="preserve">Holes marked in the files as non-plated through holes cannot be guaranteed to remain </w:t>
      </w:r>
      <w:proofErr w:type="spellStart"/>
      <w:r>
        <w:rPr>
          <w:rFonts w:ascii="Arial" w:hAnsi="Arial" w:cs="Arial"/>
          <w:color w:val="666666"/>
        </w:rPr>
        <w:t>unplated</w:t>
      </w:r>
      <w:proofErr w:type="spellEnd"/>
      <w:r>
        <w:rPr>
          <w:rFonts w:ascii="Arial" w:hAnsi="Arial" w:cs="Arial"/>
          <w:color w:val="666666"/>
        </w:rPr>
        <w:t>.  (removing the copper pad on the top and bottom layer of the hole will provide the best opportunity to achieve non-plated holes).</w:t>
      </w:r>
    </w:p>
    <w:p w14:paraId="2C71DA59"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All holes &gt; 0.250" will be non-plated and must be ordered as a cutout to maintain the correct size.   </w:t>
      </w:r>
    </w:p>
    <w:p w14:paraId="26D24F84"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Spacing between holes at least 0.012" (edge to edge).  Holes that do not meet this requirement will be placed on hold until resolved. </w:t>
      </w:r>
    </w:p>
    <w:p w14:paraId="6D4143DB" w14:textId="77777777" w:rsidR="00CF5613" w:rsidRDefault="00CF5613" w:rsidP="00CF5613">
      <w:pPr>
        <w:numPr>
          <w:ilvl w:val="1"/>
          <w:numId w:val="6"/>
        </w:numPr>
        <w:spacing w:before="100" w:beforeAutospacing="1" w:after="100" w:afterAutospacing="1" w:line="240" w:lineRule="auto"/>
        <w:ind w:left="0"/>
        <w:rPr>
          <w:rFonts w:ascii="Arial" w:hAnsi="Arial" w:cs="Arial"/>
          <w:color w:val="666666"/>
        </w:rPr>
      </w:pPr>
      <w:r>
        <w:rPr>
          <w:rFonts w:ascii="Arial" w:hAnsi="Arial" w:cs="Arial"/>
          <w:color w:val="666666"/>
        </w:rPr>
        <w:t>For "perforation holes" between boards Sunstone may remove or decrease diameter to increase the distance between holes. </w:t>
      </w:r>
    </w:p>
    <w:p w14:paraId="7BD51EA4"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Limit number of holes to less than 50 per square inch.</w:t>
      </w:r>
    </w:p>
    <w:p w14:paraId="3A0583F9"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lastRenderedPageBreak/>
        <w:t xml:space="preserve">Sunstone cannot create the drill file from a Gerber file, fab document or drawing.  Please include an </w:t>
      </w:r>
      <w:proofErr w:type="spellStart"/>
      <w:r>
        <w:rPr>
          <w:rFonts w:ascii="Arial" w:hAnsi="Arial" w:cs="Arial"/>
          <w:color w:val="666666"/>
        </w:rPr>
        <w:t>Excellon</w:t>
      </w:r>
      <w:proofErr w:type="spellEnd"/>
      <w:r>
        <w:rPr>
          <w:rFonts w:ascii="Arial" w:hAnsi="Arial" w:cs="Arial"/>
          <w:color w:val="666666"/>
        </w:rPr>
        <w:t xml:space="preserve"> formatted file.</w:t>
      </w:r>
    </w:p>
    <w:p w14:paraId="00A4ADD2"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 xml:space="preserve">Specified holes &lt; 0.018" will be treated as </w:t>
      </w:r>
      <w:proofErr w:type="spellStart"/>
      <w:r>
        <w:rPr>
          <w:rFonts w:ascii="Arial" w:hAnsi="Arial" w:cs="Arial"/>
          <w:color w:val="666666"/>
        </w:rPr>
        <w:t>vias</w:t>
      </w:r>
      <w:proofErr w:type="spellEnd"/>
      <w:r>
        <w:rPr>
          <w:rFonts w:ascii="Arial" w:hAnsi="Arial" w:cs="Arial"/>
          <w:color w:val="666666"/>
        </w:rPr>
        <w:t xml:space="preserve"> and drilled approximately the same size as specified in the drill file. </w:t>
      </w:r>
    </w:p>
    <w:p w14:paraId="48ACF3E8"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 xml:space="preserve">Smallest drill size available for </w:t>
      </w:r>
      <w:proofErr w:type="spellStart"/>
      <w:r>
        <w:rPr>
          <w:rFonts w:ascii="Arial" w:hAnsi="Arial" w:cs="Arial"/>
          <w:color w:val="666666"/>
        </w:rPr>
        <w:t>ValueProto</w:t>
      </w:r>
      <w:proofErr w:type="spellEnd"/>
      <w:r>
        <w:rPr>
          <w:rFonts w:ascii="Arial" w:hAnsi="Arial" w:cs="Arial"/>
          <w:color w:val="666666"/>
        </w:rPr>
        <w:t xml:space="preserve"> PCBs is a 0.0135".  Any holes smaller than 0.0135" will be increased to this size.</w:t>
      </w:r>
    </w:p>
    <w:p w14:paraId="2E15E1FA"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 xml:space="preserve">Slots or cutouts are not available for a </w:t>
      </w:r>
      <w:proofErr w:type="spellStart"/>
      <w:r>
        <w:rPr>
          <w:rFonts w:ascii="Arial" w:hAnsi="Arial" w:cs="Arial"/>
          <w:color w:val="666666"/>
        </w:rPr>
        <w:t>ValueProto</w:t>
      </w:r>
      <w:proofErr w:type="spellEnd"/>
      <w:r>
        <w:rPr>
          <w:rFonts w:ascii="Arial" w:hAnsi="Arial" w:cs="Arial"/>
          <w:color w:val="666666"/>
        </w:rPr>
        <w:t xml:space="preserve"> PCB. </w:t>
      </w:r>
    </w:p>
    <w:p w14:paraId="188AF8D5" w14:textId="77777777" w:rsidR="00CF5613" w:rsidRDefault="00CF5613" w:rsidP="00CF5613">
      <w:pPr>
        <w:numPr>
          <w:ilvl w:val="0"/>
          <w:numId w:val="6"/>
        </w:numPr>
        <w:spacing w:before="100" w:beforeAutospacing="1" w:after="100" w:afterAutospacing="1" w:line="240" w:lineRule="auto"/>
        <w:ind w:left="0"/>
        <w:rPr>
          <w:rFonts w:ascii="Arial" w:hAnsi="Arial" w:cs="Arial"/>
          <w:color w:val="666666"/>
        </w:rPr>
      </w:pPr>
      <w:r>
        <w:rPr>
          <w:rFonts w:ascii="Arial" w:hAnsi="Arial" w:cs="Arial"/>
          <w:color w:val="666666"/>
        </w:rPr>
        <w:t>Holes that overlap the board edge (</w:t>
      </w:r>
      <w:r>
        <w:rPr>
          <w:rStyle w:val="Strong"/>
          <w:rFonts w:ascii="Arial" w:hAnsi="Arial" w:cs="Arial"/>
          <w:color w:val="333333"/>
        </w:rPr>
        <w:t>castellated holes</w:t>
      </w:r>
      <w:r>
        <w:rPr>
          <w:rFonts w:ascii="Arial" w:hAnsi="Arial" w:cs="Arial"/>
          <w:color w:val="666666"/>
        </w:rPr>
        <w:t>) cannot be guaranteed to meet IPC standards with a </w:t>
      </w:r>
      <w:r>
        <w:rPr>
          <w:rStyle w:val="Strong"/>
          <w:rFonts w:ascii="Arial" w:hAnsi="Arial" w:cs="Arial"/>
          <w:color w:val="333333"/>
        </w:rPr>
        <w:t>Limited Review</w:t>
      </w:r>
      <w:r>
        <w:rPr>
          <w:rFonts w:ascii="Arial" w:hAnsi="Arial" w:cs="Arial"/>
          <w:color w:val="666666"/>
        </w:rPr>
        <w:t xml:space="preserve"> selection.  The holes may not be centered in the route path, plating may be removed from the barrel during routing and there may be excess copper on the board edges around the drilled holes.  If you require conformance to IPC requirement, please select </w:t>
      </w:r>
      <w:proofErr w:type="gramStart"/>
      <w:r>
        <w:rPr>
          <w:rFonts w:ascii="Arial" w:hAnsi="Arial" w:cs="Arial"/>
          <w:color w:val="666666"/>
        </w:rPr>
        <w:t>an</w:t>
      </w:r>
      <w:proofErr w:type="gramEnd"/>
      <w:r>
        <w:rPr>
          <w:rFonts w:ascii="Arial" w:hAnsi="Arial" w:cs="Arial"/>
          <w:color w:val="666666"/>
        </w:rPr>
        <w:t xml:space="preserve"> Full Review (NRE).</w:t>
      </w:r>
    </w:p>
    <w:p w14:paraId="7B9F2209" w14:textId="2678C205" w:rsidR="00CF5613" w:rsidRDefault="00CF5613" w:rsidP="00C93DEA">
      <w:pPr>
        <w:spacing w:after="0" w:line="240" w:lineRule="auto"/>
        <w:rPr>
          <w:sz w:val="24"/>
          <w:szCs w:val="24"/>
        </w:rPr>
      </w:pPr>
    </w:p>
    <w:p w14:paraId="01B80DF7" w14:textId="0CFC6F89" w:rsidR="00CF5613" w:rsidRDefault="00CF5613" w:rsidP="00C93DEA">
      <w:pPr>
        <w:spacing w:after="0" w:line="240" w:lineRule="auto"/>
        <w:rPr>
          <w:sz w:val="24"/>
          <w:szCs w:val="24"/>
        </w:rPr>
      </w:pPr>
    </w:p>
    <w:p w14:paraId="6F2B4663" w14:textId="77777777" w:rsidR="00CF5613" w:rsidRDefault="00CF5613" w:rsidP="00CF5613">
      <w:pPr>
        <w:pStyle w:val="Heading2"/>
        <w:spacing w:before="240" w:after="150"/>
        <w:rPr>
          <w:rFonts w:ascii="Arial" w:hAnsi="Arial" w:cs="Arial"/>
          <w:caps/>
          <w:sz w:val="42"/>
          <w:szCs w:val="42"/>
        </w:rPr>
      </w:pPr>
      <w:r>
        <w:rPr>
          <w:rFonts w:ascii="Arial" w:hAnsi="Arial" w:cs="Arial"/>
          <w:caps/>
          <w:sz w:val="42"/>
          <w:szCs w:val="42"/>
        </w:rPr>
        <w:t>PERIMETER PCB ROUTING DETAILS (INDIVIDUAL)</w:t>
      </w:r>
    </w:p>
    <w:p w14:paraId="6A383E9F" w14:textId="77777777" w:rsidR="00CF5613" w:rsidRDefault="00CF5613" w:rsidP="00CF5613">
      <w:pPr>
        <w:pStyle w:val="NormalWeb"/>
        <w:spacing w:before="0" w:beforeAutospacing="0" w:after="240" w:afterAutospacing="0"/>
        <w:rPr>
          <w:rFonts w:ascii="Arial" w:hAnsi="Arial" w:cs="Arial"/>
          <w:color w:val="666666"/>
        </w:rPr>
      </w:pPr>
      <w:r>
        <w:rPr>
          <w:rFonts w:ascii="Arial" w:hAnsi="Arial" w:cs="Arial"/>
          <w:color w:val="666666"/>
        </w:rPr>
        <w:t>Sunstone will program the circuit board routing from the outline of the PCB.  The outline must be continuous with overall board dimension calculated from the center of the outline. </w:t>
      </w:r>
    </w:p>
    <w:p w14:paraId="0AC740F1"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rPr>
      </w:pPr>
      <w:r>
        <w:rPr>
          <w:rFonts w:ascii="Arial" w:hAnsi="Arial" w:cs="Arial"/>
          <w:color w:val="666666"/>
        </w:rPr>
        <w:t>The standard tolerance for online product for the dimensions is +/- 0.010".</w:t>
      </w:r>
    </w:p>
    <w:p w14:paraId="1913159A"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rPr>
      </w:pPr>
      <w:r>
        <w:rPr>
          <w:rFonts w:ascii="Arial" w:hAnsi="Arial" w:cs="Arial"/>
          <w:color w:val="666666"/>
        </w:rPr>
        <w:t>Copper backset of 0.020" is recommended to prevent damage of the copper features during the routing process. </w:t>
      </w:r>
    </w:p>
    <w:p w14:paraId="0C306354"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rPr>
      </w:pPr>
      <w:r>
        <w:rPr>
          <w:rFonts w:ascii="Arial" w:hAnsi="Arial" w:cs="Arial"/>
          <w:color w:val="666666"/>
        </w:rPr>
        <w:t>Round or odd shapes are allowed if the guidelines are followed.   </w:t>
      </w:r>
    </w:p>
    <w:p w14:paraId="375F51B4" w14:textId="77777777" w:rsidR="00CF5613" w:rsidRDefault="00CF5613" w:rsidP="00CF5613">
      <w:pPr>
        <w:pStyle w:val="Heading2"/>
        <w:spacing w:before="240" w:after="150"/>
        <w:rPr>
          <w:rFonts w:ascii="Arial" w:hAnsi="Arial" w:cs="Arial"/>
          <w:caps/>
          <w:color w:val="666666"/>
          <w:sz w:val="42"/>
          <w:szCs w:val="42"/>
        </w:rPr>
      </w:pPr>
      <w:r>
        <w:rPr>
          <w:rFonts w:ascii="Arial" w:hAnsi="Arial" w:cs="Arial"/>
          <w:caps/>
          <w:color w:val="666666"/>
          <w:sz w:val="42"/>
          <w:szCs w:val="42"/>
        </w:rPr>
        <w:t>PCB ROUTING RESTRICTIONS</w:t>
      </w:r>
    </w:p>
    <w:p w14:paraId="5ECE251B"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sz w:val="24"/>
          <w:szCs w:val="24"/>
        </w:rPr>
      </w:pPr>
      <w:r>
        <w:rPr>
          <w:rFonts w:ascii="Arial" w:hAnsi="Arial" w:cs="Arial"/>
          <w:color w:val="666666"/>
        </w:rPr>
        <w:t>Limit of 1 router pass to the outside perimeter of the PCB drawn with a continuous line.</w:t>
      </w:r>
    </w:p>
    <w:p w14:paraId="257257EC"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rPr>
      </w:pPr>
      <w:r>
        <w:rPr>
          <w:rFonts w:ascii="Arial" w:hAnsi="Arial" w:cs="Arial"/>
          <w:color w:val="666666"/>
        </w:rPr>
        <w:t>Connected or panelized boards (submitted as such in files) will not be cut apart by Sunstone. </w:t>
      </w:r>
    </w:p>
    <w:p w14:paraId="2EA3CDC8" w14:textId="77777777" w:rsidR="00CF5613" w:rsidRDefault="00CF5613" w:rsidP="00CF5613">
      <w:pPr>
        <w:numPr>
          <w:ilvl w:val="1"/>
          <w:numId w:val="7"/>
        </w:numPr>
        <w:spacing w:before="100" w:beforeAutospacing="1" w:after="100" w:afterAutospacing="1" w:line="240" w:lineRule="auto"/>
        <w:ind w:left="0"/>
        <w:rPr>
          <w:rFonts w:ascii="Arial" w:hAnsi="Arial" w:cs="Arial"/>
          <w:color w:val="666666"/>
        </w:rPr>
      </w:pPr>
      <w:r>
        <w:rPr>
          <w:rFonts w:ascii="Arial" w:hAnsi="Arial" w:cs="Arial"/>
          <w:color w:val="666666"/>
        </w:rPr>
        <w:t>Sunstone recommends that you separate these boards that you wish to cut apart by at least 0.100"</w:t>
      </w:r>
    </w:p>
    <w:p w14:paraId="5D1A2B59" w14:textId="77777777" w:rsidR="00CF5613" w:rsidRDefault="00CF5613" w:rsidP="00CF5613">
      <w:pPr>
        <w:numPr>
          <w:ilvl w:val="1"/>
          <w:numId w:val="7"/>
        </w:numPr>
        <w:spacing w:before="100" w:beforeAutospacing="1" w:after="100" w:afterAutospacing="1" w:line="240" w:lineRule="auto"/>
        <w:ind w:left="0"/>
        <w:rPr>
          <w:rFonts w:ascii="Arial" w:hAnsi="Arial" w:cs="Arial"/>
          <w:color w:val="666666"/>
        </w:rPr>
      </w:pPr>
      <w:r>
        <w:rPr>
          <w:rFonts w:ascii="Arial" w:hAnsi="Arial" w:cs="Arial"/>
          <w:color w:val="666666"/>
        </w:rPr>
        <w:t>Tools such as a Dremel, rotary cutter or small saw work well to cut these boards apart.</w:t>
      </w:r>
    </w:p>
    <w:p w14:paraId="4FFDF04A"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rPr>
      </w:pPr>
      <w:r>
        <w:rPr>
          <w:rFonts w:ascii="Arial" w:hAnsi="Arial" w:cs="Arial"/>
          <w:color w:val="666666"/>
        </w:rPr>
        <w:t>Breakaway or perforation holes in your design: please maintain at least 0.010" edge to edge spacing between these holes (minimum hole size 0.0135")</w:t>
      </w:r>
    </w:p>
    <w:p w14:paraId="5BF8237E" w14:textId="77777777" w:rsidR="00CF5613" w:rsidRDefault="00CF5613" w:rsidP="00CF5613">
      <w:pPr>
        <w:numPr>
          <w:ilvl w:val="0"/>
          <w:numId w:val="7"/>
        </w:numPr>
        <w:spacing w:before="100" w:beforeAutospacing="1" w:after="100" w:afterAutospacing="1" w:line="240" w:lineRule="auto"/>
        <w:ind w:left="0"/>
        <w:rPr>
          <w:rFonts w:ascii="Arial" w:hAnsi="Arial" w:cs="Arial"/>
          <w:color w:val="666666"/>
        </w:rPr>
      </w:pPr>
      <w:r>
        <w:rPr>
          <w:rFonts w:ascii="Arial" w:hAnsi="Arial" w:cs="Arial"/>
          <w:color w:val="666666"/>
        </w:rPr>
        <w:t>Inside chamfer are not recommended.  (Inside cut made usually at 45º angle to the adjacent edge).  If necessary please allow for a 0.093" diameter router (inside radiuses and copper to board edge).</w:t>
      </w:r>
    </w:p>
    <w:p w14:paraId="4B4F9417" w14:textId="59768618" w:rsidR="00CF5613" w:rsidRDefault="00CF5613" w:rsidP="00C93DEA">
      <w:pPr>
        <w:spacing w:after="0" w:line="240" w:lineRule="auto"/>
        <w:rPr>
          <w:sz w:val="24"/>
          <w:szCs w:val="24"/>
        </w:rPr>
      </w:pPr>
    </w:p>
    <w:p w14:paraId="33032115" w14:textId="1A18FEB8" w:rsidR="00CF5613" w:rsidRDefault="00CF5613" w:rsidP="00C93DEA">
      <w:pPr>
        <w:spacing w:after="0" w:line="240" w:lineRule="auto"/>
        <w:rPr>
          <w:sz w:val="24"/>
          <w:szCs w:val="24"/>
        </w:rPr>
      </w:pPr>
    </w:p>
    <w:p w14:paraId="57A3C412" w14:textId="77777777" w:rsidR="00CF5613" w:rsidRPr="00CF5613" w:rsidRDefault="00CF5613" w:rsidP="00CF5613">
      <w:pPr>
        <w:spacing w:after="240" w:line="240" w:lineRule="auto"/>
        <w:rPr>
          <w:rFonts w:ascii="Arial" w:eastAsia="Times New Roman" w:hAnsi="Arial" w:cs="Arial"/>
          <w:color w:val="666666"/>
          <w:sz w:val="24"/>
          <w:szCs w:val="24"/>
        </w:rPr>
      </w:pPr>
      <w:r w:rsidRPr="00CF5613">
        <w:rPr>
          <w:rFonts w:ascii="Arial" w:eastAsia="Times New Roman" w:hAnsi="Arial" w:cs="Arial"/>
          <w:b/>
          <w:bCs/>
          <w:color w:val="333333"/>
          <w:sz w:val="24"/>
          <w:szCs w:val="24"/>
        </w:rPr>
        <w:t>Perimeter PCB Routing Details:</w:t>
      </w:r>
    </w:p>
    <w:p w14:paraId="40A5CE51" w14:textId="77777777" w:rsidR="00CF5613" w:rsidRPr="00CF5613" w:rsidRDefault="00CF5613" w:rsidP="00CF5613">
      <w:pPr>
        <w:spacing w:after="240" w:line="240" w:lineRule="auto"/>
        <w:rPr>
          <w:rFonts w:ascii="Arial" w:eastAsia="Times New Roman" w:hAnsi="Arial" w:cs="Arial"/>
          <w:color w:val="666666"/>
          <w:sz w:val="24"/>
          <w:szCs w:val="24"/>
        </w:rPr>
      </w:pPr>
      <w:r w:rsidRPr="00CF5613">
        <w:rPr>
          <w:rFonts w:ascii="Arial" w:eastAsia="Times New Roman" w:hAnsi="Arial" w:cs="Arial"/>
          <w:color w:val="666666"/>
          <w:sz w:val="24"/>
          <w:szCs w:val="24"/>
        </w:rPr>
        <w:lastRenderedPageBreak/>
        <w:t>Our process will program the circuit board routing automatically by reading the path of your outline.  The outline must be a continuous line.  The board dimensions are determined from the center of the line used to draw the outline and will be routed to a +/- 0.010" tolerance.  You should leave 0.020" space from the routed edge of the board to the nearest copper feature.</w:t>
      </w:r>
    </w:p>
    <w:p w14:paraId="33E8C2DB" w14:textId="77777777" w:rsidR="00CF5613" w:rsidRPr="00CF5613" w:rsidRDefault="00CF5613" w:rsidP="00CF5613">
      <w:pPr>
        <w:spacing w:after="240" w:line="240" w:lineRule="auto"/>
        <w:rPr>
          <w:rFonts w:ascii="Arial" w:eastAsia="Times New Roman" w:hAnsi="Arial" w:cs="Arial"/>
          <w:color w:val="666666"/>
          <w:sz w:val="24"/>
          <w:szCs w:val="24"/>
        </w:rPr>
      </w:pPr>
      <w:r w:rsidRPr="00CF5613">
        <w:rPr>
          <w:rFonts w:ascii="Arial" w:eastAsia="Times New Roman" w:hAnsi="Arial" w:cs="Arial"/>
          <w:b/>
          <w:bCs/>
          <w:color w:val="333333"/>
          <w:sz w:val="24"/>
          <w:szCs w:val="24"/>
        </w:rPr>
        <w:t>PCB Routing Restrictions:</w:t>
      </w:r>
    </w:p>
    <w:p w14:paraId="038825B4" w14:textId="77777777" w:rsidR="00CF5613" w:rsidRPr="00CF5613" w:rsidRDefault="00CF5613" w:rsidP="00CF5613">
      <w:pPr>
        <w:numPr>
          <w:ilvl w:val="0"/>
          <w:numId w:val="8"/>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Limit to 1 pass of outside board perimeter using a continuous line.</w:t>
      </w:r>
    </w:p>
    <w:p w14:paraId="191B0B36" w14:textId="77777777" w:rsidR="00CF5613" w:rsidRPr="00CF5613" w:rsidRDefault="00CF5613" w:rsidP="00CF5613">
      <w:pPr>
        <w:numPr>
          <w:ilvl w:val="0"/>
          <w:numId w:val="8"/>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If you are adding your own break away or perf holes, please leave at least 0.010" between holes. </w:t>
      </w:r>
    </w:p>
    <w:p w14:paraId="3D89DF86" w14:textId="77777777" w:rsidR="00CF5613" w:rsidRPr="00CF5613" w:rsidRDefault="00CF5613" w:rsidP="00CF5613">
      <w:pPr>
        <w:numPr>
          <w:ilvl w:val="0"/>
          <w:numId w:val="8"/>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 xml:space="preserve">Inside Chamfer or an inside cut made usually at a </w:t>
      </w:r>
      <w:proofErr w:type="gramStart"/>
      <w:r w:rsidRPr="00CF5613">
        <w:rPr>
          <w:rFonts w:ascii="Arial" w:eastAsia="Times New Roman" w:hAnsi="Arial" w:cs="Arial"/>
          <w:color w:val="666666"/>
          <w:sz w:val="24"/>
          <w:szCs w:val="24"/>
        </w:rPr>
        <w:t>45 degree</w:t>
      </w:r>
      <w:proofErr w:type="gramEnd"/>
      <w:r w:rsidRPr="00CF5613">
        <w:rPr>
          <w:rFonts w:ascii="Arial" w:eastAsia="Times New Roman" w:hAnsi="Arial" w:cs="Arial"/>
          <w:color w:val="666666"/>
          <w:sz w:val="24"/>
          <w:szCs w:val="24"/>
        </w:rPr>
        <w:t xml:space="preserve"> angle to the adjacent edges are not recommended. If necessary to your design, please allow for a 0.093" diameter router on the inside radius. </w:t>
      </w:r>
    </w:p>
    <w:p w14:paraId="4BF09563" w14:textId="6D50E767" w:rsidR="00CF5613" w:rsidRDefault="00CF5613" w:rsidP="00C93DEA">
      <w:pPr>
        <w:spacing w:after="0" w:line="240" w:lineRule="auto"/>
        <w:rPr>
          <w:sz w:val="24"/>
          <w:szCs w:val="24"/>
        </w:rPr>
      </w:pPr>
    </w:p>
    <w:p w14:paraId="53CA3E72" w14:textId="10CA8823" w:rsidR="00CF5613" w:rsidRDefault="00CF5613" w:rsidP="00C93DEA">
      <w:pPr>
        <w:spacing w:after="0" w:line="240" w:lineRule="auto"/>
        <w:rPr>
          <w:sz w:val="24"/>
          <w:szCs w:val="24"/>
        </w:rPr>
      </w:pPr>
    </w:p>
    <w:p w14:paraId="7F1FFDE1"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This checklist is a tool to help ensure that you have the correct Gerber PCB layout guidelines before submitting your order. </w:t>
      </w:r>
    </w:p>
    <w:p w14:paraId="095B8AD7"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Gerber PCB File Submission:</w:t>
      </w:r>
    </w:p>
    <w:p w14:paraId="17EA1560" w14:textId="77777777" w:rsidR="00CF5613" w:rsidRPr="00CF5613" w:rsidRDefault="00CF5613" w:rsidP="00CF5613">
      <w:pPr>
        <w:numPr>
          <w:ilvl w:val="0"/>
          <w:numId w:val="9"/>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My files are contained in a single compressed file (.zip) containing only the required files</w:t>
      </w:r>
    </w:p>
    <w:p w14:paraId="0A42D15B" w14:textId="77777777" w:rsidR="00CF5613" w:rsidRPr="00CF5613" w:rsidRDefault="00CF5613" w:rsidP="00CF5613">
      <w:pPr>
        <w:numPr>
          <w:ilvl w:val="0"/>
          <w:numId w:val="9"/>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Once my order is put into process no additional changes to the files will be permitted.</w:t>
      </w:r>
    </w:p>
    <w:p w14:paraId="40663C7E"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Gerber Layer File Preparation:</w:t>
      </w:r>
    </w:p>
    <w:p w14:paraId="2D2B7C99" w14:textId="77777777" w:rsidR="00CF5613" w:rsidRPr="00CF5613" w:rsidRDefault="00CF5613" w:rsidP="00CF5613">
      <w:pPr>
        <w:numPr>
          <w:ilvl w:val="0"/>
          <w:numId w:val="10"/>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 xml:space="preserve">Preview files in a Gerber viewer prior to submission </w:t>
      </w:r>
      <w:proofErr w:type="gramStart"/>
      <w:r w:rsidRPr="00CF5613">
        <w:rPr>
          <w:rFonts w:ascii="Times New Roman" w:eastAsia="Times New Roman" w:hAnsi="Times New Roman" w:cs="Times New Roman"/>
          <w:sz w:val="24"/>
          <w:szCs w:val="24"/>
        </w:rPr>
        <w:t>to insure that</w:t>
      </w:r>
      <w:proofErr w:type="gramEnd"/>
      <w:r w:rsidRPr="00CF5613">
        <w:rPr>
          <w:rFonts w:ascii="Times New Roman" w:eastAsia="Times New Roman" w:hAnsi="Times New Roman" w:cs="Times New Roman"/>
          <w:sz w:val="24"/>
          <w:szCs w:val="24"/>
        </w:rPr>
        <w:t xml:space="preserve"> the files have exported as you expected.</w:t>
      </w:r>
    </w:p>
    <w:p w14:paraId="7857D6B7" w14:textId="77777777" w:rsidR="00CF5613" w:rsidRPr="00CF5613" w:rsidRDefault="00CF5613" w:rsidP="00CF5613">
      <w:pPr>
        <w:numPr>
          <w:ilvl w:val="0"/>
          <w:numId w:val="10"/>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Verify that the board design fits into the Sunstone manufacturing Capabilities</w:t>
      </w:r>
    </w:p>
    <w:p w14:paraId="5CD52237" w14:textId="77777777" w:rsidR="00CF5613" w:rsidRPr="00CF5613" w:rsidRDefault="00CF5613" w:rsidP="00CF5613">
      <w:pPr>
        <w:numPr>
          <w:ilvl w:val="0"/>
          <w:numId w:val="10"/>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Gerber files format is either RS274X (embedded apertures) or RS274D (with aperture list separately)</w:t>
      </w:r>
    </w:p>
    <w:p w14:paraId="778E7C02" w14:textId="77777777" w:rsidR="00CF5613" w:rsidRPr="00CF5613" w:rsidRDefault="00CF5613" w:rsidP="00CF5613">
      <w:pPr>
        <w:numPr>
          <w:ilvl w:val="0"/>
          <w:numId w:val="10"/>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All external layers (top and bottom) are </w:t>
      </w:r>
      <w:r w:rsidRPr="00CF5613">
        <w:rPr>
          <w:rFonts w:ascii="Times New Roman" w:eastAsia="Times New Roman" w:hAnsi="Times New Roman" w:cs="Times New Roman"/>
          <w:i/>
          <w:iCs/>
          <w:sz w:val="24"/>
          <w:szCs w:val="24"/>
        </w:rPr>
        <w:t>positive polarity</w:t>
      </w:r>
    </w:p>
    <w:p w14:paraId="30384560" w14:textId="77777777" w:rsidR="00CF5613" w:rsidRPr="00CF5613" w:rsidRDefault="00CF5613" w:rsidP="00CF5613">
      <w:pPr>
        <w:numPr>
          <w:ilvl w:val="0"/>
          <w:numId w:val="10"/>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Files do not require manual merging</w:t>
      </w:r>
    </w:p>
    <w:p w14:paraId="79CA3609" w14:textId="77777777" w:rsidR="00CF5613" w:rsidRPr="00CF5613" w:rsidRDefault="00CF5613" w:rsidP="00CF5613">
      <w:pPr>
        <w:numPr>
          <w:ilvl w:val="0"/>
          <w:numId w:val="10"/>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Power / Ground / mounting holes have sufficient clearance to the copper layers to prevent shorting.</w:t>
      </w:r>
    </w:p>
    <w:p w14:paraId="5D87E005"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 xml:space="preserve">Single </w:t>
      </w:r>
      <w:proofErr w:type="spellStart"/>
      <w:r w:rsidRPr="00CF5613">
        <w:rPr>
          <w:rFonts w:ascii="Times New Roman" w:eastAsia="Times New Roman" w:hAnsi="Times New Roman" w:cs="Times New Roman"/>
          <w:b/>
          <w:bCs/>
          <w:color w:val="333333"/>
          <w:sz w:val="24"/>
          <w:szCs w:val="24"/>
        </w:rPr>
        <w:t>SIded</w:t>
      </w:r>
      <w:proofErr w:type="spellEnd"/>
      <w:r w:rsidRPr="00CF5613">
        <w:rPr>
          <w:rFonts w:ascii="Times New Roman" w:eastAsia="Times New Roman" w:hAnsi="Times New Roman" w:cs="Times New Roman"/>
          <w:b/>
          <w:bCs/>
          <w:color w:val="333333"/>
          <w:sz w:val="24"/>
          <w:szCs w:val="24"/>
        </w:rPr>
        <w:t xml:space="preserve"> - </w:t>
      </w:r>
      <w:proofErr w:type="gramStart"/>
      <w:r w:rsidRPr="00CF5613">
        <w:rPr>
          <w:rFonts w:ascii="Times New Roman" w:eastAsia="Times New Roman" w:hAnsi="Times New Roman" w:cs="Times New Roman"/>
          <w:b/>
          <w:bCs/>
          <w:color w:val="333333"/>
          <w:sz w:val="24"/>
          <w:szCs w:val="24"/>
        </w:rPr>
        <w:t>1 layer</w:t>
      </w:r>
      <w:proofErr w:type="gramEnd"/>
      <w:r w:rsidRPr="00CF5613">
        <w:rPr>
          <w:rFonts w:ascii="Times New Roman" w:eastAsia="Times New Roman" w:hAnsi="Times New Roman" w:cs="Times New Roman"/>
          <w:b/>
          <w:bCs/>
          <w:color w:val="333333"/>
          <w:sz w:val="24"/>
          <w:szCs w:val="24"/>
        </w:rPr>
        <w:t xml:space="preserve"> Boards</w:t>
      </w:r>
      <w:r w:rsidRPr="00CF5613">
        <w:rPr>
          <w:rFonts w:ascii="Times New Roman" w:eastAsia="Times New Roman" w:hAnsi="Times New Roman" w:cs="Times New Roman"/>
          <w:sz w:val="24"/>
          <w:szCs w:val="24"/>
        </w:rPr>
        <w:t>: PLEASE PREVIEW ALL 1-Layer Files</w:t>
      </w:r>
    </w:p>
    <w:p w14:paraId="40A9F742" w14:textId="77777777" w:rsidR="00CF5613" w:rsidRPr="00CF5613" w:rsidRDefault="00CF5613" w:rsidP="00CF5613">
      <w:pPr>
        <w:numPr>
          <w:ilvl w:val="0"/>
          <w:numId w:val="11"/>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Preview files as if viewed looking through the top (component) layer side.</w:t>
      </w:r>
    </w:p>
    <w:p w14:paraId="537F77D7" w14:textId="77777777" w:rsidR="00CF5613" w:rsidRPr="00CF5613" w:rsidRDefault="00CF5613" w:rsidP="00CF5613">
      <w:pPr>
        <w:numPr>
          <w:ilvl w:val="0"/>
          <w:numId w:val="11"/>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Right Reading copper text is drawn on the single side (+silk screen if applicable)</w:t>
      </w:r>
    </w:p>
    <w:p w14:paraId="5C255D47" w14:textId="77777777" w:rsidR="00CF5613" w:rsidRPr="00CF5613" w:rsidRDefault="00CF5613" w:rsidP="00CF5613">
      <w:pPr>
        <w:numPr>
          <w:ilvl w:val="0"/>
          <w:numId w:val="11"/>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Single sided boards (</w:t>
      </w:r>
      <w:r w:rsidRPr="00CF5613">
        <w:rPr>
          <w:rFonts w:ascii="Times New Roman" w:eastAsia="Times New Roman" w:hAnsi="Times New Roman" w:cs="Times New Roman"/>
          <w:b/>
          <w:bCs/>
          <w:color w:val="333333"/>
          <w:sz w:val="24"/>
          <w:szCs w:val="24"/>
        </w:rPr>
        <w:t>Limited Review</w:t>
      </w:r>
      <w:r w:rsidRPr="00CF5613">
        <w:rPr>
          <w:rFonts w:ascii="Times New Roman" w:eastAsia="Times New Roman" w:hAnsi="Times New Roman" w:cs="Times New Roman"/>
          <w:sz w:val="24"/>
          <w:szCs w:val="24"/>
        </w:rPr>
        <w:t> - Prototype) will contain plated through holes (pads will be added to the opposite side)</w:t>
      </w:r>
    </w:p>
    <w:p w14:paraId="20785565"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Multilayer Boards:</w:t>
      </w:r>
    </w:p>
    <w:p w14:paraId="4370CD0C" w14:textId="77777777" w:rsidR="00CF5613" w:rsidRPr="00CF5613" w:rsidRDefault="00CF5613" w:rsidP="00CF5613">
      <w:pPr>
        <w:numPr>
          <w:ilvl w:val="0"/>
          <w:numId w:val="12"/>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lastRenderedPageBreak/>
        <w:t>Internal layers are individual layers (either positive or negative polarity) that do not require merging.</w:t>
      </w:r>
    </w:p>
    <w:p w14:paraId="59771887" w14:textId="77777777" w:rsidR="00CF5613" w:rsidRPr="00CF5613" w:rsidRDefault="00CF5613" w:rsidP="00CF5613">
      <w:pPr>
        <w:numPr>
          <w:ilvl w:val="0"/>
          <w:numId w:val="12"/>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Internal ground layers contain sufficient clearances for all holes including non-plated and mounting holes.</w:t>
      </w:r>
    </w:p>
    <w:p w14:paraId="48F4E4B5" w14:textId="77777777" w:rsidR="00CF5613" w:rsidRPr="00CF5613" w:rsidRDefault="00CF5613" w:rsidP="00CF5613">
      <w:pPr>
        <w:numPr>
          <w:ilvl w:val="0"/>
          <w:numId w:val="12"/>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Ground and Power layers are marked to indicate proper polarity</w:t>
      </w:r>
    </w:p>
    <w:p w14:paraId="75F6E2A5"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Board Outline:</w:t>
      </w:r>
    </w:p>
    <w:p w14:paraId="1B61CD8D" w14:textId="77777777" w:rsidR="00CF5613" w:rsidRPr="00CF5613" w:rsidRDefault="00CF5613" w:rsidP="00CF5613">
      <w:pPr>
        <w:numPr>
          <w:ilvl w:val="0"/>
          <w:numId w:val="13"/>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Cut shape is drawn around board perimeter using a continuous line.</w:t>
      </w:r>
    </w:p>
    <w:p w14:paraId="12176C92"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Drill Setup:</w:t>
      </w:r>
    </w:p>
    <w:p w14:paraId="27ACE86B" w14:textId="77777777" w:rsidR="00CF5613" w:rsidRPr="00CF5613" w:rsidRDefault="00CF5613" w:rsidP="00CF5613">
      <w:pPr>
        <w:numPr>
          <w:ilvl w:val="0"/>
          <w:numId w:val="14"/>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ASCII text file provided showing the X and Y coordinates of the holes.</w:t>
      </w:r>
    </w:p>
    <w:p w14:paraId="2F5D205F" w14:textId="77777777" w:rsidR="00CF5613" w:rsidRPr="00CF5613" w:rsidRDefault="00CF5613" w:rsidP="00CF5613">
      <w:pPr>
        <w:numPr>
          <w:ilvl w:val="0"/>
          <w:numId w:val="14"/>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My NC drill file is NOT a Gerber layer or drawing.</w:t>
      </w:r>
    </w:p>
    <w:p w14:paraId="22AFABA3" w14:textId="77777777" w:rsidR="00CF5613" w:rsidRPr="00CF5613" w:rsidRDefault="00CF5613" w:rsidP="00CF5613">
      <w:pPr>
        <w:numPr>
          <w:ilvl w:val="0"/>
          <w:numId w:val="14"/>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 xml:space="preserve">Separate tool size list included or the tool sizes are listed within the header of my </w:t>
      </w:r>
      <w:proofErr w:type="spellStart"/>
      <w:r w:rsidRPr="00CF5613">
        <w:rPr>
          <w:rFonts w:ascii="Times New Roman" w:eastAsia="Times New Roman" w:hAnsi="Times New Roman" w:cs="Times New Roman"/>
          <w:sz w:val="24"/>
          <w:szCs w:val="24"/>
        </w:rPr>
        <w:t>Excellon</w:t>
      </w:r>
      <w:proofErr w:type="spellEnd"/>
      <w:r w:rsidRPr="00CF5613">
        <w:rPr>
          <w:rFonts w:ascii="Times New Roman" w:eastAsia="Times New Roman" w:hAnsi="Times New Roman" w:cs="Times New Roman"/>
          <w:sz w:val="24"/>
          <w:szCs w:val="24"/>
        </w:rPr>
        <w:t xml:space="preserve"> drill file.</w:t>
      </w:r>
    </w:p>
    <w:p w14:paraId="48585EDC"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Slot / Cutouts:</w:t>
      </w:r>
    </w:p>
    <w:p w14:paraId="013C052D" w14:textId="77777777" w:rsidR="00CF5613" w:rsidRPr="00CF5613" w:rsidRDefault="00CF5613" w:rsidP="00CF5613">
      <w:pPr>
        <w:numPr>
          <w:ilvl w:val="0"/>
          <w:numId w:val="15"/>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These features are indicated on the outline layer.</w:t>
      </w:r>
    </w:p>
    <w:p w14:paraId="769F4E5C" w14:textId="77777777" w:rsidR="00CF5613" w:rsidRPr="00CF5613" w:rsidRDefault="00CF5613" w:rsidP="00CF5613">
      <w:pPr>
        <w:numPr>
          <w:ilvl w:val="0"/>
          <w:numId w:val="15"/>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The minimum width for a plated slot is 0.020"</w:t>
      </w:r>
    </w:p>
    <w:p w14:paraId="588E1668" w14:textId="77777777" w:rsidR="00CF5613" w:rsidRPr="00CF5613" w:rsidRDefault="00CF5613" w:rsidP="00CF5613">
      <w:pPr>
        <w:numPr>
          <w:ilvl w:val="0"/>
          <w:numId w:val="15"/>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The minimum width for a non-plated slot is 0.031"</w:t>
      </w:r>
    </w:p>
    <w:p w14:paraId="5DFE8A3E"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Solder Mask</w:t>
      </w:r>
    </w:p>
    <w:p w14:paraId="090A4D09" w14:textId="77777777" w:rsidR="00CF5613" w:rsidRPr="00CF5613" w:rsidRDefault="00CF5613" w:rsidP="00CF5613">
      <w:pPr>
        <w:numPr>
          <w:ilvl w:val="0"/>
          <w:numId w:val="16"/>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Top and Bottom (as required) files have been included</w:t>
      </w:r>
    </w:p>
    <w:p w14:paraId="6B3A03F2" w14:textId="77777777" w:rsidR="00CF5613" w:rsidRPr="00CF5613" w:rsidRDefault="00CF5613" w:rsidP="00CF5613">
      <w:pPr>
        <w:numPr>
          <w:ilvl w:val="0"/>
          <w:numId w:val="16"/>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Solder mask swell is at least 0.008" larger than the copper features to keep solder mask off of copper features. </w:t>
      </w:r>
    </w:p>
    <w:p w14:paraId="2BB6452A"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Silk Screen:</w:t>
      </w:r>
    </w:p>
    <w:p w14:paraId="0A88259E" w14:textId="77777777" w:rsidR="00CF5613" w:rsidRPr="00CF5613" w:rsidRDefault="00CF5613" w:rsidP="00CF5613">
      <w:pPr>
        <w:numPr>
          <w:ilvl w:val="0"/>
          <w:numId w:val="17"/>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Top and Bottom (as required) files included</w:t>
      </w:r>
    </w:p>
    <w:p w14:paraId="2417CB35" w14:textId="77777777" w:rsidR="00CF5613" w:rsidRPr="00CF5613" w:rsidRDefault="00CF5613" w:rsidP="00CF5613">
      <w:pPr>
        <w:numPr>
          <w:ilvl w:val="0"/>
          <w:numId w:val="17"/>
        </w:numPr>
        <w:spacing w:before="100" w:beforeAutospacing="1" w:after="100" w:afterAutospacing="1" w:line="240" w:lineRule="auto"/>
        <w:ind w:left="0"/>
        <w:rPr>
          <w:rFonts w:ascii="Times New Roman" w:eastAsia="Times New Roman" w:hAnsi="Times New Roman" w:cs="Times New Roman"/>
          <w:sz w:val="24"/>
          <w:szCs w:val="24"/>
        </w:rPr>
      </w:pPr>
      <w:r w:rsidRPr="00CF5613">
        <w:rPr>
          <w:rFonts w:ascii="Times New Roman" w:eastAsia="Times New Roman" w:hAnsi="Times New Roman" w:cs="Times New Roman"/>
          <w:sz w:val="24"/>
          <w:szCs w:val="24"/>
        </w:rPr>
        <w:t>Silk screen is drawn with a minimum 0.006" aperture line width to ensure legibility.</w:t>
      </w:r>
    </w:p>
    <w:p w14:paraId="3FDB7B8F" w14:textId="77777777" w:rsidR="00CF5613" w:rsidRPr="00CF5613" w:rsidRDefault="00CF5613" w:rsidP="00CF5613">
      <w:pPr>
        <w:spacing w:after="240" w:line="240" w:lineRule="auto"/>
        <w:rPr>
          <w:rFonts w:ascii="Times New Roman" w:eastAsia="Times New Roman" w:hAnsi="Times New Roman" w:cs="Times New Roman"/>
          <w:sz w:val="24"/>
          <w:szCs w:val="24"/>
        </w:rPr>
      </w:pPr>
      <w:r w:rsidRPr="00CF5613">
        <w:rPr>
          <w:rFonts w:ascii="Times New Roman" w:eastAsia="Times New Roman" w:hAnsi="Times New Roman" w:cs="Times New Roman"/>
          <w:b/>
          <w:bCs/>
          <w:color w:val="333333"/>
          <w:sz w:val="24"/>
          <w:szCs w:val="24"/>
        </w:rPr>
        <w:t>Native File Upload:</w:t>
      </w:r>
    </w:p>
    <w:p w14:paraId="621FE57A" w14:textId="77777777" w:rsidR="00CF5613" w:rsidRPr="00CF5613" w:rsidRDefault="00CF5613" w:rsidP="00CF5613">
      <w:pPr>
        <w:spacing w:before="240" w:after="240" w:line="240" w:lineRule="auto"/>
        <w:rPr>
          <w:rFonts w:ascii="Times New Roman" w:eastAsia="Times New Roman" w:hAnsi="Times New Roman" w:cs="Times New Roman"/>
          <w:sz w:val="24"/>
          <w:szCs w:val="24"/>
        </w:rPr>
      </w:pPr>
      <w:r w:rsidRPr="00CF5613">
        <w:rPr>
          <w:rFonts w:ascii="Arial" w:eastAsia="Times New Roman" w:hAnsi="Arial" w:cs="Arial"/>
          <w:color w:val="666666"/>
          <w:sz w:val="24"/>
          <w:szCs w:val="24"/>
        </w:rPr>
        <w:t> </w:t>
      </w:r>
    </w:p>
    <w:p w14:paraId="7CB372ED" w14:textId="77777777" w:rsidR="00CF5613" w:rsidRPr="00CF5613" w:rsidRDefault="00CF5613" w:rsidP="00CF5613">
      <w:pPr>
        <w:numPr>
          <w:ilvl w:val="0"/>
          <w:numId w:val="18"/>
        </w:numPr>
        <w:spacing w:before="100" w:beforeAutospacing="1" w:after="100" w:afterAutospacing="1" w:line="240" w:lineRule="auto"/>
        <w:ind w:left="0" w:firstLine="0"/>
        <w:rPr>
          <w:rFonts w:ascii="Arial" w:eastAsia="Times New Roman" w:hAnsi="Arial" w:cs="Arial"/>
          <w:color w:val="666666"/>
          <w:sz w:val="24"/>
          <w:szCs w:val="24"/>
        </w:rPr>
      </w:pPr>
      <w:r w:rsidRPr="00CF5613">
        <w:rPr>
          <w:rFonts w:ascii="Arial" w:eastAsia="Times New Roman" w:hAnsi="Arial" w:cs="Arial"/>
          <w:color w:val="666666"/>
          <w:sz w:val="24"/>
          <w:szCs w:val="24"/>
        </w:rPr>
        <w:t>For EAGLE Users: please include a readme with your object layers defined.  If these are not documented:    </w:t>
      </w:r>
    </w:p>
    <w:p w14:paraId="0B4CE6BC" w14:textId="77777777" w:rsidR="00CF5613" w:rsidRPr="00CF5613" w:rsidRDefault="00CF5613" w:rsidP="00CF5613">
      <w:pPr>
        <w:numPr>
          <w:ilvl w:val="1"/>
          <w:numId w:val="18"/>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Top silk layer: Sunstone will default to object layer 21 (</w:t>
      </w:r>
      <w:proofErr w:type="spellStart"/>
      <w:r w:rsidRPr="00CF5613">
        <w:rPr>
          <w:rFonts w:ascii="Arial" w:eastAsia="Times New Roman" w:hAnsi="Arial" w:cs="Arial"/>
          <w:color w:val="666666"/>
          <w:sz w:val="24"/>
          <w:szCs w:val="24"/>
        </w:rPr>
        <w:t>tplace</w:t>
      </w:r>
      <w:proofErr w:type="spellEnd"/>
      <w:r w:rsidRPr="00CF5613">
        <w:rPr>
          <w:rFonts w:ascii="Arial" w:eastAsia="Times New Roman" w:hAnsi="Arial" w:cs="Arial"/>
          <w:color w:val="666666"/>
          <w:sz w:val="24"/>
          <w:szCs w:val="24"/>
        </w:rPr>
        <w:t>) and 25 (</w:t>
      </w:r>
      <w:proofErr w:type="spellStart"/>
      <w:r w:rsidRPr="00CF5613">
        <w:rPr>
          <w:rFonts w:ascii="Arial" w:eastAsia="Times New Roman" w:hAnsi="Arial" w:cs="Arial"/>
          <w:color w:val="666666"/>
          <w:sz w:val="24"/>
          <w:szCs w:val="24"/>
        </w:rPr>
        <w:t>tnames</w:t>
      </w:r>
      <w:proofErr w:type="spellEnd"/>
      <w:r w:rsidRPr="00CF5613">
        <w:rPr>
          <w:rFonts w:ascii="Arial" w:eastAsia="Times New Roman" w:hAnsi="Arial" w:cs="Arial"/>
          <w:color w:val="666666"/>
          <w:sz w:val="24"/>
          <w:szCs w:val="24"/>
        </w:rPr>
        <w:t>)</w:t>
      </w:r>
    </w:p>
    <w:p w14:paraId="203C7EDC" w14:textId="77777777" w:rsidR="00CF5613" w:rsidRPr="00CF5613" w:rsidRDefault="00CF5613" w:rsidP="00CF5613">
      <w:pPr>
        <w:numPr>
          <w:ilvl w:val="1"/>
          <w:numId w:val="18"/>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Bottom silk layer: Sunstone will default to object layer 22 (</w:t>
      </w:r>
      <w:proofErr w:type="spellStart"/>
      <w:r w:rsidRPr="00CF5613">
        <w:rPr>
          <w:rFonts w:ascii="Arial" w:eastAsia="Times New Roman" w:hAnsi="Arial" w:cs="Arial"/>
          <w:color w:val="666666"/>
          <w:sz w:val="24"/>
          <w:szCs w:val="24"/>
        </w:rPr>
        <w:t>bplace</w:t>
      </w:r>
      <w:proofErr w:type="spellEnd"/>
      <w:r w:rsidRPr="00CF5613">
        <w:rPr>
          <w:rFonts w:ascii="Arial" w:eastAsia="Times New Roman" w:hAnsi="Arial" w:cs="Arial"/>
          <w:color w:val="666666"/>
          <w:sz w:val="24"/>
          <w:szCs w:val="24"/>
        </w:rPr>
        <w:t>) and 26 (</w:t>
      </w:r>
      <w:proofErr w:type="spellStart"/>
      <w:r w:rsidRPr="00CF5613">
        <w:rPr>
          <w:rFonts w:ascii="Arial" w:eastAsia="Times New Roman" w:hAnsi="Arial" w:cs="Arial"/>
          <w:color w:val="666666"/>
          <w:sz w:val="24"/>
          <w:szCs w:val="24"/>
        </w:rPr>
        <w:t>bnames</w:t>
      </w:r>
      <w:proofErr w:type="spellEnd"/>
      <w:r w:rsidRPr="00CF5613">
        <w:rPr>
          <w:rFonts w:ascii="Arial" w:eastAsia="Times New Roman" w:hAnsi="Arial" w:cs="Arial"/>
          <w:color w:val="666666"/>
          <w:sz w:val="24"/>
          <w:szCs w:val="24"/>
        </w:rPr>
        <w:t>)</w:t>
      </w:r>
    </w:p>
    <w:p w14:paraId="4BDB791D" w14:textId="77777777" w:rsidR="00CF5613" w:rsidRPr="00CF5613" w:rsidRDefault="00CF5613" w:rsidP="00CF5613">
      <w:pPr>
        <w:numPr>
          <w:ilvl w:val="1"/>
          <w:numId w:val="18"/>
        </w:numPr>
        <w:spacing w:before="100" w:beforeAutospacing="1" w:after="100" w:afterAutospacing="1" w:line="240" w:lineRule="auto"/>
        <w:ind w:left="0"/>
        <w:rPr>
          <w:rFonts w:ascii="Arial" w:eastAsia="Times New Roman" w:hAnsi="Arial" w:cs="Arial"/>
          <w:color w:val="666666"/>
          <w:sz w:val="24"/>
          <w:szCs w:val="24"/>
        </w:rPr>
      </w:pPr>
      <w:r w:rsidRPr="00CF5613">
        <w:rPr>
          <w:rFonts w:ascii="Arial" w:eastAsia="Times New Roman" w:hAnsi="Arial" w:cs="Arial"/>
          <w:color w:val="666666"/>
          <w:sz w:val="24"/>
          <w:szCs w:val="24"/>
        </w:rPr>
        <w:t xml:space="preserve">All </w:t>
      </w:r>
      <w:proofErr w:type="spellStart"/>
      <w:r w:rsidRPr="00CF5613">
        <w:rPr>
          <w:rFonts w:ascii="Arial" w:eastAsia="Times New Roman" w:hAnsi="Arial" w:cs="Arial"/>
          <w:color w:val="666666"/>
          <w:sz w:val="24"/>
          <w:szCs w:val="24"/>
        </w:rPr>
        <w:t>midlayer</w:t>
      </w:r>
      <w:proofErr w:type="spellEnd"/>
      <w:r w:rsidRPr="00CF5613">
        <w:rPr>
          <w:rFonts w:ascii="Arial" w:eastAsia="Times New Roman" w:hAnsi="Arial" w:cs="Arial"/>
          <w:color w:val="666666"/>
          <w:sz w:val="24"/>
          <w:szCs w:val="24"/>
        </w:rPr>
        <w:t xml:space="preserve"> object layer selections MUST be documented in your file set.</w:t>
      </w:r>
    </w:p>
    <w:p w14:paraId="44D56FB2" w14:textId="17042815" w:rsidR="00CF5613" w:rsidRDefault="00CF5613" w:rsidP="00C93DEA">
      <w:pPr>
        <w:spacing w:after="0" w:line="240" w:lineRule="auto"/>
        <w:rPr>
          <w:sz w:val="24"/>
          <w:szCs w:val="24"/>
        </w:rPr>
      </w:pPr>
    </w:p>
    <w:p w14:paraId="15826454" w14:textId="464FB4EB" w:rsidR="00860DBC" w:rsidRDefault="00860DBC" w:rsidP="00C93DEA">
      <w:pPr>
        <w:spacing w:after="0" w:line="240" w:lineRule="auto"/>
        <w:rPr>
          <w:sz w:val="24"/>
          <w:szCs w:val="24"/>
        </w:rPr>
      </w:pPr>
    </w:p>
    <w:p w14:paraId="1C5AE7BB" w14:textId="77777777" w:rsidR="00860DBC" w:rsidRDefault="00860DBC" w:rsidP="00860DBC">
      <w:pPr>
        <w:pStyle w:val="Heading1"/>
        <w:shd w:val="clear" w:color="auto" w:fill="F7F7F7"/>
        <w:spacing w:before="75" w:beforeAutospacing="0" w:after="75" w:afterAutospacing="0"/>
        <w:rPr>
          <w:rFonts w:ascii="Oswald" w:hAnsi="Oswald"/>
          <w:color w:val="000000"/>
          <w:sz w:val="54"/>
          <w:szCs w:val="54"/>
        </w:rPr>
      </w:pPr>
      <w:r>
        <w:rPr>
          <w:rFonts w:ascii="Oswald" w:hAnsi="Oswald"/>
          <w:color w:val="000000"/>
          <w:sz w:val="54"/>
          <w:szCs w:val="54"/>
        </w:rPr>
        <w:lastRenderedPageBreak/>
        <w:t>How to Generate PCB Gerber Files from Cadence Allegro/OrCAD – the Easy Way</w:t>
      </w:r>
    </w:p>
    <w:p w14:paraId="6678B1E5" w14:textId="77777777" w:rsidR="00860DBC" w:rsidRDefault="00860DBC" w:rsidP="00860DBC">
      <w:pPr>
        <w:shd w:val="clear" w:color="auto" w:fill="F7F7F7"/>
        <w:rPr>
          <w:rFonts w:ascii="Times New Roman" w:hAnsi="Times New Roman"/>
          <w:sz w:val="24"/>
          <w:szCs w:val="24"/>
        </w:rPr>
      </w:pPr>
      <w:r>
        <w:rPr>
          <w:rStyle w:val="item-metadata"/>
        </w:rPr>
        <w:t>By </w:t>
      </w:r>
      <w:hyperlink r:id="rId35" w:history="1">
        <w:r>
          <w:rPr>
            <w:rStyle w:val="Hyperlink"/>
            <w:color w:val="404040"/>
          </w:rPr>
          <w:t>Carmen Zheng </w:t>
        </w:r>
      </w:hyperlink>
      <w:r>
        <w:rPr>
          <w:rStyle w:val="item-metadata"/>
        </w:rPr>
        <w:t>2 months ago</w:t>
      </w:r>
    </w:p>
    <w:p w14:paraId="3F4D8A8A" w14:textId="0E26DAC2"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56E96A57" wp14:editId="56C9935A">
            <wp:extent cx="5943600"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CC89CA3"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Cadence Allegro and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 xml:space="preserve"> are the oddballs of the PCB EDA software giants. The software takes a bottom-up approach using various tools to make individual parts from pads to the final PCB layout. Those used to more beginner-friendly and self-explanatory programs such as </w:t>
      </w:r>
      <w:proofErr w:type="spellStart"/>
      <w:r>
        <w:rPr>
          <w:rFonts w:ascii="Source Sans Pro" w:hAnsi="Source Sans Pro"/>
          <w:color w:val="2A2A2A"/>
          <w:sz w:val="27"/>
          <w:szCs w:val="27"/>
        </w:rPr>
        <w:t>KiCad</w:t>
      </w:r>
      <w:proofErr w:type="spellEnd"/>
      <w:r>
        <w:rPr>
          <w:rFonts w:ascii="Source Sans Pro" w:hAnsi="Source Sans Pro"/>
          <w:color w:val="2A2A2A"/>
          <w:sz w:val="27"/>
          <w:szCs w:val="27"/>
        </w:rPr>
        <w:t xml:space="preserve"> and Eagle may be driven crazy by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 xml:space="preserve">/Allegro’s counter-intuitive design flow and excessive right-clicking (me included). On the other hand, despite the steep learning curve, those weaned on the software find the level of customization and detail appealing, and develop a better overall understanding into what makes a printed circuit board and, more importantly, how this is communicated in the production files. It’s probably for this reason why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/Allegro is still very popular and is often the software of choice for schools and businesses.</w:t>
      </w:r>
    </w:p>
    <w:p w14:paraId="572DDE26"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This comes at a price though, for both the user and PCB fab houses, particularly when it comes to exporting Gerber files for manufacture. The number of steps involved to just export a set of Gerber files leaves us craving a CAM file feature like in Autodesk Eagle. And we can’t help give off a little sigh every time we see </w:t>
      </w:r>
      <w:proofErr w:type="gramStart"/>
      <w:r>
        <w:rPr>
          <w:rFonts w:ascii="Source Sans Pro" w:hAnsi="Source Sans Pro"/>
          <w:color w:val="2A2A2A"/>
          <w:sz w:val="27"/>
          <w:szCs w:val="27"/>
        </w:rPr>
        <w:lastRenderedPageBreak/>
        <w:t>the </w:t>
      </w:r>
      <w:r>
        <w:rPr>
          <w:rStyle w:val="Emphasis"/>
          <w:rFonts w:ascii="Source Sans Pro" w:eastAsiaTheme="majorEastAsia" w:hAnsi="Source Sans Pro"/>
          <w:color w:val="2A2A2A"/>
          <w:sz w:val="27"/>
          <w:szCs w:val="27"/>
        </w:rPr>
        <w:t>.art</w:t>
      </w:r>
      <w:proofErr w:type="gramEnd"/>
      <w:r>
        <w:rPr>
          <w:rFonts w:ascii="Source Sans Pro" w:hAnsi="Source Sans Pro"/>
          <w:color w:val="2A2A2A"/>
          <w:sz w:val="27"/>
          <w:szCs w:val="27"/>
        </w:rPr>
        <w:t> extension. But actually, the export method has a lot in common with Eagle and is difficult to get wrong with this method.</w:t>
      </w:r>
    </w:p>
    <w:p w14:paraId="15B035D8"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While the built-in documentation is comprehensive, simple, up-to-date and jargon-free guides for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 xml:space="preserve">/Allegro are rather scarce. Methods for exporting Gerber files from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 xml:space="preserve">/Allegro vary and are sometimes incomplete or not fit for the purpose of sending off the data to be manufactured for example with the </w:t>
      </w:r>
      <w:proofErr w:type="spellStart"/>
      <w:r>
        <w:rPr>
          <w:rFonts w:ascii="Source Sans Pro" w:hAnsi="Source Sans Pro"/>
          <w:color w:val="2A2A2A"/>
          <w:sz w:val="27"/>
          <w:szCs w:val="27"/>
        </w:rPr>
        <w:t>Seeed</w:t>
      </w:r>
      <w:proofErr w:type="spellEnd"/>
      <w:r>
        <w:rPr>
          <w:rFonts w:ascii="Source Sans Pro" w:hAnsi="Source Sans Pro"/>
          <w:color w:val="2A2A2A"/>
          <w:sz w:val="27"/>
          <w:szCs w:val="27"/>
        </w:rPr>
        <w:t xml:space="preserve"> Fusion service.</w:t>
      </w:r>
    </w:p>
    <w:p w14:paraId="240E515F" w14:textId="77777777" w:rsidR="00860DBC" w:rsidRDefault="00860DBC" w:rsidP="00860DBC">
      <w:pPr>
        <w:pStyle w:val="NormalWeb"/>
        <w:spacing w:before="0" w:beforeAutospacing="0" w:after="225" w:afterAutospacing="0"/>
        <w:jc w:val="center"/>
        <w:rPr>
          <w:rFonts w:ascii="Source Sans Pro" w:hAnsi="Source Sans Pro"/>
          <w:i/>
          <w:iCs/>
          <w:color w:val="2A2A2A"/>
          <w:sz w:val="42"/>
          <w:szCs w:val="42"/>
        </w:rPr>
      </w:pPr>
      <w:r>
        <w:rPr>
          <w:rStyle w:val="Emphasis"/>
          <w:rFonts w:ascii="Source Sans Pro" w:eastAsiaTheme="majorEastAsia" w:hAnsi="Source Sans Pro"/>
          <w:color w:val="2A2A2A"/>
          <w:sz w:val="42"/>
          <w:szCs w:val="42"/>
        </w:rPr>
        <w:t>We once had an entire class of students fumble with problems with board outlines and just getting the bare minimum data to us was a pain. Even the professor was struggling.</w:t>
      </w:r>
    </w:p>
    <w:p w14:paraId="5454824D" w14:textId="77777777" w:rsidR="00860DBC" w:rsidRDefault="00860DBC" w:rsidP="00860DBC">
      <w:pPr>
        <w:jc w:val="center"/>
        <w:rPr>
          <w:rFonts w:ascii="Source Sans Pro" w:hAnsi="Source Sans Pro"/>
          <w:i/>
          <w:iCs/>
          <w:color w:val="2A2A2A"/>
          <w:sz w:val="42"/>
          <w:szCs w:val="42"/>
        </w:rPr>
      </w:pPr>
      <w:proofErr w:type="spellStart"/>
      <w:r>
        <w:rPr>
          <w:rStyle w:val="HTMLCite"/>
          <w:rFonts w:ascii="Source Sans Pro" w:hAnsi="Source Sans Pro"/>
          <w:i w:val="0"/>
          <w:iCs w:val="0"/>
          <w:color w:val="2A2A2A"/>
        </w:rPr>
        <w:t>Seeed</w:t>
      </w:r>
      <w:proofErr w:type="spellEnd"/>
      <w:r>
        <w:rPr>
          <w:rStyle w:val="HTMLCite"/>
          <w:rFonts w:ascii="Source Sans Pro" w:hAnsi="Source Sans Pro"/>
          <w:i w:val="0"/>
          <w:iCs w:val="0"/>
          <w:color w:val="2A2A2A"/>
        </w:rPr>
        <w:t xml:space="preserve"> Fusion Customer Service Operative</w:t>
      </w:r>
    </w:p>
    <w:p w14:paraId="4917A72D"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So, if you are struggling to export PCB Gerber files from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 xml:space="preserve"> or Cadence Allegro successfully, we hope this guide will help you with your woes once and for all.</w:t>
      </w:r>
    </w:p>
    <w:p w14:paraId="2B755612"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To begin with, what we and most PCB fab houses typically need is contained in the list below:</w:t>
      </w:r>
    </w:p>
    <w:tbl>
      <w:tblPr>
        <w:tblW w:w="15540" w:type="dxa"/>
        <w:tblCellMar>
          <w:top w:w="15" w:type="dxa"/>
          <w:left w:w="15" w:type="dxa"/>
          <w:bottom w:w="15" w:type="dxa"/>
          <w:right w:w="15" w:type="dxa"/>
        </w:tblCellMar>
        <w:tblLook w:val="04A0" w:firstRow="1" w:lastRow="0" w:firstColumn="1" w:lastColumn="0" w:noHBand="0" w:noVBand="1"/>
      </w:tblPr>
      <w:tblGrid>
        <w:gridCol w:w="5888"/>
        <w:gridCol w:w="4771"/>
        <w:gridCol w:w="4881"/>
      </w:tblGrid>
      <w:tr w:rsidR="00860DBC" w14:paraId="4D6C79DF" w14:textId="77777777" w:rsidTr="00860DBC">
        <w:tc>
          <w:tcPr>
            <w:tcW w:w="2805" w:type="dxa"/>
            <w:shd w:val="clear" w:color="auto" w:fill="auto"/>
            <w:tcMar>
              <w:top w:w="0" w:type="dxa"/>
              <w:left w:w="0" w:type="dxa"/>
              <w:bottom w:w="0" w:type="dxa"/>
              <w:right w:w="0" w:type="dxa"/>
            </w:tcMar>
            <w:vAlign w:val="center"/>
            <w:hideMark/>
          </w:tcPr>
          <w:p w14:paraId="4F73B985" w14:textId="77777777" w:rsidR="00860DBC" w:rsidRDefault="00860DBC">
            <w:pPr>
              <w:pStyle w:val="NormalWeb"/>
              <w:spacing w:before="0" w:beforeAutospacing="0" w:after="225" w:afterAutospacing="0"/>
              <w:jc w:val="center"/>
            </w:pPr>
            <w:r>
              <w:rPr>
                <w:rStyle w:val="Strong"/>
              </w:rPr>
              <w:t>Gerber/Drill</w:t>
            </w:r>
            <w:r>
              <w:rPr>
                <w:b/>
                <w:bCs/>
              </w:rPr>
              <w:br/>
            </w:r>
            <w:r>
              <w:rPr>
                <w:rStyle w:val="Strong"/>
              </w:rPr>
              <w:t>Layer</w:t>
            </w:r>
          </w:p>
        </w:tc>
        <w:tc>
          <w:tcPr>
            <w:tcW w:w="2115" w:type="dxa"/>
            <w:shd w:val="clear" w:color="auto" w:fill="auto"/>
            <w:tcMar>
              <w:top w:w="0" w:type="dxa"/>
              <w:left w:w="0" w:type="dxa"/>
              <w:bottom w:w="0" w:type="dxa"/>
              <w:right w:w="0" w:type="dxa"/>
            </w:tcMar>
            <w:vAlign w:val="center"/>
            <w:hideMark/>
          </w:tcPr>
          <w:p w14:paraId="25A0FA03" w14:textId="77777777" w:rsidR="00860DBC" w:rsidRDefault="00860DBC">
            <w:pPr>
              <w:pStyle w:val="NormalWeb"/>
              <w:spacing w:before="0" w:beforeAutospacing="0" w:after="225" w:afterAutospacing="0"/>
              <w:jc w:val="center"/>
            </w:pPr>
            <w:r>
              <w:rPr>
                <w:rStyle w:val="Strong"/>
              </w:rPr>
              <w:t>OrCAD/Allegro</w:t>
            </w:r>
            <w:r>
              <w:rPr>
                <w:b/>
                <w:bCs/>
              </w:rPr>
              <w:br/>
            </w:r>
            <w:r>
              <w:rPr>
                <w:rStyle w:val="Strong"/>
              </w:rPr>
              <w:t>Subclass</w:t>
            </w:r>
          </w:p>
        </w:tc>
        <w:tc>
          <w:tcPr>
            <w:tcW w:w="2325" w:type="dxa"/>
            <w:shd w:val="clear" w:color="auto" w:fill="auto"/>
            <w:tcMar>
              <w:top w:w="0" w:type="dxa"/>
              <w:left w:w="0" w:type="dxa"/>
              <w:bottom w:w="0" w:type="dxa"/>
              <w:right w:w="0" w:type="dxa"/>
            </w:tcMar>
            <w:vAlign w:val="center"/>
            <w:hideMark/>
          </w:tcPr>
          <w:p w14:paraId="2BA3FEA3" w14:textId="77777777" w:rsidR="00860DBC" w:rsidRDefault="00860DBC">
            <w:pPr>
              <w:jc w:val="center"/>
            </w:pPr>
            <w:r>
              <w:rPr>
                <w:rStyle w:val="Strong"/>
              </w:rPr>
              <w:t>Standard File</w:t>
            </w:r>
            <w:r>
              <w:rPr>
                <w:b/>
                <w:bCs/>
              </w:rPr>
              <w:br/>
            </w:r>
            <w:r>
              <w:rPr>
                <w:rStyle w:val="Strong"/>
              </w:rPr>
              <w:t>Extension</w:t>
            </w:r>
          </w:p>
        </w:tc>
      </w:tr>
      <w:tr w:rsidR="00860DBC" w14:paraId="5A9CBAAA" w14:textId="77777777" w:rsidTr="00860DBC">
        <w:tc>
          <w:tcPr>
            <w:tcW w:w="0" w:type="auto"/>
            <w:shd w:val="clear" w:color="auto" w:fill="auto"/>
            <w:tcMar>
              <w:top w:w="0" w:type="dxa"/>
              <w:left w:w="0" w:type="dxa"/>
              <w:bottom w:w="0" w:type="dxa"/>
              <w:right w:w="0" w:type="dxa"/>
            </w:tcMar>
            <w:vAlign w:val="center"/>
            <w:hideMark/>
          </w:tcPr>
          <w:p w14:paraId="558C44DD" w14:textId="77777777" w:rsidR="00860DBC" w:rsidRDefault="00860DBC">
            <w:r>
              <w:t>Top Silkscreen (optional)</w:t>
            </w:r>
          </w:p>
        </w:tc>
        <w:tc>
          <w:tcPr>
            <w:tcW w:w="0" w:type="auto"/>
            <w:shd w:val="clear" w:color="auto" w:fill="auto"/>
            <w:tcMar>
              <w:top w:w="0" w:type="dxa"/>
              <w:left w:w="0" w:type="dxa"/>
              <w:bottom w:w="0" w:type="dxa"/>
              <w:right w:w="0" w:type="dxa"/>
            </w:tcMar>
            <w:vAlign w:val="center"/>
            <w:hideMark/>
          </w:tcPr>
          <w:p w14:paraId="013ABEDC" w14:textId="77777777" w:rsidR="00860DBC" w:rsidRDefault="00860DBC">
            <w:r>
              <w:t xml:space="preserve">GE – </w:t>
            </w:r>
            <w:proofErr w:type="spellStart"/>
            <w:r>
              <w:t>Silkscreen_Top</w:t>
            </w:r>
            <w:proofErr w:type="spellEnd"/>
          </w:p>
        </w:tc>
        <w:tc>
          <w:tcPr>
            <w:tcW w:w="0" w:type="auto"/>
            <w:shd w:val="clear" w:color="auto" w:fill="auto"/>
            <w:tcMar>
              <w:top w:w="0" w:type="dxa"/>
              <w:left w:w="0" w:type="dxa"/>
              <w:bottom w:w="0" w:type="dxa"/>
              <w:right w:w="0" w:type="dxa"/>
            </w:tcMar>
            <w:vAlign w:val="center"/>
            <w:hideMark/>
          </w:tcPr>
          <w:p w14:paraId="45B8B8F7" w14:textId="77777777" w:rsidR="00860DBC" w:rsidRDefault="00860DBC">
            <w:proofErr w:type="gramStart"/>
            <w:r>
              <w:t>.GTO</w:t>
            </w:r>
            <w:proofErr w:type="gramEnd"/>
          </w:p>
        </w:tc>
      </w:tr>
      <w:tr w:rsidR="00860DBC" w14:paraId="0DE76D03" w14:textId="77777777" w:rsidTr="00860DBC">
        <w:tc>
          <w:tcPr>
            <w:tcW w:w="0" w:type="auto"/>
            <w:shd w:val="clear" w:color="auto" w:fill="auto"/>
            <w:tcMar>
              <w:top w:w="0" w:type="dxa"/>
              <w:left w:w="0" w:type="dxa"/>
              <w:bottom w:w="0" w:type="dxa"/>
              <w:right w:w="0" w:type="dxa"/>
            </w:tcMar>
            <w:vAlign w:val="center"/>
            <w:hideMark/>
          </w:tcPr>
          <w:p w14:paraId="49B1F661" w14:textId="77777777" w:rsidR="00860DBC" w:rsidRDefault="00860DBC">
            <w:r>
              <w:t> </w:t>
            </w:r>
          </w:p>
        </w:tc>
        <w:tc>
          <w:tcPr>
            <w:tcW w:w="0" w:type="auto"/>
            <w:shd w:val="clear" w:color="auto" w:fill="auto"/>
            <w:tcMar>
              <w:top w:w="0" w:type="dxa"/>
              <w:left w:w="0" w:type="dxa"/>
              <w:bottom w:w="0" w:type="dxa"/>
              <w:right w:w="0" w:type="dxa"/>
            </w:tcMar>
            <w:vAlign w:val="center"/>
            <w:hideMark/>
          </w:tcPr>
          <w:p w14:paraId="4B45D349" w14:textId="77777777" w:rsidR="00860DBC" w:rsidRDefault="00860DBC">
            <w:r>
              <w:t xml:space="preserve">CO – </w:t>
            </w:r>
            <w:proofErr w:type="spellStart"/>
            <w:r>
              <w:t>Silkscreen_Top</w:t>
            </w:r>
            <w:proofErr w:type="spellEnd"/>
          </w:p>
        </w:tc>
        <w:tc>
          <w:tcPr>
            <w:tcW w:w="0" w:type="auto"/>
            <w:shd w:val="clear" w:color="auto" w:fill="auto"/>
            <w:tcMar>
              <w:top w:w="0" w:type="dxa"/>
              <w:left w:w="0" w:type="dxa"/>
              <w:bottom w:w="0" w:type="dxa"/>
              <w:right w:w="0" w:type="dxa"/>
            </w:tcMar>
            <w:vAlign w:val="center"/>
            <w:hideMark/>
          </w:tcPr>
          <w:p w14:paraId="50C76E83" w14:textId="77777777" w:rsidR="00860DBC" w:rsidRDefault="00860DBC">
            <w:r>
              <w:t> </w:t>
            </w:r>
          </w:p>
        </w:tc>
      </w:tr>
      <w:tr w:rsidR="00860DBC" w14:paraId="46999FBC" w14:textId="77777777" w:rsidTr="00860DBC">
        <w:tc>
          <w:tcPr>
            <w:tcW w:w="0" w:type="auto"/>
            <w:shd w:val="clear" w:color="auto" w:fill="auto"/>
            <w:tcMar>
              <w:top w:w="0" w:type="dxa"/>
              <w:left w:w="0" w:type="dxa"/>
              <w:bottom w:w="0" w:type="dxa"/>
              <w:right w:w="0" w:type="dxa"/>
            </w:tcMar>
            <w:vAlign w:val="center"/>
            <w:hideMark/>
          </w:tcPr>
          <w:p w14:paraId="024DC244" w14:textId="77777777" w:rsidR="00860DBC" w:rsidRDefault="00860DBC">
            <w:r>
              <w:t>Top Solder Mask</w:t>
            </w:r>
          </w:p>
        </w:tc>
        <w:tc>
          <w:tcPr>
            <w:tcW w:w="0" w:type="auto"/>
            <w:shd w:val="clear" w:color="auto" w:fill="auto"/>
            <w:tcMar>
              <w:top w:w="0" w:type="dxa"/>
              <w:left w:w="0" w:type="dxa"/>
              <w:bottom w:w="0" w:type="dxa"/>
              <w:right w:w="0" w:type="dxa"/>
            </w:tcMar>
            <w:vAlign w:val="center"/>
            <w:hideMark/>
          </w:tcPr>
          <w:p w14:paraId="7C226AB0" w14:textId="77777777" w:rsidR="00860DBC" w:rsidRDefault="00860DBC">
            <w:r>
              <w:t xml:space="preserve">SU – </w:t>
            </w:r>
            <w:proofErr w:type="spellStart"/>
            <w:r>
              <w:t>Soldermask_Top</w:t>
            </w:r>
            <w:proofErr w:type="spellEnd"/>
          </w:p>
        </w:tc>
        <w:tc>
          <w:tcPr>
            <w:tcW w:w="0" w:type="auto"/>
            <w:shd w:val="clear" w:color="auto" w:fill="auto"/>
            <w:tcMar>
              <w:top w:w="0" w:type="dxa"/>
              <w:left w:w="0" w:type="dxa"/>
              <w:bottom w:w="0" w:type="dxa"/>
              <w:right w:w="0" w:type="dxa"/>
            </w:tcMar>
            <w:vAlign w:val="center"/>
            <w:hideMark/>
          </w:tcPr>
          <w:p w14:paraId="4F63E6C9" w14:textId="77777777" w:rsidR="00860DBC" w:rsidRDefault="00860DBC">
            <w:proofErr w:type="gramStart"/>
            <w:r>
              <w:t>.GTS</w:t>
            </w:r>
            <w:proofErr w:type="gramEnd"/>
          </w:p>
        </w:tc>
      </w:tr>
      <w:tr w:rsidR="00860DBC" w14:paraId="0B053AD1" w14:textId="77777777" w:rsidTr="00860DBC">
        <w:tc>
          <w:tcPr>
            <w:tcW w:w="0" w:type="auto"/>
            <w:shd w:val="clear" w:color="auto" w:fill="auto"/>
            <w:tcMar>
              <w:top w:w="0" w:type="dxa"/>
              <w:left w:w="0" w:type="dxa"/>
              <w:bottom w:w="0" w:type="dxa"/>
              <w:right w:w="0" w:type="dxa"/>
            </w:tcMar>
            <w:vAlign w:val="center"/>
            <w:hideMark/>
          </w:tcPr>
          <w:p w14:paraId="0E91CCA9" w14:textId="77777777" w:rsidR="00860DBC" w:rsidRDefault="00860DBC">
            <w:r>
              <w:t>Top Copper</w:t>
            </w:r>
          </w:p>
        </w:tc>
        <w:tc>
          <w:tcPr>
            <w:tcW w:w="0" w:type="auto"/>
            <w:shd w:val="clear" w:color="auto" w:fill="auto"/>
            <w:tcMar>
              <w:top w:w="0" w:type="dxa"/>
              <w:left w:w="0" w:type="dxa"/>
              <w:bottom w:w="0" w:type="dxa"/>
              <w:right w:w="0" w:type="dxa"/>
            </w:tcMar>
            <w:vAlign w:val="center"/>
            <w:hideMark/>
          </w:tcPr>
          <w:p w14:paraId="0A652F50" w14:textId="77777777" w:rsidR="00860DBC" w:rsidRDefault="00860DBC">
            <w:r>
              <w:t>SU – Top </w:t>
            </w:r>
          </w:p>
        </w:tc>
        <w:tc>
          <w:tcPr>
            <w:tcW w:w="0" w:type="auto"/>
            <w:shd w:val="clear" w:color="auto" w:fill="auto"/>
            <w:tcMar>
              <w:top w:w="0" w:type="dxa"/>
              <w:left w:w="0" w:type="dxa"/>
              <w:bottom w:w="0" w:type="dxa"/>
              <w:right w:w="0" w:type="dxa"/>
            </w:tcMar>
            <w:vAlign w:val="center"/>
            <w:hideMark/>
          </w:tcPr>
          <w:p w14:paraId="66D4C137" w14:textId="77777777" w:rsidR="00860DBC" w:rsidRDefault="00860DBC">
            <w:proofErr w:type="gramStart"/>
            <w:r>
              <w:t>.GTL</w:t>
            </w:r>
            <w:proofErr w:type="gramEnd"/>
          </w:p>
        </w:tc>
      </w:tr>
      <w:tr w:rsidR="00860DBC" w14:paraId="7D5839A9" w14:textId="77777777" w:rsidTr="00860DBC">
        <w:tc>
          <w:tcPr>
            <w:tcW w:w="0" w:type="auto"/>
            <w:shd w:val="clear" w:color="auto" w:fill="auto"/>
            <w:tcMar>
              <w:top w:w="0" w:type="dxa"/>
              <w:left w:w="0" w:type="dxa"/>
              <w:bottom w:w="0" w:type="dxa"/>
              <w:right w:w="0" w:type="dxa"/>
            </w:tcMar>
            <w:vAlign w:val="center"/>
            <w:hideMark/>
          </w:tcPr>
          <w:p w14:paraId="62AE239D" w14:textId="77777777" w:rsidR="00860DBC" w:rsidRDefault="00860DBC">
            <w:r>
              <w:t>Outline/Mechanical</w:t>
            </w:r>
          </w:p>
        </w:tc>
        <w:tc>
          <w:tcPr>
            <w:tcW w:w="0" w:type="auto"/>
            <w:shd w:val="clear" w:color="auto" w:fill="auto"/>
            <w:tcMar>
              <w:top w:w="0" w:type="dxa"/>
              <w:left w:w="0" w:type="dxa"/>
              <w:bottom w:w="0" w:type="dxa"/>
              <w:right w:w="0" w:type="dxa"/>
            </w:tcMar>
            <w:vAlign w:val="center"/>
            <w:hideMark/>
          </w:tcPr>
          <w:p w14:paraId="4D992702" w14:textId="77777777" w:rsidR="00860DBC" w:rsidRDefault="00860DBC">
            <w:r>
              <w:t xml:space="preserve">GE – </w:t>
            </w:r>
            <w:proofErr w:type="spellStart"/>
            <w:r>
              <w:t>Design_Outline</w:t>
            </w:r>
            <w:proofErr w:type="spellEnd"/>
          </w:p>
        </w:tc>
        <w:tc>
          <w:tcPr>
            <w:tcW w:w="0" w:type="auto"/>
            <w:shd w:val="clear" w:color="auto" w:fill="auto"/>
            <w:tcMar>
              <w:top w:w="0" w:type="dxa"/>
              <w:left w:w="0" w:type="dxa"/>
              <w:bottom w:w="0" w:type="dxa"/>
              <w:right w:w="0" w:type="dxa"/>
            </w:tcMar>
            <w:vAlign w:val="center"/>
            <w:hideMark/>
          </w:tcPr>
          <w:p w14:paraId="077A63ED" w14:textId="77777777" w:rsidR="00860DBC" w:rsidRDefault="00860DBC">
            <w:proofErr w:type="gramStart"/>
            <w:r>
              <w:t>.GKO</w:t>
            </w:r>
            <w:proofErr w:type="gramEnd"/>
            <w:r>
              <w:t>/GML</w:t>
            </w:r>
          </w:p>
        </w:tc>
      </w:tr>
      <w:tr w:rsidR="00860DBC" w14:paraId="0578D01B" w14:textId="77777777" w:rsidTr="00860DBC">
        <w:tc>
          <w:tcPr>
            <w:tcW w:w="0" w:type="auto"/>
            <w:shd w:val="clear" w:color="auto" w:fill="auto"/>
            <w:tcMar>
              <w:top w:w="0" w:type="dxa"/>
              <w:left w:w="0" w:type="dxa"/>
              <w:bottom w:w="0" w:type="dxa"/>
              <w:right w:w="0" w:type="dxa"/>
            </w:tcMar>
            <w:vAlign w:val="center"/>
            <w:hideMark/>
          </w:tcPr>
          <w:p w14:paraId="3CA8FBEF" w14:textId="77777777" w:rsidR="00860DBC" w:rsidRDefault="00860DBC">
            <w:r>
              <w:t> </w:t>
            </w:r>
          </w:p>
        </w:tc>
        <w:tc>
          <w:tcPr>
            <w:tcW w:w="0" w:type="auto"/>
            <w:shd w:val="clear" w:color="auto" w:fill="auto"/>
            <w:tcMar>
              <w:top w:w="0" w:type="dxa"/>
              <w:left w:w="0" w:type="dxa"/>
              <w:bottom w:w="0" w:type="dxa"/>
              <w:right w:w="0" w:type="dxa"/>
            </w:tcMar>
            <w:vAlign w:val="center"/>
            <w:hideMark/>
          </w:tcPr>
          <w:p w14:paraId="39D5DD43" w14:textId="77777777" w:rsidR="00860DBC" w:rsidRDefault="00860DBC">
            <w:r>
              <w:t>GE – Cutout</w:t>
            </w:r>
          </w:p>
        </w:tc>
        <w:tc>
          <w:tcPr>
            <w:tcW w:w="0" w:type="auto"/>
            <w:shd w:val="clear" w:color="auto" w:fill="auto"/>
            <w:tcMar>
              <w:top w:w="0" w:type="dxa"/>
              <w:left w:w="0" w:type="dxa"/>
              <w:bottom w:w="0" w:type="dxa"/>
              <w:right w:w="0" w:type="dxa"/>
            </w:tcMar>
            <w:vAlign w:val="center"/>
            <w:hideMark/>
          </w:tcPr>
          <w:p w14:paraId="5C961A38" w14:textId="77777777" w:rsidR="00860DBC" w:rsidRDefault="00860DBC">
            <w:r>
              <w:t> </w:t>
            </w:r>
          </w:p>
        </w:tc>
      </w:tr>
      <w:tr w:rsidR="00860DBC" w14:paraId="33C57143" w14:textId="77777777" w:rsidTr="00860DBC">
        <w:tc>
          <w:tcPr>
            <w:tcW w:w="0" w:type="auto"/>
            <w:shd w:val="clear" w:color="auto" w:fill="auto"/>
            <w:tcMar>
              <w:top w:w="0" w:type="dxa"/>
              <w:left w:w="0" w:type="dxa"/>
              <w:bottom w:w="0" w:type="dxa"/>
              <w:right w:w="0" w:type="dxa"/>
            </w:tcMar>
            <w:vAlign w:val="center"/>
            <w:hideMark/>
          </w:tcPr>
          <w:p w14:paraId="06D455A8" w14:textId="77777777" w:rsidR="00860DBC" w:rsidRDefault="00860DBC">
            <w:r>
              <w:t>Bottom Silkscreen (optional)</w:t>
            </w:r>
          </w:p>
        </w:tc>
        <w:tc>
          <w:tcPr>
            <w:tcW w:w="0" w:type="auto"/>
            <w:shd w:val="clear" w:color="auto" w:fill="auto"/>
            <w:tcMar>
              <w:top w:w="0" w:type="dxa"/>
              <w:left w:w="0" w:type="dxa"/>
              <w:bottom w:w="0" w:type="dxa"/>
              <w:right w:w="0" w:type="dxa"/>
            </w:tcMar>
            <w:vAlign w:val="center"/>
            <w:hideMark/>
          </w:tcPr>
          <w:p w14:paraId="1AE6CA34" w14:textId="77777777" w:rsidR="00860DBC" w:rsidRDefault="00860DBC">
            <w:r>
              <w:t xml:space="preserve">GE – </w:t>
            </w:r>
            <w:proofErr w:type="spellStart"/>
            <w:r>
              <w:t>Silkscreen_Bottom</w:t>
            </w:r>
            <w:proofErr w:type="spellEnd"/>
          </w:p>
        </w:tc>
        <w:tc>
          <w:tcPr>
            <w:tcW w:w="0" w:type="auto"/>
            <w:shd w:val="clear" w:color="auto" w:fill="auto"/>
            <w:tcMar>
              <w:top w:w="0" w:type="dxa"/>
              <w:left w:w="0" w:type="dxa"/>
              <w:bottom w:w="0" w:type="dxa"/>
              <w:right w:w="0" w:type="dxa"/>
            </w:tcMar>
            <w:vAlign w:val="center"/>
            <w:hideMark/>
          </w:tcPr>
          <w:p w14:paraId="22E7DAE6" w14:textId="77777777" w:rsidR="00860DBC" w:rsidRDefault="00860DBC">
            <w:proofErr w:type="gramStart"/>
            <w:r>
              <w:t>.GBO</w:t>
            </w:r>
            <w:proofErr w:type="gramEnd"/>
          </w:p>
        </w:tc>
      </w:tr>
      <w:tr w:rsidR="00860DBC" w14:paraId="2F869FDC" w14:textId="77777777" w:rsidTr="00860DBC">
        <w:tc>
          <w:tcPr>
            <w:tcW w:w="0" w:type="auto"/>
            <w:shd w:val="clear" w:color="auto" w:fill="auto"/>
            <w:tcMar>
              <w:top w:w="0" w:type="dxa"/>
              <w:left w:w="0" w:type="dxa"/>
              <w:bottom w:w="0" w:type="dxa"/>
              <w:right w:w="0" w:type="dxa"/>
            </w:tcMar>
            <w:vAlign w:val="center"/>
            <w:hideMark/>
          </w:tcPr>
          <w:p w14:paraId="3896EAA9" w14:textId="77777777" w:rsidR="00860DBC" w:rsidRDefault="00860DBC">
            <w:r>
              <w:t> </w:t>
            </w:r>
          </w:p>
        </w:tc>
        <w:tc>
          <w:tcPr>
            <w:tcW w:w="0" w:type="auto"/>
            <w:shd w:val="clear" w:color="auto" w:fill="auto"/>
            <w:tcMar>
              <w:top w:w="0" w:type="dxa"/>
              <w:left w:w="0" w:type="dxa"/>
              <w:bottom w:w="0" w:type="dxa"/>
              <w:right w:w="0" w:type="dxa"/>
            </w:tcMar>
            <w:vAlign w:val="center"/>
            <w:hideMark/>
          </w:tcPr>
          <w:p w14:paraId="10B52EA3" w14:textId="77777777" w:rsidR="00860DBC" w:rsidRDefault="00860DBC">
            <w:r>
              <w:t xml:space="preserve">CO – </w:t>
            </w:r>
            <w:proofErr w:type="spellStart"/>
            <w:r>
              <w:t>Silkscreen_Bottom</w:t>
            </w:r>
            <w:proofErr w:type="spellEnd"/>
          </w:p>
        </w:tc>
        <w:tc>
          <w:tcPr>
            <w:tcW w:w="0" w:type="auto"/>
            <w:shd w:val="clear" w:color="auto" w:fill="auto"/>
            <w:tcMar>
              <w:top w:w="0" w:type="dxa"/>
              <w:left w:w="0" w:type="dxa"/>
              <w:bottom w:w="0" w:type="dxa"/>
              <w:right w:w="0" w:type="dxa"/>
            </w:tcMar>
            <w:vAlign w:val="center"/>
            <w:hideMark/>
          </w:tcPr>
          <w:p w14:paraId="11CAE382" w14:textId="77777777" w:rsidR="00860DBC" w:rsidRDefault="00860DBC">
            <w:r>
              <w:t> </w:t>
            </w:r>
          </w:p>
        </w:tc>
      </w:tr>
      <w:tr w:rsidR="00860DBC" w14:paraId="056B63E0" w14:textId="77777777" w:rsidTr="00860DBC">
        <w:tc>
          <w:tcPr>
            <w:tcW w:w="0" w:type="auto"/>
            <w:shd w:val="clear" w:color="auto" w:fill="auto"/>
            <w:tcMar>
              <w:top w:w="0" w:type="dxa"/>
              <w:left w:w="0" w:type="dxa"/>
              <w:bottom w:w="0" w:type="dxa"/>
              <w:right w:w="0" w:type="dxa"/>
            </w:tcMar>
            <w:vAlign w:val="center"/>
            <w:hideMark/>
          </w:tcPr>
          <w:p w14:paraId="5AAF8626" w14:textId="77777777" w:rsidR="00860DBC" w:rsidRDefault="00860DBC">
            <w:r>
              <w:t>Bottom Solder Mask</w:t>
            </w:r>
          </w:p>
        </w:tc>
        <w:tc>
          <w:tcPr>
            <w:tcW w:w="0" w:type="auto"/>
            <w:shd w:val="clear" w:color="auto" w:fill="auto"/>
            <w:tcMar>
              <w:top w:w="0" w:type="dxa"/>
              <w:left w:w="0" w:type="dxa"/>
              <w:bottom w:w="0" w:type="dxa"/>
              <w:right w:w="0" w:type="dxa"/>
            </w:tcMar>
            <w:vAlign w:val="center"/>
            <w:hideMark/>
          </w:tcPr>
          <w:p w14:paraId="1ABA47BC" w14:textId="77777777" w:rsidR="00860DBC" w:rsidRDefault="00860DBC">
            <w:r>
              <w:t xml:space="preserve">SU – </w:t>
            </w:r>
            <w:proofErr w:type="spellStart"/>
            <w:r>
              <w:t>Soldermask_Bottom</w:t>
            </w:r>
            <w:proofErr w:type="spellEnd"/>
          </w:p>
        </w:tc>
        <w:tc>
          <w:tcPr>
            <w:tcW w:w="0" w:type="auto"/>
            <w:shd w:val="clear" w:color="auto" w:fill="auto"/>
            <w:tcMar>
              <w:top w:w="0" w:type="dxa"/>
              <w:left w:w="0" w:type="dxa"/>
              <w:bottom w:w="0" w:type="dxa"/>
              <w:right w:w="0" w:type="dxa"/>
            </w:tcMar>
            <w:vAlign w:val="center"/>
            <w:hideMark/>
          </w:tcPr>
          <w:p w14:paraId="775EA84C" w14:textId="77777777" w:rsidR="00860DBC" w:rsidRDefault="00860DBC">
            <w:proofErr w:type="gramStart"/>
            <w:r>
              <w:t>.GBS</w:t>
            </w:r>
            <w:proofErr w:type="gramEnd"/>
          </w:p>
        </w:tc>
      </w:tr>
      <w:tr w:rsidR="00860DBC" w14:paraId="6C1B2699" w14:textId="77777777" w:rsidTr="00860DBC">
        <w:tc>
          <w:tcPr>
            <w:tcW w:w="0" w:type="auto"/>
            <w:shd w:val="clear" w:color="auto" w:fill="auto"/>
            <w:tcMar>
              <w:top w:w="0" w:type="dxa"/>
              <w:left w:w="0" w:type="dxa"/>
              <w:bottom w:w="0" w:type="dxa"/>
              <w:right w:w="0" w:type="dxa"/>
            </w:tcMar>
            <w:vAlign w:val="center"/>
            <w:hideMark/>
          </w:tcPr>
          <w:p w14:paraId="03E32A06" w14:textId="77777777" w:rsidR="00860DBC" w:rsidRDefault="00860DBC">
            <w:r>
              <w:t>Bottom Copper</w:t>
            </w:r>
          </w:p>
        </w:tc>
        <w:tc>
          <w:tcPr>
            <w:tcW w:w="0" w:type="auto"/>
            <w:shd w:val="clear" w:color="auto" w:fill="auto"/>
            <w:tcMar>
              <w:top w:w="0" w:type="dxa"/>
              <w:left w:w="0" w:type="dxa"/>
              <w:bottom w:w="0" w:type="dxa"/>
              <w:right w:w="0" w:type="dxa"/>
            </w:tcMar>
            <w:vAlign w:val="center"/>
            <w:hideMark/>
          </w:tcPr>
          <w:p w14:paraId="3CCFCAA6" w14:textId="77777777" w:rsidR="00860DBC" w:rsidRDefault="00860DBC">
            <w:r>
              <w:t>SU – Bottom</w:t>
            </w:r>
          </w:p>
        </w:tc>
        <w:tc>
          <w:tcPr>
            <w:tcW w:w="0" w:type="auto"/>
            <w:shd w:val="clear" w:color="auto" w:fill="auto"/>
            <w:tcMar>
              <w:top w:w="0" w:type="dxa"/>
              <w:left w:w="0" w:type="dxa"/>
              <w:bottom w:w="0" w:type="dxa"/>
              <w:right w:w="0" w:type="dxa"/>
            </w:tcMar>
            <w:vAlign w:val="center"/>
            <w:hideMark/>
          </w:tcPr>
          <w:p w14:paraId="0A9E0B10" w14:textId="77777777" w:rsidR="00860DBC" w:rsidRDefault="00860DBC">
            <w:proofErr w:type="gramStart"/>
            <w:r>
              <w:t>.GBL</w:t>
            </w:r>
            <w:proofErr w:type="gramEnd"/>
          </w:p>
        </w:tc>
      </w:tr>
      <w:tr w:rsidR="00860DBC" w14:paraId="47C0027B" w14:textId="77777777" w:rsidTr="00860DBC">
        <w:tc>
          <w:tcPr>
            <w:tcW w:w="0" w:type="auto"/>
            <w:shd w:val="clear" w:color="auto" w:fill="auto"/>
            <w:tcMar>
              <w:top w:w="0" w:type="dxa"/>
              <w:left w:w="0" w:type="dxa"/>
              <w:bottom w:w="0" w:type="dxa"/>
              <w:right w:w="0" w:type="dxa"/>
            </w:tcMar>
            <w:vAlign w:val="center"/>
            <w:hideMark/>
          </w:tcPr>
          <w:p w14:paraId="68A4A7DA" w14:textId="77777777" w:rsidR="00860DBC" w:rsidRDefault="00860DBC">
            <w:r>
              <w:lastRenderedPageBreak/>
              <w:t>Drill File</w:t>
            </w:r>
          </w:p>
        </w:tc>
        <w:tc>
          <w:tcPr>
            <w:tcW w:w="0" w:type="auto"/>
            <w:shd w:val="clear" w:color="auto" w:fill="auto"/>
            <w:tcMar>
              <w:top w:w="0" w:type="dxa"/>
              <w:left w:w="0" w:type="dxa"/>
              <w:bottom w:w="0" w:type="dxa"/>
              <w:right w:w="0" w:type="dxa"/>
            </w:tcMar>
            <w:vAlign w:val="center"/>
            <w:hideMark/>
          </w:tcPr>
          <w:p w14:paraId="0FC8422C" w14:textId="77777777" w:rsidR="00860DBC" w:rsidRDefault="00860DBC">
            <w:r>
              <w:t>NC Drill</w:t>
            </w:r>
          </w:p>
        </w:tc>
        <w:tc>
          <w:tcPr>
            <w:tcW w:w="0" w:type="auto"/>
            <w:shd w:val="clear" w:color="auto" w:fill="auto"/>
            <w:tcMar>
              <w:top w:w="0" w:type="dxa"/>
              <w:left w:w="0" w:type="dxa"/>
              <w:bottom w:w="0" w:type="dxa"/>
              <w:right w:w="0" w:type="dxa"/>
            </w:tcMar>
            <w:vAlign w:val="center"/>
            <w:hideMark/>
          </w:tcPr>
          <w:p w14:paraId="109F3BA6" w14:textId="77777777" w:rsidR="00860DBC" w:rsidRDefault="00860DBC">
            <w:proofErr w:type="gramStart"/>
            <w:r>
              <w:t>.DRL</w:t>
            </w:r>
            <w:proofErr w:type="gramEnd"/>
            <w:r>
              <w:t xml:space="preserve"> or .TXT</w:t>
            </w:r>
          </w:p>
        </w:tc>
      </w:tr>
      <w:tr w:rsidR="00860DBC" w14:paraId="57B1AE81" w14:textId="77777777" w:rsidTr="00860DBC">
        <w:tc>
          <w:tcPr>
            <w:tcW w:w="0" w:type="auto"/>
            <w:shd w:val="clear" w:color="auto" w:fill="auto"/>
            <w:tcMar>
              <w:top w:w="0" w:type="dxa"/>
              <w:left w:w="0" w:type="dxa"/>
              <w:bottom w:w="0" w:type="dxa"/>
              <w:right w:w="0" w:type="dxa"/>
            </w:tcMar>
            <w:vAlign w:val="center"/>
            <w:hideMark/>
          </w:tcPr>
          <w:p w14:paraId="2C2C04D9" w14:textId="77777777" w:rsidR="00860DBC" w:rsidRDefault="00860DBC">
            <w:r>
              <w:t> </w:t>
            </w:r>
          </w:p>
        </w:tc>
        <w:tc>
          <w:tcPr>
            <w:tcW w:w="0" w:type="auto"/>
            <w:shd w:val="clear" w:color="auto" w:fill="auto"/>
            <w:tcMar>
              <w:top w:w="0" w:type="dxa"/>
              <w:left w:w="0" w:type="dxa"/>
              <w:bottom w:w="0" w:type="dxa"/>
              <w:right w:w="0" w:type="dxa"/>
            </w:tcMar>
            <w:vAlign w:val="center"/>
            <w:hideMark/>
          </w:tcPr>
          <w:p w14:paraId="2FC2BC58" w14:textId="77777777" w:rsidR="00860DBC" w:rsidRDefault="00860DBC">
            <w:r>
              <w:t> </w:t>
            </w:r>
          </w:p>
        </w:tc>
        <w:tc>
          <w:tcPr>
            <w:tcW w:w="0" w:type="auto"/>
            <w:shd w:val="clear" w:color="auto" w:fill="auto"/>
            <w:tcMar>
              <w:top w:w="0" w:type="dxa"/>
              <w:left w:w="0" w:type="dxa"/>
              <w:bottom w:w="0" w:type="dxa"/>
              <w:right w:w="0" w:type="dxa"/>
            </w:tcMar>
            <w:vAlign w:val="center"/>
            <w:hideMark/>
          </w:tcPr>
          <w:p w14:paraId="5CC048B2" w14:textId="77777777" w:rsidR="00860DBC" w:rsidRDefault="00860DBC">
            <w:r>
              <w:t> </w:t>
            </w:r>
          </w:p>
        </w:tc>
      </w:tr>
      <w:tr w:rsidR="00860DBC" w14:paraId="5E39AD03" w14:textId="77777777" w:rsidTr="00860DBC">
        <w:tc>
          <w:tcPr>
            <w:tcW w:w="0" w:type="auto"/>
            <w:shd w:val="clear" w:color="auto" w:fill="auto"/>
            <w:tcMar>
              <w:top w:w="0" w:type="dxa"/>
              <w:left w:w="0" w:type="dxa"/>
              <w:bottom w:w="0" w:type="dxa"/>
              <w:right w:w="0" w:type="dxa"/>
            </w:tcMar>
            <w:vAlign w:val="center"/>
            <w:hideMark/>
          </w:tcPr>
          <w:p w14:paraId="56805C89" w14:textId="77777777" w:rsidR="00860DBC" w:rsidRDefault="00860DBC">
            <w:r>
              <w:t>Top Paste (for stencils)</w:t>
            </w:r>
          </w:p>
        </w:tc>
        <w:tc>
          <w:tcPr>
            <w:tcW w:w="0" w:type="auto"/>
            <w:shd w:val="clear" w:color="auto" w:fill="auto"/>
            <w:tcMar>
              <w:top w:w="0" w:type="dxa"/>
              <w:left w:w="0" w:type="dxa"/>
              <w:bottom w:w="0" w:type="dxa"/>
              <w:right w:w="0" w:type="dxa"/>
            </w:tcMar>
            <w:vAlign w:val="center"/>
            <w:hideMark/>
          </w:tcPr>
          <w:p w14:paraId="156ACD29" w14:textId="77777777" w:rsidR="00860DBC" w:rsidRDefault="00860DBC">
            <w:r>
              <w:t xml:space="preserve">SU – </w:t>
            </w:r>
            <w:proofErr w:type="spellStart"/>
            <w:r>
              <w:t>Pastemask_Top</w:t>
            </w:r>
            <w:proofErr w:type="spellEnd"/>
          </w:p>
        </w:tc>
        <w:tc>
          <w:tcPr>
            <w:tcW w:w="0" w:type="auto"/>
            <w:shd w:val="clear" w:color="auto" w:fill="auto"/>
            <w:tcMar>
              <w:top w:w="0" w:type="dxa"/>
              <w:left w:w="0" w:type="dxa"/>
              <w:bottom w:w="0" w:type="dxa"/>
              <w:right w:w="0" w:type="dxa"/>
            </w:tcMar>
            <w:vAlign w:val="center"/>
            <w:hideMark/>
          </w:tcPr>
          <w:p w14:paraId="3D4D6C1F" w14:textId="77777777" w:rsidR="00860DBC" w:rsidRDefault="00860DBC">
            <w:proofErr w:type="gramStart"/>
            <w:r>
              <w:t>.GTP</w:t>
            </w:r>
            <w:proofErr w:type="gramEnd"/>
          </w:p>
        </w:tc>
      </w:tr>
      <w:tr w:rsidR="00860DBC" w14:paraId="49DF5B8E" w14:textId="77777777" w:rsidTr="00860DBC">
        <w:tc>
          <w:tcPr>
            <w:tcW w:w="0" w:type="auto"/>
            <w:shd w:val="clear" w:color="auto" w:fill="auto"/>
            <w:tcMar>
              <w:top w:w="0" w:type="dxa"/>
              <w:left w:w="0" w:type="dxa"/>
              <w:bottom w:w="0" w:type="dxa"/>
              <w:right w:w="0" w:type="dxa"/>
            </w:tcMar>
            <w:vAlign w:val="center"/>
            <w:hideMark/>
          </w:tcPr>
          <w:p w14:paraId="65AF3E6E" w14:textId="77777777" w:rsidR="00860DBC" w:rsidRDefault="00860DBC">
            <w:r>
              <w:t>Bottom Paste (for stencils)</w:t>
            </w:r>
          </w:p>
        </w:tc>
        <w:tc>
          <w:tcPr>
            <w:tcW w:w="0" w:type="auto"/>
            <w:shd w:val="clear" w:color="auto" w:fill="auto"/>
            <w:tcMar>
              <w:top w:w="0" w:type="dxa"/>
              <w:left w:w="0" w:type="dxa"/>
              <w:bottom w:w="0" w:type="dxa"/>
              <w:right w:w="0" w:type="dxa"/>
            </w:tcMar>
            <w:vAlign w:val="center"/>
            <w:hideMark/>
          </w:tcPr>
          <w:p w14:paraId="0EFAE2D9" w14:textId="77777777" w:rsidR="00860DBC" w:rsidRDefault="00860DBC">
            <w:r>
              <w:t xml:space="preserve">SU – </w:t>
            </w:r>
            <w:proofErr w:type="spellStart"/>
            <w:r>
              <w:t>Pastemask_Bottom</w:t>
            </w:r>
            <w:proofErr w:type="spellEnd"/>
          </w:p>
        </w:tc>
        <w:tc>
          <w:tcPr>
            <w:tcW w:w="0" w:type="auto"/>
            <w:shd w:val="clear" w:color="auto" w:fill="auto"/>
            <w:tcMar>
              <w:top w:w="0" w:type="dxa"/>
              <w:left w:w="0" w:type="dxa"/>
              <w:bottom w:w="0" w:type="dxa"/>
              <w:right w:w="0" w:type="dxa"/>
            </w:tcMar>
            <w:vAlign w:val="center"/>
            <w:hideMark/>
          </w:tcPr>
          <w:p w14:paraId="49DD4CFD" w14:textId="77777777" w:rsidR="00860DBC" w:rsidRDefault="00860DBC">
            <w:proofErr w:type="gramStart"/>
            <w:r>
              <w:t>.GBP</w:t>
            </w:r>
            <w:proofErr w:type="gramEnd"/>
          </w:p>
        </w:tc>
      </w:tr>
    </w:tbl>
    <w:p w14:paraId="18C821AB" w14:textId="77777777" w:rsidR="00860DBC" w:rsidRDefault="00860DBC" w:rsidP="00860DBC">
      <w:pPr>
        <w:pStyle w:val="NormalWeb"/>
        <w:spacing w:before="0" w:beforeAutospacing="0" w:after="225" w:afterAutospacing="0"/>
        <w:jc w:val="center"/>
        <w:rPr>
          <w:rFonts w:ascii="Source Sans Pro" w:hAnsi="Source Sans Pro"/>
          <w:color w:val="2A2A2A"/>
          <w:sz w:val="27"/>
          <w:szCs w:val="27"/>
        </w:rPr>
      </w:pPr>
      <w:r>
        <w:rPr>
          <w:rFonts w:ascii="Source Sans Pro" w:hAnsi="Source Sans Pro"/>
          <w:color w:val="2A2A2A"/>
          <w:sz w:val="27"/>
          <w:szCs w:val="27"/>
        </w:rPr>
        <w:t> </w:t>
      </w:r>
    </w:p>
    <w:p w14:paraId="50C050BF"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Apart from the silkscreen layers, all the other layers are pretty much essential for a typical two-layer board. For multilayer boards, make sure you export all the copper layers as necessary. If you need the paste layers to make PCB stencils, you can export them in a similar way.</w:t>
      </w:r>
    </w:p>
    <w:p w14:paraId="7CE68EFE"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In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/Allegro, these Gerber ‘layers’ are referred to as ‘</w:t>
      </w:r>
      <w:r>
        <w:rPr>
          <w:rStyle w:val="Emphasis"/>
          <w:rFonts w:ascii="Source Sans Pro" w:eastAsiaTheme="majorEastAsia" w:hAnsi="Source Sans Pro"/>
          <w:color w:val="2A2A2A"/>
          <w:sz w:val="27"/>
          <w:szCs w:val="27"/>
        </w:rPr>
        <w:t>films</w:t>
      </w:r>
      <w:r>
        <w:rPr>
          <w:rFonts w:ascii="Source Sans Pro" w:hAnsi="Source Sans Pro"/>
          <w:color w:val="2A2A2A"/>
          <w:sz w:val="27"/>
          <w:szCs w:val="27"/>
        </w:rPr>
        <w:t>’, a reference to how photo imageable films are used to print the pattern onto the board.</w:t>
      </w:r>
    </w:p>
    <w:p w14:paraId="34089DC9"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Before we export these, we’ll make some data-sets containing the essential features. These are based on </w:t>
      </w:r>
      <w:r>
        <w:rPr>
          <w:rStyle w:val="Emphasis"/>
          <w:rFonts w:ascii="Source Sans Pro" w:eastAsiaTheme="majorEastAsia" w:hAnsi="Source Sans Pro"/>
          <w:color w:val="2A2A2A"/>
          <w:sz w:val="27"/>
          <w:szCs w:val="27"/>
        </w:rPr>
        <w:t>Views</w:t>
      </w:r>
      <w:r>
        <w:rPr>
          <w:rFonts w:ascii="Source Sans Pro" w:hAnsi="Source Sans Pro"/>
          <w:color w:val="2A2A2A"/>
          <w:sz w:val="27"/>
          <w:szCs w:val="27"/>
        </w:rPr>
        <w:t> that you may already be familiar with while making the layout since they are useful in switching between the many layers.</w:t>
      </w:r>
    </w:p>
    <w:p w14:paraId="4999F712" w14:textId="30C334A6"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53A165BE" wp14:editId="065CCA22">
            <wp:extent cx="5943600" cy="3771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32A83938"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By default, the </w:t>
      </w:r>
      <w:r>
        <w:rPr>
          <w:rStyle w:val="Emphasis"/>
          <w:rFonts w:ascii="Source Sans Pro" w:eastAsiaTheme="majorEastAsia" w:hAnsi="Source Sans Pro"/>
          <w:b/>
          <w:bCs/>
          <w:color w:val="2A2A2A"/>
          <w:sz w:val="27"/>
          <w:szCs w:val="27"/>
        </w:rPr>
        <w:t>Visibility</w:t>
      </w:r>
      <w:r>
        <w:rPr>
          <w:rFonts w:ascii="Source Sans Pro" w:hAnsi="Source Sans Pro"/>
          <w:color w:val="2A2A2A"/>
          <w:sz w:val="27"/>
          <w:szCs w:val="27"/>
        </w:rPr>
        <w:t> panel is on the right of the screen when modifying a .</w:t>
      </w:r>
      <w:proofErr w:type="spellStart"/>
      <w:r>
        <w:rPr>
          <w:rFonts w:ascii="Source Sans Pro" w:hAnsi="Source Sans Pro"/>
          <w:color w:val="2A2A2A"/>
          <w:sz w:val="27"/>
          <w:szCs w:val="27"/>
        </w:rPr>
        <w:t>brd</w:t>
      </w:r>
      <w:proofErr w:type="spellEnd"/>
      <w:r>
        <w:rPr>
          <w:rFonts w:ascii="Source Sans Pro" w:hAnsi="Source Sans Pro"/>
          <w:color w:val="2A2A2A"/>
          <w:sz w:val="27"/>
          <w:szCs w:val="27"/>
        </w:rPr>
        <w:t xml:space="preserve"> file. Here you can select different subclasses of the PCB to display on the main </w:t>
      </w:r>
      <w:r>
        <w:rPr>
          <w:rFonts w:ascii="Source Sans Pro" w:hAnsi="Source Sans Pro"/>
          <w:color w:val="2A2A2A"/>
          <w:sz w:val="27"/>
          <w:szCs w:val="27"/>
        </w:rPr>
        <w:lastRenderedPageBreak/>
        <w:t>window. What we want to do is group sets of features for each of the respective Gerber layers in a </w:t>
      </w:r>
      <w:r>
        <w:rPr>
          <w:rStyle w:val="Emphasis"/>
          <w:rFonts w:ascii="Source Sans Pro" w:eastAsiaTheme="majorEastAsia" w:hAnsi="Source Sans Pro"/>
          <w:color w:val="2A2A2A"/>
          <w:sz w:val="27"/>
          <w:szCs w:val="27"/>
        </w:rPr>
        <w:t>View</w:t>
      </w:r>
      <w:r>
        <w:rPr>
          <w:rFonts w:ascii="Source Sans Pro" w:hAnsi="Source Sans Pro"/>
          <w:color w:val="2A2A2A"/>
          <w:sz w:val="27"/>
          <w:szCs w:val="27"/>
        </w:rPr>
        <w:t>. At first, the </w:t>
      </w:r>
      <w:r>
        <w:rPr>
          <w:rStyle w:val="Emphasis"/>
          <w:rFonts w:ascii="Source Sans Pro" w:eastAsiaTheme="majorEastAsia" w:hAnsi="Source Sans Pro"/>
          <w:color w:val="2A2A2A"/>
          <w:sz w:val="27"/>
          <w:szCs w:val="27"/>
        </w:rPr>
        <w:t>Views</w:t>
      </w:r>
      <w:r>
        <w:rPr>
          <w:rFonts w:ascii="Source Sans Pro" w:hAnsi="Source Sans Pro"/>
          <w:color w:val="2A2A2A"/>
          <w:sz w:val="27"/>
          <w:szCs w:val="27"/>
        </w:rPr>
        <w:t> drop-down box may be empty. But we can add some by doing the following:</w:t>
      </w:r>
    </w:p>
    <w:p w14:paraId="7AA7DE59" w14:textId="727D051E"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71C91791" wp14:editId="365B9557">
            <wp:extent cx="2734945" cy="37611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4945" cy="3761105"/>
                    </a:xfrm>
                    <a:prstGeom prst="rect">
                      <a:avLst/>
                    </a:prstGeom>
                    <a:noFill/>
                    <a:ln>
                      <a:noFill/>
                    </a:ln>
                  </pic:spPr>
                </pic:pic>
              </a:graphicData>
            </a:graphic>
          </wp:inline>
        </w:drawing>
      </w:r>
    </w:p>
    <w:p w14:paraId="150A07B4"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Go to </w:t>
      </w:r>
      <w:r>
        <w:rPr>
          <w:rStyle w:val="Emphasis"/>
          <w:rFonts w:ascii="Source Sans Pro" w:eastAsiaTheme="majorEastAsia" w:hAnsi="Source Sans Pro"/>
          <w:b/>
          <w:bCs/>
          <w:color w:val="2A2A2A"/>
          <w:sz w:val="27"/>
          <w:szCs w:val="27"/>
        </w:rPr>
        <w:t>Setup</w:t>
      </w:r>
      <w:r>
        <w:rPr>
          <w:rFonts w:ascii="Source Sans Pro" w:hAnsi="Source Sans Pro"/>
          <w:color w:val="2A2A2A"/>
          <w:sz w:val="27"/>
          <w:szCs w:val="27"/>
        </w:rPr>
        <w:t> on the main toolbar and </w:t>
      </w:r>
      <w:r>
        <w:rPr>
          <w:rStyle w:val="Emphasis"/>
          <w:rFonts w:ascii="Source Sans Pro" w:eastAsiaTheme="majorEastAsia" w:hAnsi="Source Sans Pro"/>
          <w:b/>
          <w:bCs/>
          <w:color w:val="2A2A2A"/>
          <w:sz w:val="27"/>
          <w:szCs w:val="27"/>
        </w:rPr>
        <w:t>Colors… </w:t>
      </w:r>
      <w:r>
        <w:rPr>
          <w:rFonts w:ascii="Source Sans Pro" w:hAnsi="Source Sans Pro"/>
          <w:color w:val="2A2A2A"/>
          <w:sz w:val="27"/>
          <w:szCs w:val="27"/>
        </w:rPr>
        <w:t>to open up the </w:t>
      </w:r>
      <w:r>
        <w:rPr>
          <w:rStyle w:val="Emphasis"/>
          <w:rFonts w:ascii="Source Sans Pro" w:eastAsiaTheme="majorEastAsia" w:hAnsi="Source Sans Pro"/>
          <w:color w:val="2A2A2A"/>
          <w:sz w:val="27"/>
          <w:szCs w:val="27"/>
        </w:rPr>
        <w:t>Color Dialog</w:t>
      </w:r>
      <w:r>
        <w:rPr>
          <w:rFonts w:ascii="Source Sans Pro" w:hAnsi="Source Sans Pro"/>
          <w:color w:val="2A2A2A"/>
          <w:sz w:val="27"/>
          <w:szCs w:val="27"/>
        </w:rPr>
        <w:t> or press </w:t>
      </w:r>
      <w:r>
        <w:rPr>
          <w:rStyle w:val="Emphasis"/>
          <w:rFonts w:ascii="Source Sans Pro" w:eastAsiaTheme="majorEastAsia" w:hAnsi="Source Sans Pro"/>
          <w:b/>
          <w:bCs/>
          <w:color w:val="2A2A2A"/>
          <w:sz w:val="27"/>
          <w:szCs w:val="27"/>
        </w:rPr>
        <w:t>Ctrl+F5</w:t>
      </w:r>
      <w:r>
        <w:rPr>
          <w:rFonts w:ascii="Source Sans Pro" w:hAnsi="Source Sans Pro"/>
          <w:color w:val="2A2A2A"/>
          <w:sz w:val="27"/>
          <w:szCs w:val="27"/>
        </w:rPr>
        <w:t xml:space="preserve"> for the shortcut. Don’t be put off by the sheer number of options and boxes.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/Allegro has a wealth of features for many advanced and specialized designs that we’ll probably never use. As one becomes more familiar with PCB design, these other features may come in handy.</w:t>
      </w:r>
    </w:p>
    <w:p w14:paraId="3CD6322C"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Stack-up is the class that appears when the dialog is opened up. Here the information, or objects, for the copper, solder mask and paste layers are available. Repeat the below instructions for each layer to group the necessary objects and save them into a </w:t>
      </w:r>
      <w:r>
        <w:rPr>
          <w:rStyle w:val="Emphasis"/>
          <w:rFonts w:ascii="Source Sans Pro" w:eastAsiaTheme="majorEastAsia" w:hAnsi="Source Sans Pro"/>
          <w:color w:val="2A2A2A"/>
          <w:sz w:val="27"/>
          <w:szCs w:val="27"/>
        </w:rPr>
        <w:t>View</w:t>
      </w:r>
      <w:r>
        <w:rPr>
          <w:rFonts w:ascii="Source Sans Pro" w:hAnsi="Source Sans Pro"/>
          <w:color w:val="2A2A2A"/>
          <w:sz w:val="27"/>
          <w:szCs w:val="27"/>
        </w:rPr>
        <w:t>.</w:t>
      </w:r>
    </w:p>
    <w:p w14:paraId="004F9B27"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1. Open the </w:t>
      </w:r>
      <w:r>
        <w:rPr>
          <w:rStyle w:val="Emphasis"/>
          <w:rFonts w:ascii="Source Sans Pro" w:eastAsiaTheme="majorEastAsia" w:hAnsi="Source Sans Pro"/>
          <w:color w:val="2A2A2A"/>
          <w:sz w:val="27"/>
          <w:szCs w:val="27"/>
        </w:rPr>
        <w:t>Color Dialog</w:t>
      </w:r>
      <w:r>
        <w:rPr>
          <w:rFonts w:ascii="Source Sans Pro" w:hAnsi="Source Sans Pro"/>
          <w:color w:val="2A2A2A"/>
          <w:sz w:val="27"/>
          <w:szCs w:val="27"/>
        </w:rPr>
        <w:t> window by going </w:t>
      </w:r>
      <w:r>
        <w:rPr>
          <w:rStyle w:val="Emphasis"/>
          <w:rFonts w:ascii="Source Sans Pro" w:eastAsiaTheme="majorEastAsia" w:hAnsi="Source Sans Pro"/>
          <w:b/>
          <w:bCs/>
          <w:color w:val="2A2A2A"/>
          <w:sz w:val="27"/>
          <w:szCs w:val="27"/>
        </w:rPr>
        <w:t>Setup</w:t>
      </w:r>
      <w:r>
        <w:rPr>
          <w:rFonts w:ascii="Source Sans Pro" w:hAnsi="Source Sans Pro"/>
          <w:color w:val="2A2A2A"/>
          <w:sz w:val="27"/>
          <w:szCs w:val="27"/>
        </w:rPr>
        <w:t> -&gt; </w:t>
      </w:r>
      <w:r>
        <w:rPr>
          <w:rStyle w:val="Emphasis"/>
          <w:rFonts w:ascii="Source Sans Pro" w:eastAsiaTheme="majorEastAsia" w:hAnsi="Source Sans Pro"/>
          <w:b/>
          <w:bCs/>
          <w:color w:val="2A2A2A"/>
          <w:sz w:val="27"/>
          <w:szCs w:val="27"/>
        </w:rPr>
        <w:t>Colors…</w:t>
      </w:r>
    </w:p>
    <w:p w14:paraId="08FFE07E"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2. Turn off all layers by setting </w:t>
      </w:r>
      <w:r>
        <w:rPr>
          <w:rStyle w:val="Emphasis"/>
          <w:rFonts w:ascii="Source Sans Pro" w:eastAsiaTheme="majorEastAsia" w:hAnsi="Source Sans Pro"/>
          <w:color w:val="2A2A2A"/>
          <w:sz w:val="27"/>
          <w:szCs w:val="27"/>
        </w:rPr>
        <w:t>Global Visibility:</w:t>
      </w:r>
      <w:r>
        <w:rPr>
          <w:rFonts w:ascii="Source Sans Pro" w:hAnsi="Source Sans Pro"/>
          <w:color w:val="2A2A2A"/>
          <w:sz w:val="27"/>
          <w:szCs w:val="27"/>
        </w:rPr>
        <w:t> </w:t>
      </w:r>
      <w:r>
        <w:rPr>
          <w:rStyle w:val="Emphasis"/>
          <w:rFonts w:ascii="Source Sans Pro" w:eastAsiaTheme="majorEastAsia" w:hAnsi="Source Sans Pro"/>
          <w:b/>
          <w:bCs/>
          <w:color w:val="2A2A2A"/>
          <w:sz w:val="27"/>
          <w:szCs w:val="27"/>
        </w:rPr>
        <w:t>Off</w:t>
      </w:r>
      <w:r>
        <w:rPr>
          <w:rFonts w:ascii="Source Sans Pro" w:hAnsi="Source Sans Pro"/>
          <w:color w:val="2A2A2A"/>
          <w:sz w:val="27"/>
          <w:szCs w:val="27"/>
        </w:rPr>
        <w:t> on the top right.</w:t>
      </w:r>
    </w:p>
    <w:p w14:paraId="5B53F387" w14:textId="381E8A45"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lastRenderedPageBreak/>
        <w:drawing>
          <wp:inline distT="0" distB="0" distL="0" distR="0" wp14:anchorId="4A9A04F2" wp14:editId="7ED7CE9E">
            <wp:extent cx="4237990" cy="3705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7990" cy="3705225"/>
                    </a:xfrm>
                    <a:prstGeom prst="rect">
                      <a:avLst/>
                    </a:prstGeom>
                    <a:noFill/>
                    <a:ln>
                      <a:noFill/>
                    </a:ln>
                  </pic:spPr>
                </pic:pic>
              </a:graphicData>
            </a:graphic>
          </wp:inline>
        </w:drawing>
      </w:r>
    </w:p>
    <w:p w14:paraId="3EB25B46"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Then, click the leftmost </w:t>
      </w:r>
      <w:r>
        <w:rPr>
          <w:rStyle w:val="Emphasis"/>
          <w:rFonts w:ascii="Source Sans Pro" w:eastAsiaTheme="majorEastAsia" w:hAnsi="Source Sans Pro"/>
          <w:b/>
          <w:bCs/>
          <w:color w:val="2A2A2A"/>
          <w:sz w:val="27"/>
          <w:szCs w:val="27"/>
        </w:rPr>
        <w:t>All</w:t>
      </w:r>
      <w:r>
        <w:rPr>
          <w:rFonts w:ascii="Source Sans Pro" w:hAnsi="Source Sans Pro"/>
          <w:color w:val="2A2A2A"/>
          <w:sz w:val="27"/>
          <w:szCs w:val="27"/>
        </w:rPr>
        <w:t> checkbox by the corresponding sub-class for the layer you are making (e.g. Paste Top). This selects all the boxes to the right and these objects will appear on the main window. Click ok to exit.</w:t>
      </w:r>
    </w:p>
    <w:p w14:paraId="5B6463CB" w14:textId="3FF3EE9F"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11BC87B7" wp14:editId="128CD5D4">
            <wp:extent cx="5943600" cy="1623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23695"/>
                    </a:xfrm>
                    <a:prstGeom prst="rect">
                      <a:avLst/>
                    </a:prstGeom>
                    <a:noFill/>
                    <a:ln>
                      <a:noFill/>
                    </a:ln>
                  </pic:spPr>
                </pic:pic>
              </a:graphicData>
            </a:graphic>
          </wp:inline>
        </w:drawing>
      </w:r>
    </w:p>
    <w:p w14:paraId="35555B02"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Save this view by going to </w:t>
      </w:r>
      <w:r>
        <w:rPr>
          <w:rStyle w:val="Emphasis"/>
          <w:rFonts w:ascii="Source Sans Pro" w:eastAsiaTheme="majorEastAsia" w:hAnsi="Source Sans Pro"/>
          <w:b/>
          <w:bCs/>
          <w:color w:val="2A2A2A"/>
          <w:sz w:val="27"/>
          <w:szCs w:val="27"/>
        </w:rPr>
        <w:t>Display</w:t>
      </w:r>
      <w:r>
        <w:rPr>
          <w:rFonts w:ascii="Source Sans Pro" w:hAnsi="Source Sans Pro"/>
          <w:color w:val="2A2A2A"/>
          <w:sz w:val="27"/>
          <w:szCs w:val="27"/>
        </w:rPr>
        <w:t> on the main toolbar -&gt; </w:t>
      </w:r>
      <w:r>
        <w:rPr>
          <w:rStyle w:val="Emphasis"/>
          <w:rFonts w:ascii="Source Sans Pro" w:eastAsiaTheme="majorEastAsia" w:hAnsi="Source Sans Pro"/>
          <w:b/>
          <w:bCs/>
          <w:color w:val="2A2A2A"/>
          <w:sz w:val="27"/>
          <w:szCs w:val="27"/>
        </w:rPr>
        <w:t>View</w:t>
      </w:r>
      <w:r>
        <w:rPr>
          <w:rFonts w:ascii="Source Sans Pro" w:hAnsi="Source Sans Pro"/>
          <w:color w:val="2A2A2A"/>
          <w:sz w:val="27"/>
          <w:szCs w:val="27"/>
        </w:rPr>
        <w:t> -&gt; </w:t>
      </w:r>
      <w:r>
        <w:rPr>
          <w:rStyle w:val="Emphasis"/>
          <w:rFonts w:ascii="Source Sans Pro" w:eastAsiaTheme="majorEastAsia" w:hAnsi="Source Sans Pro"/>
          <w:b/>
          <w:bCs/>
          <w:color w:val="2A2A2A"/>
          <w:sz w:val="27"/>
          <w:szCs w:val="27"/>
        </w:rPr>
        <w:t>Color View Save…</w:t>
      </w:r>
      <w:r>
        <w:rPr>
          <w:rStyle w:val="Strong"/>
          <w:rFonts w:ascii="Source Sans Pro" w:hAnsi="Source Sans Pro"/>
          <w:color w:val="2A2A2A"/>
          <w:sz w:val="27"/>
          <w:szCs w:val="27"/>
        </w:rPr>
        <w:t> </w:t>
      </w:r>
      <w:r>
        <w:rPr>
          <w:rFonts w:ascii="Source Sans Pro" w:hAnsi="Source Sans Pro"/>
          <w:color w:val="2A2A2A"/>
          <w:sz w:val="27"/>
          <w:szCs w:val="27"/>
        </w:rPr>
        <w:t>Then give the layer a name (you can refer to the table before), click save and close the window.</w:t>
      </w:r>
    </w:p>
    <w:p w14:paraId="269123A9" w14:textId="635F83AE" w:rsidR="00860DBC" w:rsidRDefault="00860DBC" w:rsidP="00860DBC">
      <w:pPr>
        <w:pStyle w:val="blocks-gallery-item"/>
        <w:numPr>
          <w:ilvl w:val="0"/>
          <w:numId w:val="19"/>
        </w:numPr>
        <w:spacing w:before="0" w:beforeAutospacing="0" w:after="240" w:afterAutospacing="0"/>
        <w:ind w:left="0" w:right="240"/>
        <w:rPr>
          <w:rFonts w:ascii="Source Sans Pro" w:hAnsi="Source Sans Pro"/>
          <w:color w:val="2A2A2A"/>
          <w:sz w:val="27"/>
          <w:szCs w:val="27"/>
        </w:rPr>
      </w:pPr>
      <w:r>
        <w:rPr>
          <w:rFonts w:ascii="Source Sans Pro" w:hAnsi="Source Sans Pro"/>
          <w:noProof/>
          <w:color w:val="2A2A2A"/>
          <w:sz w:val="27"/>
          <w:szCs w:val="27"/>
        </w:rPr>
        <w:lastRenderedPageBreak/>
        <w:drawing>
          <wp:inline distT="0" distB="0" distL="0" distR="0" wp14:anchorId="08AF3C1E" wp14:editId="27EA522E">
            <wp:extent cx="5382895" cy="4246245"/>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46245"/>
                    </a:xfrm>
                    <a:prstGeom prst="rect">
                      <a:avLst/>
                    </a:prstGeom>
                    <a:noFill/>
                    <a:ln>
                      <a:noFill/>
                    </a:ln>
                  </pic:spPr>
                </pic:pic>
              </a:graphicData>
            </a:graphic>
          </wp:inline>
        </w:drawing>
      </w:r>
    </w:p>
    <w:p w14:paraId="2911CC42" w14:textId="6FD8CC5B" w:rsidR="00860DBC" w:rsidRDefault="00860DBC" w:rsidP="00860DBC">
      <w:pPr>
        <w:pStyle w:val="blocks-gallery-item"/>
        <w:numPr>
          <w:ilvl w:val="0"/>
          <w:numId w:val="19"/>
        </w:numPr>
        <w:spacing w:before="0" w:beforeAutospacing="0" w:after="240" w:afterAutospacing="0"/>
        <w:ind w:left="0"/>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45A20D0F" wp14:editId="4C443602">
            <wp:extent cx="2440940" cy="335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940" cy="3355340"/>
                    </a:xfrm>
                    <a:prstGeom prst="rect">
                      <a:avLst/>
                    </a:prstGeom>
                    <a:noFill/>
                    <a:ln>
                      <a:noFill/>
                    </a:ln>
                  </pic:spPr>
                </pic:pic>
              </a:graphicData>
            </a:graphic>
          </wp:inline>
        </w:drawing>
      </w:r>
    </w:p>
    <w:p w14:paraId="2AD5CCDB"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lastRenderedPageBreak/>
        <w:t>Repeat this for the other layers, both top and bottom for a two-layer board, remembering to uncheck all other layers each time.</w:t>
      </w:r>
    </w:p>
    <w:p w14:paraId="6720AEF8"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Copper Layers (repeat for bottom):</w:t>
      </w:r>
      <w:r>
        <w:rPr>
          <w:rFonts w:ascii="Source Sans Pro" w:hAnsi="Source Sans Pro"/>
          <w:color w:val="2A2A2A"/>
          <w:sz w:val="27"/>
          <w:szCs w:val="27"/>
        </w:rPr>
        <w:br/>
        <w:t>– </w:t>
      </w:r>
      <w:r>
        <w:rPr>
          <w:rStyle w:val="Emphasis"/>
          <w:rFonts w:ascii="Source Sans Pro" w:eastAsiaTheme="majorEastAsia" w:hAnsi="Source Sans Pro"/>
          <w:b/>
          <w:bCs/>
          <w:color w:val="2A2A2A"/>
          <w:sz w:val="27"/>
          <w:szCs w:val="27"/>
        </w:rPr>
        <w:t>Stack-Up</w:t>
      </w:r>
      <w:r>
        <w:rPr>
          <w:rFonts w:ascii="Source Sans Pro" w:hAnsi="Source Sans Pro"/>
          <w:color w:val="2A2A2A"/>
          <w:sz w:val="27"/>
          <w:szCs w:val="27"/>
        </w:rPr>
        <w:t> -&gt; </w:t>
      </w:r>
      <w:proofErr w:type="spellStart"/>
      <w:r>
        <w:rPr>
          <w:rStyle w:val="Emphasis"/>
          <w:rFonts w:ascii="Source Sans Pro" w:eastAsiaTheme="majorEastAsia" w:hAnsi="Source Sans Pro"/>
          <w:b/>
          <w:bCs/>
          <w:color w:val="2A2A2A"/>
          <w:sz w:val="27"/>
          <w:szCs w:val="27"/>
        </w:rPr>
        <w:t>Soldermask_Top</w:t>
      </w:r>
      <w:proofErr w:type="spellEnd"/>
    </w:p>
    <w:p w14:paraId="6BE54FE2"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Solder mask Layers (repeat for bottom):</w:t>
      </w:r>
      <w:r>
        <w:rPr>
          <w:rFonts w:ascii="Source Sans Pro" w:hAnsi="Source Sans Pro"/>
          <w:color w:val="2A2A2A"/>
          <w:sz w:val="27"/>
          <w:szCs w:val="27"/>
        </w:rPr>
        <w:br/>
        <w:t>– </w:t>
      </w:r>
      <w:r>
        <w:rPr>
          <w:rStyle w:val="Emphasis"/>
          <w:rFonts w:ascii="Source Sans Pro" w:eastAsiaTheme="majorEastAsia" w:hAnsi="Source Sans Pro"/>
          <w:b/>
          <w:bCs/>
          <w:color w:val="2A2A2A"/>
          <w:sz w:val="27"/>
          <w:szCs w:val="27"/>
        </w:rPr>
        <w:t>Stack-Up</w:t>
      </w:r>
      <w:r>
        <w:rPr>
          <w:rFonts w:ascii="Source Sans Pro" w:hAnsi="Source Sans Pro"/>
          <w:color w:val="2A2A2A"/>
          <w:sz w:val="27"/>
          <w:szCs w:val="27"/>
        </w:rPr>
        <w:t> -&gt; </w:t>
      </w:r>
      <w:proofErr w:type="spellStart"/>
      <w:r>
        <w:rPr>
          <w:rStyle w:val="Emphasis"/>
          <w:rFonts w:ascii="Source Sans Pro" w:eastAsiaTheme="majorEastAsia" w:hAnsi="Source Sans Pro"/>
          <w:b/>
          <w:bCs/>
          <w:color w:val="2A2A2A"/>
          <w:sz w:val="27"/>
          <w:szCs w:val="27"/>
        </w:rPr>
        <w:t>Soldermask_Top</w:t>
      </w:r>
      <w:proofErr w:type="spellEnd"/>
    </w:p>
    <w:p w14:paraId="5736919A"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Paste Layers (repeat for bottom):</w:t>
      </w:r>
      <w:r>
        <w:rPr>
          <w:rFonts w:ascii="Source Sans Pro" w:hAnsi="Source Sans Pro"/>
          <w:color w:val="2A2A2A"/>
          <w:sz w:val="27"/>
          <w:szCs w:val="27"/>
        </w:rPr>
        <w:br/>
        <w:t>– </w:t>
      </w:r>
      <w:r>
        <w:rPr>
          <w:rStyle w:val="Emphasis"/>
          <w:rFonts w:ascii="Source Sans Pro" w:eastAsiaTheme="majorEastAsia" w:hAnsi="Source Sans Pro"/>
          <w:b/>
          <w:bCs/>
          <w:color w:val="2A2A2A"/>
          <w:sz w:val="27"/>
          <w:szCs w:val="27"/>
        </w:rPr>
        <w:t>Stack-Up</w:t>
      </w:r>
      <w:r>
        <w:rPr>
          <w:rFonts w:ascii="Source Sans Pro" w:hAnsi="Source Sans Pro"/>
          <w:color w:val="2A2A2A"/>
          <w:sz w:val="27"/>
          <w:szCs w:val="27"/>
        </w:rPr>
        <w:t> -&gt; </w:t>
      </w:r>
      <w:proofErr w:type="spellStart"/>
      <w:r>
        <w:rPr>
          <w:rStyle w:val="Emphasis"/>
          <w:rFonts w:ascii="Source Sans Pro" w:eastAsiaTheme="majorEastAsia" w:hAnsi="Source Sans Pro"/>
          <w:b/>
          <w:bCs/>
          <w:color w:val="2A2A2A"/>
          <w:sz w:val="27"/>
          <w:szCs w:val="27"/>
        </w:rPr>
        <w:t>Pastemask_Top</w:t>
      </w:r>
      <w:proofErr w:type="spellEnd"/>
    </w:p>
    <w:p w14:paraId="637CAE90"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For the silkscreen layers, they consist of two parts: the component outline and the designator or reference. The former is located under </w:t>
      </w:r>
      <w:r>
        <w:rPr>
          <w:rStyle w:val="Emphasis"/>
          <w:rFonts w:ascii="Source Sans Pro" w:eastAsiaTheme="majorEastAsia" w:hAnsi="Source Sans Pro"/>
          <w:color w:val="2A2A2A"/>
          <w:sz w:val="27"/>
          <w:szCs w:val="27"/>
        </w:rPr>
        <w:t>Stack-Up</w:t>
      </w:r>
      <w:r>
        <w:rPr>
          <w:rFonts w:ascii="Source Sans Pro" w:hAnsi="Source Sans Pro"/>
          <w:color w:val="2A2A2A"/>
          <w:sz w:val="27"/>
          <w:szCs w:val="27"/>
        </w:rPr>
        <w:t> class like before but the designators are located under </w:t>
      </w:r>
      <w:r>
        <w:rPr>
          <w:rStyle w:val="Emphasis"/>
          <w:rFonts w:ascii="Source Sans Pro" w:eastAsiaTheme="majorEastAsia" w:hAnsi="Source Sans Pro"/>
          <w:color w:val="2A2A2A"/>
          <w:sz w:val="27"/>
          <w:szCs w:val="27"/>
        </w:rPr>
        <w:t>Components</w:t>
      </w:r>
      <w:r>
        <w:rPr>
          <w:rFonts w:ascii="Source Sans Pro" w:hAnsi="Source Sans Pro"/>
          <w:color w:val="2A2A2A"/>
          <w:sz w:val="27"/>
          <w:szCs w:val="27"/>
        </w:rPr>
        <w:t>.</w:t>
      </w:r>
    </w:p>
    <w:p w14:paraId="4141C08D"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Silkscreen (repeat for bottom):</w:t>
      </w:r>
      <w:r>
        <w:rPr>
          <w:rFonts w:ascii="Source Sans Pro" w:hAnsi="Source Sans Pro"/>
          <w:color w:val="2A2A2A"/>
          <w:sz w:val="27"/>
          <w:szCs w:val="27"/>
        </w:rPr>
        <w:br/>
        <w:t>– </w:t>
      </w:r>
      <w:r>
        <w:rPr>
          <w:rStyle w:val="Emphasis"/>
          <w:rFonts w:ascii="Source Sans Pro" w:eastAsiaTheme="majorEastAsia" w:hAnsi="Source Sans Pro"/>
          <w:b/>
          <w:bCs/>
          <w:color w:val="2A2A2A"/>
          <w:sz w:val="27"/>
          <w:szCs w:val="27"/>
        </w:rPr>
        <w:t>Geometry</w:t>
      </w:r>
      <w:r>
        <w:rPr>
          <w:rFonts w:ascii="Source Sans Pro" w:hAnsi="Source Sans Pro"/>
          <w:color w:val="2A2A2A"/>
          <w:sz w:val="27"/>
          <w:szCs w:val="27"/>
        </w:rPr>
        <w:t> -&gt; </w:t>
      </w:r>
      <w:proofErr w:type="spellStart"/>
      <w:r>
        <w:rPr>
          <w:rStyle w:val="Emphasis"/>
          <w:rFonts w:ascii="Source Sans Pro" w:eastAsiaTheme="majorEastAsia" w:hAnsi="Source Sans Pro"/>
          <w:b/>
          <w:bCs/>
          <w:color w:val="2A2A2A"/>
          <w:sz w:val="27"/>
          <w:szCs w:val="27"/>
        </w:rPr>
        <w:t>Silkscreen_Top</w:t>
      </w:r>
      <w:proofErr w:type="spellEnd"/>
      <w:r>
        <w:rPr>
          <w:rFonts w:ascii="Source Sans Pro" w:hAnsi="Source Sans Pro"/>
          <w:color w:val="2A2A2A"/>
          <w:sz w:val="27"/>
          <w:szCs w:val="27"/>
        </w:rPr>
        <w:t>            – For component outlines  </w:t>
      </w:r>
      <w:r>
        <w:rPr>
          <w:rFonts w:ascii="Source Sans Pro" w:hAnsi="Source Sans Pro"/>
          <w:color w:val="2A2A2A"/>
          <w:sz w:val="27"/>
          <w:szCs w:val="27"/>
        </w:rPr>
        <w:br/>
        <w:t>– </w:t>
      </w:r>
      <w:r>
        <w:rPr>
          <w:rStyle w:val="Emphasis"/>
          <w:rFonts w:ascii="Source Sans Pro" w:eastAsiaTheme="majorEastAsia" w:hAnsi="Source Sans Pro"/>
          <w:b/>
          <w:bCs/>
          <w:color w:val="2A2A2A"/>
          <w:sz w:val="27"/>
          <w:szCs w:val="27"/>
        </w:rPr>
        <w:t>Components</w:t>
      </w:r>
      <w:r>
        <w:rPr>
          <w:rFonts w:ascii="Source Sans Pro" w:hAnsi="Source Sans Pro"/>
          <w:color w:val="2A2A2A"/>
          <w:sz w:val="27"/>
          <w:szCs w:val="27"/>
        </w:rPr>
        <w:t> -&gt; </w:t>
      </w:r>
      <w:proofErr w:type="spellStart"/>
      <w:r>
        <w:rPr>
          <w:rStyle w:val="Emphasis"/>
          <w:rFonts w:ascii="Source Sans Pro" w:eastAsiaTheme="majorEastAsia" w:hAnsi="Source Sans Pro"/>
          <w:b/>
          <w:bCs/>
          <w:color w:val="2A2A2A"/>
          <w:sz w:val="27"/>
          <w:szCs w:val="27"/>
        </w:rPr>
        <w:t>Silkscreen_Top</w:t>
      </w:r>
      <w:proofErr w:type="spellEnd"/>
      <w:r>
        <w:rPr>
          <w:rStyle w:val="Emphasis"/>
          <w:rFonts w:ascii="Source Sans Pro" w:eastAsiaTheme="majorEastAsia" w:hAnsi="Source Sans Pro"/>
          <w:b/>
          <w:bCs/>
          <w:color w:val="2A2A2A"/>
          <w:sz w:val="27"/>
          <w:szCs w:val="27"/>
        </w:rPr>
        <w:t>      </w:t>
      </w:r>
      <w:r>
        <w:rPr>
          <w:rFonts w:ascii="Source Sans Pro" w:hAnsi="Source Sans Pro"/>
          <w:color w:val="2A2A2A"/>
          <w:sz w:val="27"/>
          <w:szCs w:val="27"/>
        </w:rPr>
        <w:t>– For component designators</w:t>
      </w:r>
    </w:p>
    <w:p w14:paraId="1284ACD4"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For the board outline, we personally prefer that all the mechanical elements such as cutouts, v-cuts and the board outline be included in the outline Gerber layer. This avoids confusion and is clearer for the engineers reviewing the files. To do this make a view that includes the following:</w:t>
      </w:r>
    </w:p>
    <w:p w14:paraId="06E6FF0F"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Outline Layer:</w:t>
      </w:r>
      <w:r>
        <w:rPr>
          <w:rFonts w:ascii="Source Sans Pro" w:hAnsi="Source Sans Pro"/>
          <w:color w:val="2A2A2A"/>
          <w:sz w:val="27"/>
          <w:szCs w:val="27"/>
        </w:rPr>
        <w:br/>
        <w:t>– </w:t>
      </w:r>
      <w:r>
        <w:rPr>
          <w:rStyle w:val="Emphasis"/>
          <w:rFonts w:ascii="Source Sans Pro" w:eastAsiaTheme="majorEastAsia" w:hAnsi="Source Sans Pro"/>
          <w:b/>
          <w:bCs/>
          <w:color w:val="2A2A2A"/>
          <w:sz w:val="27"/>
          <w:szCs w:val="27"/>
        </w:rPr>
        <w:t>Geometry</w:t>
      </w:r>
      <w:r>
        <w:rPr>
          <w:rFonts w:ascii="Source Sans Pro" w:hAnsi="Source Sans Pro"/>
          <w:color w:val="2A2A2A"/>
          <w:sz w:val="27"/>
          <w:szCs w:val="27"/>
        </w:rPr>
        <w:t> -&gt; </w:t>
      </w:r>
      <w:proofErr w:type="spellStart"/>
      <w:r>
        <w:rPr>
          <w:rStyle w:val="Emphasis"/>
          <w:rFonts w:ascii="Source Sans Pro" w:eastAsiaTheme="majorEastAsia" w:hAnsi="Source Sans Pro"/>
          <w:b/>
          <w:bCs/>
          <w:color w:val="2A2A2A"/>
          <w:sz w:val="27"/>
          <w:szCs w:val="27"/>
        </w:rPr>
        <w:t>Design_Outline</w:t>
      </w:r>
      <w:proofErr w:type="spellEnd"/>
      <w:r>
        <w:rPr>
          <w:rFonts w:ascii="Source Sans Pro" w:hAnsi="Source Sans Pro"/>
          <w:b/>
          <w:bCs/>
          <w:i/>
          <w:iCs/>
          <w:color w:val="2A2A2A"/>
          <w:sz w:val="27"/>
          <w:szCs w:val="27"/>
        </w:rPr>
        <w:br/>
      </w:r>
      <w:r>
        <w:rPr>
          <w:rFonts w:ascii="Source Sans Pro" w:hAnsi="Source Sans Pro"/>
          <w:color w:val="2A2A2A"/>
          <w:sz w:val="27"/>
          <w:szCs w:val="27"/>
        </w:rPr>
        <w:t>– </w:t>
      </w:r>
      <w:r>
        <w:rPr>
          <w:rStyle w:val="Emphasis"/>
          <w:rFonts w:ascii="Source Sans Pro" w:eastAsiaTheme="majorEastAsia" w:hAnsi="Source Sans Pro"/>
          <w:b/>
          <w:bCs/>
          <w:color w:val="2A2A2A"/>
          <w:sz w:val="27"/>
          <w:szCs w:val="27"/>
        </w:rPr>
        <w:t>Geometry</w:t>
      </w:r>
      <w:r>
        <w:rPr>
          <w:rFonts w:ascii="Source Sans Pro" w:hAnsi="Source Sans Pro"/>
          <w:color w:val="2A2A2A"/>
          <w:sz w:val="27"/>
          <w:szCs w:val="27"/>
        </w:rPr>
        <w:t> -&gt; </w:t>
      </w:r>
      <w:r>
        <w:rPr>
          <w:rStyle w:val="Emphasis"/>
          <w:rFonts w:ascii="Source Sans Pro" w:eastAsiaTheme="majorEastAsia" w:hAnsi="Source Sans Pro"/>
          <w:b/>
          <w:bCs/>
          <w:color w:val="2A2A2A"/>
          <w:sz w:val="27"/>
          <w:szCs w:val="27"/>
        </w:rPr>
        <w:t>Cutout</w:t>
      </w:r>
    </w:p>
    <w:p w14:paraId="66D3A535"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And if there are features drawn in other sub-classes they should also be included. Some manufacturers ask that the board outline be included in the other layers as well. If that is the case then you can just select these subclasses as well when creating the other layers.</w:t>
      </w:r>
    </w:p>
    <w:p w14:paraId="6075DC63"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Now that we have our views saved, they will appear in the </w:t>
      </w:r>
      <w:r>
        <w:rPr>
          <w:rStyle w:val="Emphasis"/>
          <w:rFonts w:ascii="Source Sans Pro" w:eastAsiaTheme="majorEastAsia" w:hAnsi="Source Sans Pro"/>
          <w:color w:val="2A2A2A"/>
          <w:sz w:val="27"/>
          <w:szCs w:val="27"/>
        </w:rPr>
        <w:t>Views</w:t>
      </w:r>
      <w:r>
        <w:rPr>
          <w:rFonts w:ascii="Source Sans Pro" w:hAnsi="Source Sans Pro"/>
          <w:color w:val="2A2A2A"/>
          <w:sz w:val="27"/>
          <w:szCs w:val="27"/>
        </w:rPr>
        <w:t> drop-down list. These are useful in reviewing your design in terms of manufacturing data. We will use these to create the films and export the Gerber files for the fabricator.</w:t>
      </w:r>
    </w:p>
    <w:p w14:paraId="24949EA7"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On the main toolbar, go to </w:t>
      </w:r>
      <w:r>
        <w:rPr>
          <w:rStyle w:val="Emphasis"/>
          <w:rFonts w:ascii="Source Sans Pro" w:eastAsiaTheme="majorEastAsia" w:hAnsi="Source Sans Pro"/>
          <w:b/>
          <w:bCs/>
          <w:color w:val="2A2A2A"/>
          <w:sz w:val="27"/>
          <w:szCs w:val="27"/>
        </w:rPr>
        <w:t>Export</w:t>
      </w:r>
      <w:r>
        <w:rPr>
          <w:rFonts w:ascii="Source Sans Pro" w:hAnsi="Source Sans Pro"/>
          <w:color w:val="2A2A2A"/>
          <w:sz w:val="27"/>
          <w:szCs w:val="27"/>
        </w:rPr>
        <w:t> -&gt; </w:t>
      </w:r>
      <w:r>
        <w:rPr>
          <w:rStyle w:val="Emphasis"/>
          <w:rFonts w:ascii="Source Sans Pro" w:eastAsiaTheme="majorEastAsia" w:hAnsi="Source Sans Pro"/>
          <w:b/>
          <w:bCs/>
          <w:color w:val="2A2A2A"/>
          <w:sz w:val="27"/>
          <w:szCs w:val="27"/>
        </w:rPr>
        <w:t>Gerber… </w:t>
      </w:r>
      <w:r>
        <w:rPr>
          <w:rFonts w:ascii="Source Sans Pro" w:hAnsi="Source Sans Pro"/>
          <w:color w:val="2A2A2A"/>
          <w:sz w:val="27"/>
          <w:szCs w:val="27"/>
        </w:rPr>
        <w:t>and the </w:t>
      </w:r>
      <w:r>
        <w:rPr>
          <w:rStyle w:val="Emphasis"/>
          <w:rFonts w:ascii="Source Sans Pro" w:eastAsiaTheme="majorEastAsia" w:hAnsi="Source Sans Pro"/>
          <w:color w:val="2A2A2A"/>
          <w:sz w:val="27"/>
          <w:szCs w:val="27"/>
        </w:rPr>
        <w:t>Artwork Control Form</w:t>
      </w:r>
      <w:r>
        <w:rPr>
          <w:rFonts w:ascii="Source Sans Pro" w:hAnsi="Source Sans Pro"/>
          <w:color w:val="2A2A2A"/>
          <w:sz w:val="27"/>
          <w:szCs w:val="27"/>
        </w:rPr>
        <w:t> window will appear.</w:t>
      </w:r>
    </w:p>
    <w:p w14:paraId="74973A97" w14:textId="531AA473"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lastRenderedPageBreak/>
        <w:drawing>
          <wp:inline distT="0" distB="0" distL="0" distR="0" wp14:anchorId="74DBE132" wp14:editId="547CCEE9">
            <wp:extent cx="451612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6120" cy="2743200"/>
                    </a:xfrm>
                    <a:prstGeom prst="rect">
                      <a:avLst/>
                    </a:prstGeom>
                    <a:noFill/>
                    <a:ln>
                      <a:noFill/>
                    </a:ln>
                  </pic:spPr>
                </pic:pic>
              </a:graphicData>
            </a:graphic>
          </wp:inline>
        </w:drawing>
      </w:r>
    </w:p>
    <w:p w14:paraId="68AFAF76"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With this window open, select the view for the layer you want to create the Gerber file for in the main window.</w:t>
      </w:r>
    </w:p>
    <w:p w14:paraId="36EB1E68" w14:textId="4A94AFC3"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325B38D2" wp14:editId="47776619">
            <wp:extent cx="5943600" cy="3101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74FA3BC4"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Then in the Artwork Control Form window, right-click a folder already </w:t>
      </w:r>
      <w:proofErr w:type="gramStart"/>
      <w:r>
        <w:rPr>
          <w:rFonts w:ascii="Source Sans Pro" w:hAnsi="Source Sans Pro"/>
          <w:color w:val="2A2A2A"/>
          <w:sz w:val="27"/>
          <w:szCs w:val="27"/>
        </w:rPr>
        <w:t>present</w:t>
      </w:r>
      <w:proofErr w:type="gramEnd"/>
      <w:r>
        <w:rPr>
          <w:rFonts w:ascii="Source Sans Pro" w:hAnsi="Source Sans Pro"/>
          <w:color w:val="2A2A2A"/>
          <w:sz w:val="27"/>
          <w:szCs w:val="27"/>
        </w:rPr>
        <w:t xml:space="preserve"> in the </w:t>
      </w:r>
      <w:r>
        <w:rPr>
          <w:rStyle w:val="Emphasis"/>
          <w:rFonts w:ascii="Source Sans Pro" w:eastAsiaTheme="majorEastAsia" w:hAnsi="Source Sans Pro"/>
          <w:b/>
          <w:bCs/>
          <w:color w:val="2A2A2A"/>
          <w:sz w:val="27"/>
          <w:szCs w:val="27"/>
        </w:rPr>
        <w:t>Film Control</w:t>
      </w:r>
      <w:r>
        <w:rPr>
          <w:rFonts w:ascii="Source Sans Pro" w:hAnsi="Source Sans Pro"/>
          <w:color w:val="2A2A2A"/>
          <w:sz w:val="27"/>
          <w:szCs w:val="27"/>
        </w:rPr>
        <w:t> tab under </w:t>
      </w:r>
      <w:r>
        <w:rPr>
          <w:rStyle w:val="Emphasis"/>
          <w:rFonts w:ascii="Source Sans Pro" w:eastAsiaTheme="majorEastAsia" w:hAnsi="Source Sans Pro"/>
          <w:b/>
          <w:bCs/>
          <w:color w:val="2A2A2A"/>
          <w:sz w:val="27"/>
          <w:szCs w:val="27"/>
        </w:rPr>
        <w:t>Domain Selection</w:t>
      </w:r>
      <w:r>
        <w:rPr>
          <w:rFonts w:ascii="Source Sans Pro" w:hAnsi="Source Sans Pro"/>
          <w:color w:val="2A2A2A"/>
          <w:sz w:val="27"/>
          <w:szCs w:val="27"/>
        </w:rPr>
        <w:t> and select </w:t>
      </w:r>
      <w:r>
        <w:rPr>
          <w:rStyle w:val="Emphasis"/>
          <w:rFonts w:ascii="Source Sans Pro" w:eastAsiaTheme="majorEastAsia" w:hAnsi="Source Sans Pro"/>
          <w:b/>
          <w:bCs/>
          <w:color w:val="2A2A2A"/>
          <w:sz w:val="27"/>
          <w:szCs w:val="27"/>
        </w:rPr>
        <w:t>Add.</w:t>
      </w:r>
    </w:p>
    <w:p w14:paraId="3ED3D30D" w14:textId="306A3713"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lastRenderedPageBreak/>
        <w:drawing>
          <wp:inline distT="0" distB="0" distL="0" distR="0" wp14:anchorId="709F9B4A" wp14:editId="24782683">
            <wp:extent cx="2536190" cy="3235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6190" cy="3235960"/>
                    </a:xfrm>
                    <a:prstGeom prst="rect">
                      <a:avLst/>
                    </a:prstGeom>
                    <a:noFill/>
                    <a:ln>
                      <a:noFill/>
                    </a:ln>
                  </pic:spPr>
                </pic:pic>
              </a:graphicData>
            </a:graphic>
          </wp:inline>
        </w:drawing>
      </w:r>
    </w:p>
    <w:p w14:paraId="5F547582"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Enter a name for the Gerber file and select ok. Spaces are not allowed.</w:t>
      </w:r>
    </w:p>
    <w:p w14:paraId="462CE99F"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Change the </w:t>
      </w:r>
      <w:r>
        <w:rPr>
          <w:rStyle w:val="Emphasis"/>
          <w:rFonts w:ascii="Source Sans Pro" w:eastAsiaTheme="majorEastAsia" w:hAnsi="Source Sans Pro"/>
          <w:b/>
          <w:bCs/>
          <w:color w:val="2A2A2A"/>
          <w:sz w:val="27"/>
          <w:szCs w:val="27"/>
        </w:rPr>
        <w:t>Undefined Line Width</w:t>
      </w:r>
      <w:r>
        <w:rPr>
          <w:rFonts w:ascii="Source Sans Pro" w:hAnsi="Source Sans Pro"/>
          <w:color w:val="2A2A2A"/>
          <w:sz w:val="27"/>
          <w:szCs w:val="27"/>
        </w:rPr>
        <w:t> to 0.1mm.</w:t>
      </w:r>
    </w:p>
    <w:p w14:paraId="440B5A18" w14:textId="6C708898"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lastRenderedPageBreak/>
        <w:drawing>
          <wp:inline distT="0" distB="0" distL="0" distR="0" wp14:anchorId="36155F44" wp14:editId="7DB38E8C">
            <wp:extent cx="3713480" cy="41586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3480" cy="4158615"/>
                    </a:xfrm>
                    <a:prstGeom prst="rect">
                      <a:avLst/>
                    </a:prstGeom>
                    <a:noFill/>
                    <a:ln>
                      <a:noFill/>
                    </a:ln>
                  </pic:spPr>
                </pic:pic>
              </a:graphicData>
            </a:graphic>
          </wp:inline>
        </w:drawing>
      </w:r>
    </w:p>
    <w:p w14:paraId="028C22B0"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Repeat steps 2-5 for all the Gerber files and once done, select all the layers you just created and click the </w:t>
      </w:r>
      <w:r>
        <w:rPr>
          <w:rStyle w:val="Emphasis"/>
          <w:rFonts w:ascii="Source Sans Pro" w:eastAsiaTheme="majorEastAsia" w:hAnsi="Source Sans Pro"/>
          <w:b/>
          <w:bCs/>
          <w:color w:val="2A2A2A"/>
          <w:sz w:val="27"/>
          <w:szCs w:val="27"/>
        </w:rPr>
        <w:t>Create Artwork</w:t>
      </w:r>
      <w:r>
        <w:rPr>
          <w:rFonts w:ascii="Source Sans Pro" w:hAnsi="Source Sans Pro"/>
          <w:color w:val="2A2A2A"/>
          <w:sz w:val="27"/>
          <w:szCs w:val="27"/>
        </w:rPr>
        <w:t> button. The software will generate your Gerber files in the same directory as your design file and in a folder called </w:t>
      </w:r>
      <w:r>
        <w:rPr>
          <w:rStyle w:val="Emphasis"/>
          <w:rFonts w:ascii="Source Sans Pro" w:eastAsiaTheme="majorEastAsia" w:hAnsi="Source Sans Pro"/>
          <w:color w:val="2A2A2A"/>
          <w:sz w:val="27"/>
          <w:szCs w:val="27"/>
        </w:rPr>
        <w:t>artwork</w:t>
      </w:r>
      <w:r>
        <w:rPr>
          <w:rFonts w:ascii="Source Sans Pro" w:hAnsi="Source Sans Pro"/>
          <w:color w:val="2A2A2A"/>
          <w:sz w:val="27"/>
          <w:szCs w:val="27"/>
        </w:rPr>
        <w:t xml:space="preserve">, and display a log file. But we’re not done yet. We still need to generate the NC Drill file in </w:t>
      </w:r>
      <w:proofErr w:type="spellStart"/>
      <w:r>
        <w:rPr>
          <w:rFonts w:ascii="Source Sans Pro" w:hAnsi="Source Sans Pro"/>
          <w:color w:val="2A2A2A"/>
          <w:sz w:val="27"/>
          <w:szCs w:val="27"/>
        </w:rPr>
        <w:t>Excellon</w:t>
      </w:r>
      <w:proofErr w:type="spellEnd"/>
      <w:r>
        <w:rPr>
          <w:rFonts w:ascii="Source Sans Pro" w:hAnsi="Source Sans Pro"/>
          <w:color w:val="2A2A2A"/>
          <w:sz w:val="27"/>
          <w:szCs w:val="27"/>
        </w:rPr>
        <w:t xml:space="preserve"> format to indicate where all the drill holes on the PCB need to be and of what size.</w:t>
      </w:r>
    </w:p>
    <w:p w14:paraId="551B76DA"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To do this go to </w:t>
      </w:r>
      <w:r>
        <w:rPr>
          <w:rStyle w:val="Emphasis"/>
          <w:rFonts w:ascii="Source Sans Pro" w:eastAsiaTheme="majorEastAsia" w:hAnsi="Source Sans Pro"/>
          <w:b/>
          <w:bCs/>
          <w:color w:val="2A2A2A"/>
          <w:sz w:val="27"/>
          <w:szCs w:val="27"/>
        </w:rPr>
        <w:t>Export</w:t>
      </w:r>
      <w:r>
        <w:rPr>
          <w:rFonts w:ascii="Source Sans Pro" w:hAnsi="Source Sans Pro"/>
          <w:color w:val="2A2A2A"/>
          <w:sz w:val="27"/>
          <w:szCs w:val="27"/>
        </w:rPr>
        <w:t> -&gt; </w:t>
      </w:r>
      <w:r>
        <w:rPr>
          <w:rStyle w:val="Emphasis"/>
          <w:rFonts w:ascii="Source Sans Pro" w:eastAsiaTheme="majorEastAsia" w:hAnsi="Source Sans Pro"/>
          <w:b/>
          <w:bCs/>
          <w:color w:val="2A2A2A"/>
          <w:sz w:val="27"/>
          <w:szCs w:val="27"/>
        </w:rPr>
        <w:t>NC Drill</w:t>
      </w:r>
      <w:r>
        <w:rPr>
          <w:rFonts w:ascii="Source Sans Pro" w:hAnsi="Source Sans Pro"/>
          <w:color w:val="2A2A2A"/>
          <w:sz w:val="27"/>
          <w:szCs w:val="27"/>
        </w:rPr>
        <w:t> and a new window will appear.</w:t>
      </w:r>
    </w:p>
    <w:p w14:paraId="19AB7CE4" w14:textId="22338943"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6CF4976E" wp14:editId="727589C7">
            <wp:extent cx="2059305" cy="1630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9305" cy="1630045"/>
                    </a:xfrm>
                    <a:prstGeom prst="rect">
                      <a:avLst/>
                    </a:prstGeom>
                    <a:noFill/>
                    <a:ln>
                      <a:noFill/>
                    </a:ln>
                  </pic:spPr>
                </pic:pic>
              </a:graphicData>
            </a:graphic>
          </wp:inline>
        </w:drawing>
      </w:r>
    </w:p>
    <w:p w14:paraId="62E2EC53"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lastRenderedPageBreak/>
        <w:t xml:space="preserve">By default,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 xml:space="preserve">/Allegro does not export the drill file in </w:t>
      </w:r>
      <w:proofErr w:type="spellStart"/>
      <w:r>
        <w:rPr>
          <w:rFonts w:ascii="Source Sans Pro" w:hAnsi="Source Sans Pro"/>
          <w:color w:val="2A2A2A"/>
          <w:sz w:val="27"/>
          <w:szCs w:val="27"/>
        </w:rPr>
        <w:t>Excellon</w:t>
      </w:r>
      <w:proofErr w:type="spellEnd"/>
      <w:r>
        <w:rPr>
          <w:rFonts w:ascii="Source Sans Pro" w:hAnsi="Source Sans Pro"/>
          <w:color w:val="2A2A2A"/>
          <w:sz w:val="27"/>
          <w:szCs w:val="27"/>
        </w:rPr>
        <w:t xml:space="preserve"> format so we need to check the </w:t>
      </w:r>
      <w:r>
        <w:rPr>
          <w:rStyle w:val="Emphasis"/>
          <w:rFonts w:ascii="Source Sans Pro" w:eastAsiaTheme="majorEastAsia" w:hAnsi="Source Sans Pro"/>
          <w:b/>
          <w:bCs/>
          <w:color w:val="2A2A2A"/>
          <w:sz w:val="27"/>
          <w:szCs w:val="27"/>
        </w:rPr>
        <w:t>Auto tool select</w:t>
      </w:r>
      <w:r>
        <w:rPr>
          <w:rFonts w:ascii="Source Sans Pro" w:hAnsi="Source Sans Pro"/>
          <w:color w:val="2A2A2A"/>
          <w:sz w:val="27"/>
          <w:szCs w:val="27"/>
        </w:rPr>
        <w:t> option and go to </w:t>
      </w:r>
      <w:r>
        <w:rPr>
          <w:rStyle w:val="Emphasis"/>
          <w:rFonts w:ascii="Source Sans Pro" w:eastAsiaTheme="majorEastAsia" w:hAnsi="Source Sans Pro"/>
          <w:b/>
          <w:bCs/>
          <w:color w:val="2A2A2A"/>
          <w:sz w:val="27"/>
          <w:szCs w:val="27"/>
        </w:rPr>
        <w:t>NC Parameters</w:t>
      </w:r>
      <w:r>
        <w:rPr>
          <w:rFonts w:ascii="Source Sans Pro" w:hAnsi="Source Sans Pro"/>
          <w:color w:val="2A2A2A"/>
          <w:sz w:val="27"/>
          <w:szCs w:val="27"/>
        </w:rPr>
        <w:t>. Check the </w:t>
      </w:r>
      <w:r>
        <w:rPr>
          <w:rStyle w:val="Emphasis"/>
          <w:rFonts w:ascii="Source Sans Pro" w:eastAsiaTheme="majorEastAsia" w:hAnsi="Source Sans Pro"/>
          <w:b/>
          <w:bCs/>
          <w:color w:val="2A2A2A"/>
          <w:sz w:val="27"/>
          <w:szCs w:val="27"/>
        </w:rPr>
        <w:t xml:space="preserve">Enhanced </w:t>
      </w:r>
      <w:proofErr w:type="spellStart"/>
      <w:r>
        <w:rPr>
          <w:rStyle w:val="Emphasis"/>
          <w:rFonts w:ascii="Source Sans Pro" w:eastAsiaTheme="majorEastAsia" w:hAnsi="Source Sans Pro"/>
          <w:b/>
          <w:bCs/>
          <w:color w:val="2A2A2A"/>
          <w:sz w:val="27"/>
          <w:szCs w:val="27"/>
        </w:rPr>
        <w:t>Excellon</w:t>
      </w:r>
      <w:proofErr w:type="spellEnd"/>
      <w:r>
        <w:rPr>
          <w:rStyle w:val="Emphasis"/>
          <w:rFonts w:ascii="Source Sans Pro" w:eastAsiaTheme="majorEastAsia" w:hAnsi="Source Sans Pro"/>
          <w:b/>
          <w:bCs/>
          <w:color w:val="2A2A2A"/>
          <w:sz w:val="27"/>
          <w:szCs w:val="27"/>
        </w:rPr>
        <w:t xml:space="preserve"> format</w:t>
      </w:r>
      <w:r>
        <w:rPr>
          <w:rFonts w:ascii="Source Sans Pro" w:hAnsi="Source Sans Pro"/>
          <w:color w:val="2A2A2A"/>
          <w:sz w:val="27"/>
          <w:szCs w:val="27"/>
        </w:rPr>
        <w:t> option in the new window and close it.</w:t>
      </w:r>
    </w:p>
    <w:p w14:paraId="36912084" w14:textId="63CA6BB9" w:rsidR="00860DBC" w:rsidRDefault="00860DBC" w:rsidP="00860DBC">
      <w:pPr>
        <w:rPr>
          <w:rFonts w:ascii="Source Sans Pro" w:hAnsi="Source Sans Pro"/>
          <w:color w:val="2A2A2A"/>
          <w:sz w:val="27"/>
          <w:szCs w:val="27"/>
        </w:rPr>
      </w:pPr>
      <w:r>
        <w:rPr>
          <w:rFonts w:ascii="Source Sans Pro" w:hAnsi="Source Sans Pro"/>
          <w:noProof/>
          <w:color w:val="2A2A2A"/>
          <w:sz w:val="27"/>
          <w:szCs w:val="27"/>
        </w:rPr>
        <w:drawing>
          <wp:inline distT="0" distB="0" distL="0" distR="0" wp14:anchorId="7E624E18" wp14:editId="7583FE94">
            <wp:extent cx="5943600" cy="381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78994529"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Back in the </w:t>
      </w:r>
      <w:r>
        <w:rPr>
          <w:rStyle w:val="Emphasis"/>
          <w:rFonts w:ascii="Source Sans Pro" w:eastAsiaTheme="majorEastAsia" w:hAnsi="Source Sans Pro"/>
          <w:color w:val="2A2A2A"/>
          <w:sz w:val="27"/>
          <w:szCs w:val="27"/>
        </w:rPr>
        <w:t>NC Drill </w:t>
      </w:r>
      <w:r>
        <w:rPr>
          <w:rFonts w:ascii="Source Sans Pro" w:hAnsi="Source Sans Pro"/>
          <w:color w:val="2A2A2A"/>
          <w:sz w:val="27"/>
          <w:szCs w:val="27"/>
        </w:rPr>
        <w:t>window, click </w:t>
      </w:r>
      <w:proofErr w:type="spellStart"/>
      <w:r>
        <w:rPr>
          <w:rStyle w:val="Emphasis"/>
          <w:rFonts w:ascii="Source Sans Pro" w:eastAsiaTheme="majorEastAsia" w:hAnsi="Source Sans Pro"/>
          <w:b/>
          <w:bCs/>
          <w:color w:val="2A2A2A"/>
          <w:sz w:val="27"/>
          <w:szCs w:val="27"/>
        </w:rPr>
        <w:t>Drill</w:t>
      </w:r>
      <w:r>
        <w:rPr>
          <w:rFonts w:ascii="Source Sans Pro" w:hAnsi="Source Sans Pro"/>
          <w:color w:val="2A2A2A"/>
          <w:sz w:val="27"/>
          <w:szCs w:val="27"/>
        </w:rPr>
        <w:t>and</w:t>
      </w:r>
      <w:proofErr w:type="spellEnd"/>
      <w:r>
        <w:rPr>
          <w:rFonts w:ascii="Source Sans Pro" w:hAnsi="Source Sans Pro"/>
          <w:color w:val="2A2A2A"/>
          <w:sz w:val="27"/>
          <w:szCs w:val="27"/>
        </w:rPr>
        <w:t xml:space="preserve"> the drill file will be generated and placed in the same directory as the Gerber files.</w:t>
      </w:r>
    </w:p>
    <w:p w14:paraId="2AFF349A"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All done! Package the Gerber and drill files together (without all the other stuff) into a .</w:t>
      </w:r>
      <w:proofErr w:type="spellStart"/>
      <w:r>
        <w:rPr>
          <w:rFonts w:ascii="Source Sans Pro" w:hAnsi="Source Sans Pro"/>
          <w:color w:val="2A2A2A"/>
          <w:sz w:val="27"/>
          <w:szCs w:val="27"/>
        </w:rPr>
        <w:t>rar</w:t>
      </w:r>
      <w:proofErr w:type="spellEnd"/>
      <w:r>
        <w:rPr>
          <w:rFonts w:ascii="Source Sans Pro" w:hAnsi="Source Sans Pro"/>
          <w:color w:val="2A2A2A"/>
          <w:sz w:val="27"/>
          <w:szCs w:val="27"/>
        </w:rPr>
        <w:t xml:space="preserve"> or .zip file and give them a final check in a separate Gerber viewer software. Once everything is verified, hand them over to your preferred manufacturer and wait for your PCBs to arrive.</w:t>
      </w:r>
    </w:p>
    <w:p w14:paraId="1B91B16B"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Common Problems:</w:t>
      </w:r>
    </w:p>
    <w:p w14:paraId="3F50158F"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Style w:val="Strong"/>
          <w:rFonts w:ascii="Source Sans Pro" w:hAnsi="Source Sans Pro"/>
          <w:color w:val="2A2A2A"/>
          <w:sz w:val="27"/>
          <w:szCs w:val="27"/>
        </w:rPr>
        <w:t>Missing solder mask and drill layers:</w:t>
      </w:r>
      <w:r>
        <w:rPr>
          <w:rFonts w:ascii="Source Sans Pro" w:hAnsi="Source Sans Pro"/>
          <w:color w:val="2A2A2A"/>
          <w:sz w:val="27"/>
          <w:szCs w:val="27"/>
        </w:rPr>
        <w:t> Often we just receive just Top, Bottom and Outline files but at the bare minimum, we also need the solder mask and drill hole files. The absence of either of these files could be misinterpreted as meaning they are not needed, which could be disastrous. We have a hunch that this problem is encouraged by some documentation that splits the generation of these files into separate steps, which causes the other layers to easily be missed. Don’t fall for this trap.</w:t>
      </w:r>
    </w:p>
    <w:p w14:paraId="7E57F7EC"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Style w:val="Strong"/>
          <w:rFonts w:ascii="Source Sans Pro" w:hAnsi="Source Sans Pro"/>
          <w:color w:val="2A2A2A"/>
          <w:sz w:val="27"/>
          <w:szCs w:val="27"/>
        </w:rPr>
        <w:lastRenderedPageBreak/>
        <w:t>No Board Outline: </w:t>
      </w:r>
      <w:r>
        <w:rPr>
          <w:rFonts w:ascii="Source Sans Pro" w:hAnsi="Source Sans Pro"/>
          <w:color w:val="2A2A2A"/>
          <w:sz w:val="27"/>
          <w:szCs w:val="27"/>
        </w:rPr>
        <w:t xml:space="preserve">Happens a lot, not just with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/Allegro. Make sure the outline is drawn in the Board Outline subclass and this is selected in the view.</w:t>
      </w:r>
    </w:p>
    <w:p w14:paraId="0FCF04EF"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Style w:val="Strong"/>
          <w:rFonts w:ascii="Source Sans Pro" w:hAnsi="Source Sans Pro"/>
          <w:color w:val="2A2A2A"/>
          <w:sz w:val="27"/>
          <w:szCs w:val="27"/>
        </w:rPr>
        <w:t>No Drill File: </w:t>
      </w:r>
      <w:r>
        <w:rPr>
          <w:rFonts w:ascii="Source Sans Pro" w:hAnsi="Source Sans Pro"/>
          <w:color w:val="2A2A2A"/>
          <w:sz w:val="27"/>
          <w:szCs w:val="27"/>
        </w:rPr>
        <w:t xml:space="preserve">Unlike the artwork files, the drill file is exported in the project directory and by default is named after the project file so it can easily be missed. Find the file with </w:t>
      </w:r>
      <w:proofErr w:type="gramStart"/>
      <w:r>
        <w:rPr>
          <w:rFonts w:ascii="Source Sans Pro" w:hAnsi="Source Sans Pro"/>
          <w:color w:val="2A2A2A"/>
          <w:sz w:val="27"/>
          <w:szCs w:val="27"/>
        </w:rPr>
        <w:t>the .</w:t>
      </w:r>
      <w:proofErr w:type="spellStart"/>
      <w:r>
        <w:rPr>
          <w:rFonts w:ascii="Source Sans Pro" w:hAnsi="Source Sans Pro"/>
          <w:color w:val="2A2A2A"/>
          <w:sz w:val="27"/>
          <w:szCs w:val="27"/>
        </w:rPr>
        <w:t>drl</w:t>
      </w:r>
      <w:proofErr w:type="spellEnd"/>
      <w:proofErr w:type="gramEnd"/>
      <w:r>
        <w:rPr>
          <w:rFonts w:ascii="Source Sans Pro" w:hAnsi="Source Sans Pro"/>
          <w:color w:val="2A2A2A"/>
          <w:sz w:val="27"/>
          <w:szCs w:val="27"/>
        </w:rPr>
        <w:t xml:space="preserve"> extension and make sure it is included in the package.</w:t>
      </w:r>
    </w:p>
    <w:p w14:paraId="13FD0364"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Style w:val="Strong"/>
          <w:rFonts w:ascii="Source Sans Pro" w:hAnsi="Source Sans Pro"/>
          <w:color w:val="2A2A2A"/>
          <w:sz w:val="27"/>
          <w:szCs w:val="27"/>
        </w:rPr>
        <w:t>Incorrect file extensions: </w:t>
      </w:r>
      <w:r>
        <w:rPr>
          <w:rFonts w:ascii="Source Sans Pro" w:hAnsi="Source Sans Pro"/>
          <w:color w:val="2A2A2A"/>
          <w:sz w:val="27"/>
          <w:szCs w:val="27"/>
        </w:rPr>
        <w:t xml:space="preserve">Not actually a problem since the extension is just a label to tell us which file is which. It has nothing to do with the format of the files but many manufacturers request that standard extensions are used.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/Allegro does not have the option to add a unique extension for each file but so long as the names clearly indicate the respective layers then you should be fine. If you really want, you can just change the extensions directly by renaming the files.</w:t>
      </w:r>
    </w:p>
    <w:p w14:paraId="6C77E080"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Style w:val="Strong"/>
          <w:rFonts w:ascii="Source Sans Pro" w:hAnsi="Source Sans Pro"/>
          <w:color w:val="2A2A2A"/>
          <w:sz w:val="27"/>
          <w:szCs w:val="27"/>
        </w:rPr>
        <w:t>Too many files: </w:t>
      </w:r>
      <w:proofErr w:type="spellStart"/>
      <w:r>
        <w:rPr>
          <w:rFonts w:ascii="Source Sans Pro" w:hAnsi="Source Sans Pro"/>
          <w:color w:val="2A2A2A"/>
          <w:sz w:val="27"/>
          <w:szCs w:val="27"/>
        </w:rPr>
        <w:t>OrCad</w:t>
      </w:r>
      <w:proofErr w:type="spellEnd"/>
      <w:r>
        <w:rPr>
          <w:rFonts w:ascii="Source Sans Pro" w:hAnsi="Source Sans Pro"/>
          <w:color w:val="2A2A2A"/>
          <w:sz w:val="27"/>
          <w:szCs w:val="27"/>
        </w:rPr>
        <w:t>/Allegro exports all files in the same directory as the .</w:t>
      </w:r>
      <w:proofErr w:type="spellStart"/>
      <w:r>
        <w:rPr>
          <w:rFonts w:ascii="Source Sans Pro" w:hAnsi="Source Sans Pro"/>
          <w:color w:val="2A2A2A"/>
          <w:sz w:val="27"/>
          <w:szCs w:val="27"/>
        </w:rPr>
        <w:t>brd</w:t>
      </w:r>
      <w:proofErr w:type="spellEnd"/>
      <w:r>
        <w:rPr>
          <w:rFonts w:ascii="Source Sans Pro" w:hAnsi="Source Sans Pro"/>
          <w:color w:val="2A2A2A"/>
          <w:sz w:val="27"/>
          <w:szCs w:val="27"/>
        </w:rPr>
        <w:t xml:space="preserve"> file, including a lot of log files. Just trying to find all the manufacturing files can be a pain so please don’t send all of this to the fabricator. No one wants to waste time going through each file trying to guess what information is important.</w:t>
      </w:r>
    </w:p>
    <w:p w14:paraId="4DEC9226" w14:textId="77777777" w:rsidR="00860DBC" w:rsidRDefault="00860DBC" w:rsidP="00860DBC">
      <w:pPr>
        <w:pStyle w:val="NormalWeb"/>
        <w:spacing w:before="0" w:beforeAutospacing="0" w:after="225" w:afterAutospacing="0"/>
        <w:rPr>
          <w:rFonts w:ascii="Source Sans Pro" w:hAnsi="Source Sans Pro"/>
          <w:color w:val="2A2A2A"/>
          <w:sz w:val="27"/>
          <w:szCs w:val="27"/>
        </w:rPr>
      </w:pPr>
      <w:r>
        <w:rPr>
          <w:rFonts w:ascii="Source Sans Pro" w:hAnsi="Source Sans Pro"/>
          <w:color w:val="2A2A2A"/>
          <w:sz w:val="27"/>
          <w:szCs w:val="27"/>
        </w:rPr>
        <w:t xml:space="preserve">At </w:t>
      </w:r>
      <w:proofErr w:type="spellStart"/>
      <w:r>
        <w:rPr>
          <w:rFonts w:ascii="Source Sans Pro" w:hAnsi="Source Sans Pro"/>
          <w:color w:val="2A2A2A"/>
          <w:sz w:val="27"/>
          <w:szCs w:val="27"/>
        </w:rPr>
        <w:t>Seeed</w:t>
      </w:r>
      <w:proofErr w:type="spellEnd"/>
      <w:r>
        <w:rPr>
          <w:rFonts w:ascii="Source Sans Pro" w:hAnsi="Source Sans Pro"/>
          <w:color w:val="2A2A2A"/>
          <w:sz w:val="27"/>
          <w:szCs w:val="27"/>
        </w:rPr>
        <w:t xml:space="preserve"> Fusion, you just need to upload this package onto the website and fill in some parameters to get your PCBs manufactured. With the instant and live online quoting platform, there is no need to wait around for prices. </w:t>
      </w:r>
      <w:proofErr w:type="spellStart"/>
      <w:r>
        <w:rPr>
          <w:rFonts w:ascii="Source Sans Pro" w:hAnsi="Source Sans Pro"/>
          <w:color w:val="2A2A2A"/>
          <w:sz w:val="27"/>
          <w:szCs w:val="27"/>
        </w:rPr>
        <w:t>Seeed</w:t>
      </w:r>
      <w:proofErr w:type="spellEnd"/>
      <w:r>
        <w:rPr>
          <w:rFonts w:ascii="Source Sans Pro" w:hAnsi="Source Sans Pro"/>
          <w:color w:val="2A2A2A"/>
          <w:sz w:val="27"/>
          <w:szCs w:val="27"/>
        </w:rPr>
        <w:t xml:space="preserve"> has over ten years of experience in manufacturing and supply chain management in the heart of China, so your boards are in safe and professional hands. Get a competitive </w:t>
      </w:r>
      <w:hyperlink r:id="rId49" w:history="1">
        <w:r>
          <w:rPr>
            <w:rStyle w:val="Hyperlink"/>
            <w:rFonts w:ascii="Source Sans Pro" w:hAnsi="Source Sans Pro"/>
            <w:color w:val="1E70CD"/>
            <w:sz w:val="27"/>
            <w:szCs w:val="27"/>
          </w:rPr>
          <w:t>quote online now</w:t>
        </w:r>
      </w:hyperlink>
      <w:r>
        <w:rPr>
          <w:rFonts w:ascii="Source Sans Pro" w:hAnsi="Source Sans Pro"/>
          <w:color w:val="2A2A2A"/>
          <w:sz w:val="27"/>
          <w:szCs w:val="27"/>
        </w:rPr>
        <w:t xml:space="preserve"> starting from just $4.90 for ten pieces. And if you need assembly as well, </w:t>
      </w:r>
      <w:proofErr w:type="spellStart"/>
      <w:r>
        <w:rPr>
          <w:rFonts w:ascii="Source Sans Pro" w:hAnsi="Source Sans Pro"/>
          <w:color w:val="2A2A2A"/>
          <w:sz w:val="27"/>
          <w:szCs w:val="27"/>
        </w:rPr>
        <w:t>Seeed</w:t>
      </w:r>
      <w:proofErr w:type="spellEnd"/>
      <w:r>
        <w:rPr>
          <w:rFonts w:ascii="Source Sans Pro" w:hAnsi="Source Sans Pro"/>
          <w:color w:val="2A2A2A"/>
          <w:sz w:val="27"/>
          <w:szCs w:val="27"/>
        </w:rPr>
        <w:t xml:space="preserve"> provides a </w:t>
      </w:r>
      <w:hyperlink r:id="rId50" w:history="1">
        <w:r>
          <w:rPr>
            <w:rStyle w:val="Hyperlink"/>
            <w:rFonts w:ascii="Source Sans Pro" w:hAnsi="Source Sans Pro"/>
            <w:color w:val="1E70CD"/>
            <w:sz w:val="27"/>
            <w:szCs w:val="27"/>
          </w:rPr>
          <w:t>complete turnkey service</w:t>
        </w:r>
      </w:hyperlink>
      <w:r>
        <w:rPr>
          <w:rFonts w:ascii="Source Sans Pro" w:hAnsi="Source Sans Pro"/>
          <w:color w:val="2A2A2A"/>
          <w:sz w:val="27"/>
          <w:szCs w:val="27"/>
        </w:rPr>
        <w:t> with full online BOM quoting, components procurement and in-house assembly for prototyping to mass production needs.</w:t>
      </w:r>
    </w:p>
    <w:p w14:paraId="07AF9B31" w14:textId="77777777" w:rsidR="00860DBC" w:rsidRDefault="00FA5090" w:rsidP="00860DBC">
      <w:pPr>
        <w:pStyle w:val="NormalWeb"/>
        <w:spacing w:before="0" w:beforeAutospacing="0" w:after="225" w:afterAutospacing="0"/>
        <w:rPr>
          <w:rFonts w:ascii="Source Sans Pro" w:hAnsi="Source Sans Pro"/>
          <w:color w:val="2A2A2A"/>
          <w:sz w:val="27"/>
          <w:szCs w:val="27"/>
        </w:rPr>
      </w:pPr>
      <w:hyperlink r:id="rId51" w:history="1">
        <w:r w:rsidR="00860DBC">
          <w:rPr>
            <w:rStyle w:val="Hyperlink"/>
            <w:rFonts w:ascii="Source Sans Pro" w:hAnsi="Source Sans Pro"/>
            <w:color w:val="1E70CD"/>
            <w:sz w:val="27"/>
            <w:szCs w:val="27"/>
          </w:rPr>
          <w:t>Try with our 5 pieces free assembly offer</w:t>
        </w:r>
      </w:hyperlink>
      <w:r w:rsidR="00860DBC">
        <w:rPr>
          <w:rFonts w:ascii="Source Sans Pro" w:hAnsi="Source Sans Pro"/>
          <w:color w:val="2A2A2A"/>
          <w:sz w:val="27"/>
          <w:szCs w:val="27"/>
        </w:rPr>
        <w:t> – just pay for components and the PCB. No assembly fees, operation fees or materials fees and shipping is free for all PCBA orders.</w:t>
      </w:r>
    </w:p>
    <w:p w14:paraId="5AE430A1" w14:textId="77777777" w:rsidR="002F2ADE" w:rsidRDefault="002F2ADE" w:rsidP="002F2ADE">
      <w:pPr>
        <w:pStyle w:val="Heading2"/>
        <w:spacing w:before="300" w:after="150"/>
        <w:rPr>
          <w:rFonts w:ascii="Oswald" w:hAnsi="Oswald"/>
          <w:caps/>
          <w:color w:val="000000"/>
          <w:sz w:val="45"/>
          <w:szCs w:val="45"/>
        </w:rPr>
      </w:pPr>
      <w:r>
        <w:rPr>
          <w:rFonts w:ascii="Oswald" w:hAnsi="Oswald"/>
          <w:caps/>
          <w:color w:val="000000"/>
          <w:sz w:val="45"/>
          <w:szCs w:val="45"/>
        </w:rPr>
        <w:lastRenderedPageBreak/>
        <w:t>2 THOUGHTS ON “HOW TO GENERATE PCB GERBER FILES FROM CADENCE ALLEGRO/ORCAD – THE EASY WAY”</w:t>
      </w:r>
    </w:p>
    <w:p w14:paraId="7F2A7AF5" w14:textId="37B52511" w:rsidR="002F2ADE" w:rsidRDefault="002F2ADE" w:rsidP="002F2ADE">
      <w:pPr>
        <w:pStyle w:val="comment"/>
        <w:numPr>
          <w:ilvl w:val="0"/>
          <w:numId w:val="20"/>
        </w:numPr>
        <w:ind w:left="0"/>
        <w:rPr>
          <w:rFonts w:ascii="Source Sans Pro" w:hAnsi="Source Sans Pro"/>
          <w:color w:val="2A2A2A"/>
        </w:rPr>
      </w:pPr>
      <w:r>
        <w:rPr>
          <w:rFonts w:ascii="Source Sans Pro" w:hAnsi="Source Sans Pro"/>
          <w:noProof/>
          <w:color w:val="2A2A2A"/>
        </w:rPr>
        <w:drawing>
          <wp:inline distT="0" distB="0" distL="0" distR="0" wp14:anchorId="628FA557" wp14:editId="4AD71107">
            <wp:extent cx="302260" cy="3022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Fonts w:ascii="Source Sans Pro" w:hAnsi="Source Sans Pro"/>
          <w:b/>
          <w:bCs/>
          <w:color w:val="2A2A2A"/>
        </w:rPr>
        <w:t>Edison517</w:t>
      </w:r>
      <w:r>
        <w:rPr>
          <w:rFonts w:ascii="Source Sans Pro" w:hAnsi="Source Sans Pro"/>
          <w:color w:val="2A2A2A"/>
        </w:rPr>
        <w:t> </w:t>
      </w:r>
      <w:r>
        <w:rPr>
          <w:rStyle w:val="says"/>
          <w:rFonts w:ascii="Source Sans Pro" w:hAnsi="Source Sans Pro"/>
          <w:color w:val="2A2A2A"/>
        </w:rPr>
        <w:t>says:</w:t>
      </w:r>
    </w:p>
    <w:p w14:paraId="1BBC0D7B" w14:textId="77777777" w:rsidR="002F2ADE" w:rsidRDefault="00FA5090" w:rsidP="002F2ADE">
      <w:pPr>
        <w:pStyle w:val="comment"/>
        <w:shd w:val="clear" w:color="auto" w:fill="F3F3F3"/>
        <w:rPr>
          <w:rFonts w:ascii="Source Sans Pro" w:hAnsi="Source Sans Pro"/>
          <w:color w:val="2A2A2A"/>
          <w:sz w:val="20"/>
          <w:szCs w:val="20"/>
        </w:rPr>
      </w:pPr>
      <w:hyperlink r:id="rId53" w:anchor="comment-243974" w:history="1">
        <w:r w:rsidR="002F2ADE">
          <w:rPr>
            <w:rStyle w:val="Hyperlink"/>
            <w:rFonts w:ascii="Source Sans Pro" w:hAnsi="Source Sans Pro"/>
            <w:color w:val="404040"/>
            <w:sz w:val="20"/>
            <w:szCs w:val="20"/>
          </w:rPr>
          <w:t>December 13, 2019 at 2:36 am</w:t>
        </w:r>
      </w:hyperlink>
    </w:p>
    <w:p w14:paraId="185DE08F" w14:textId="77777777" w:rsidR="002F2ADE" w:rsidRDefault="002F2ADE" w:rsidP="002F2ADE">
      <w:pPr>
        <w:pStyle w:val="NormalWeb"/>
        <w:spacing w:before="0" w:beforeAutospacing="0" w:after="225" w:afterAutospacing="0"/>
        <w:rPr>
          <w:rFonts w:ascii="Source Sans Pro" w:hAnsi="Source Sans Pro"/>
          <w:color w:val="2A2A2A"/>
        </w:rPr>
      </w:pPr>
      <w:r>
        <w:rPr>
          <w:rFonts w:ascii="Source Sans Pro" w:hAnsi="Source Sans Pro"/>
          <w:color w:val="2A2A2A"/>
        </w:rPr>
        <w:t>I have been using Allegro 17.2 daily for the last 2 years, and it still makes me want to rip my hair out at how complicated Cadence makes things. I started out with Eagle, went to Altium (still my favorite, by far), use Circuit Maker (Altium lite), and currently Cadence.</w:t>
      </w:r>
    </w:p>
    <w:p w14:paraId="647C7C41" w14:textId="77777777" w:rsidR="002F2ADE" w:rsidRDefault="002F2ADE" w:rsidP="002F2ADE">
      <w:pPr>
        <w:pStyle w:val="NormalWeb"/>
        <w:spacing w:before="0" w:beforeAutospacing="0" w:after="225" w:afterAutospacing="0"/>
        <w:rPr>
          <w:rFonts w:ascii="Source Sans Pro" w:hAnsi="Source Sans Pro"/>
          <w:color w:val="2A2A2A"/>
        </w:rPr>
      </w:pPr>
      <w:proofErr w:type="gramStart"/>
      <w:r>
        <w:rPr>
          <w:rFonts w:ascii="Source Sans Pro" w:hAnsi="Source Sans Pro"/>
          <w:color w:val="2A2A2A"/>
        </w:rPr>
        <w:t>You’re</w:t>
      </w:r>
      <w:proofErr w:type="gramEnd"/>
      <w:r>
        <w:rPr>
          <w:rFonts w:ascii="Source Sans Pro" w:hAnsi="Source Sans Pro"/>
          <w:color w:val="2A2A2A"/>
        </w:rPr>
        <w:t xml:space="preserve"> tutorial is right, but could be simplified a little, by just using the Artwork Control Form and just setting up the layers you want (unless you don’t know which layers you need, but that’s another story).</w:t>
      </w:r>
    </w:p>
    <w:p w14:paraId="16B7AD32" w14:textId="77777777" w:rsidR="002F2ADE" w:rsidRDefault="002F2ADE" w:rsidP="002F2ADE">
      <w:pPr>
        <w:pStyle w:val="NormalWeb"/>
        <w:spacing w:before="0" w:beforeAutospacing="0" w:after="225" w:afterAutospacing="0"/>
        <w:rPr>
          <w:rFonts w:ascii="Source Sans Pro" w:hAnsi="Source Sans Pro"/>
          <w:color w:val="2A2A2A"/>
        </w:rPr>
      </w:pPr>
      <w:r>
        <w:rPr>
          <w:rFonts w:ascii="Source Sans Pro" w:hAnsi="Source Sans Pro"/>
          <w:color w:val="2A2A2A"/>
        </w:rPr>
        <w:t>In my limited experience, Cadence is NOT worth the money they charge for their software. It’s bloatware, it crashes, the program doesn’t operate like any/every other piece of Windows software, and things are hidden everywhere, or the same operation can be completed 5 diff ways, just cluttering things up.</w:t>
      </w:r>
    </w:p>
    <w:p w14:paraId="1F7C1A01" w14:textId="77777777" w:rsidR="002F2ADE" w:rsidRDefault="002F2ADE" w:rsidP="002F2ADE">
      <w:pPr>
        <w:pStyle w:val="NormalWeb"/>
        <w:spacing w:before="0" w:beforeAutospacing="0" w:after="225" w:afterAutospacing="0"/>
        <w:rPr>
          <w:rFonts w:ascii="Source Sans Pro" w:hAnsi="Source Sans Pro"/>
          <w:color w:val="2A2A2A"/>
        </w:rPr>
      </w:pPr>
      <w:r>
        <w:rPr>
          <w:rFonts w:ascii="Source Sans Pro" w:hAnsi="Source Sans Pro"/>
          <w:color w:val="2A2A2A"/>
        </w:rPr>
        <w:t>Just my $0.02.</w:t>
      </w:r>
    </w:p>
    <w:p w14:paraId="76FE4CBC" w14:textId="0CD50057" w:rsidR="002F2ADE" w:rsidRDefault="002F2ADE" w:rsidP="002F2ADE">
      <w:pPr>
        <w:pStyle w:val="comment"/>
        <w:numPr>
          <w:ilvl w:val="1"/>
          <w:numId w:val="20"/>
        </w:numPr>
        <w:ind w:left="360"/>
        <w:rPr>
          <w:rFonts w:ascii="Source Sans Pro" w:hAnsi="Source Sans Pro"/>
          <w:color w:val="2A2A2A"/>
        </w:rPr>
      </w:pPr>
      <w:r>
        <w:rPr>
          <w:rFonts w:ascii="Source Sans Pro" w:hAnsi="Source Sans Pro"/>
          <w:noProof/>
          <w:color w:val="2A2A2A"/>
        </w:rPr>
        <w:drawing>
          <wp:inline distT="0" distB="0" distL="0" distR="0" wp14:anchorId="3BC6F650" wp14:editId="51C1A49D">
            <wp:extent cx="302260" cy="3022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Fonts w:ascii="Source Sans Pro" w:hAnsi="Source Sans Pro"/>
          <w:b/>
          <w:bCs/>
          <w:color w:val="2A2A2A"/>
        </w:rPr>
        <w:t>Carmen Zheng</w:t>
      </w:r>
      <w:r>
        <w:rPr>
          <w:rFonts w:ascii="Source Sans Pro" w:hAnsi="Source Sans Pro"/>
          <w:color w:val="2A2A2A"/>
        </w:rPr>
        <w:t> </w:t>
      </w:r>
      <w:r>
        <w:rPr>
          <w:rStyle w:val="says"/>
          <w:rFonts w:ascii="Source Sans Pro" w:hAnsi="Source Sans Pro"/>
          <w:color w:val="2A2A2A"/>
        </w:rPr>
        <w:t>says:</w:t>
      </w:r>
    </w:p>
    <w:p w14:paraId="14D2C73A" w14:textId="77777777" w:rsidR="002F2ADE" w:rsidRDefault="00FA5090" w:rsidP="002F2ADE">
      <w:pPr>
        <w:pStyle w:val="comment"/>
        <w:shd w:val="clear" w:color="auto" w:fill="F3F3F3"/>
        <w:ind w:left="360"/>
        <w:rPr>
          <w:rFonts w:ascii="Source Sans Pro" w:hAnsi="Source Sans Pro"/>
          <w:color w:val="2A2A2A"/>
          <w:sz w:val="20"/>
          <w:szCs w:val="20"/>
        </w:rPr>
      </w:pPr>
      <w:hyperlink r:id="rId55" w:anchor="comment-244167" w:history="1">
        <w:r w:rsidR="002F2ADE">
          <w:rPr>
            <w:rStyle w:val="Hyperlink"/>
            <w:rFonts w:ascii="Source Sans Pro" w:hAnsi="Source Sans Pro"/>
            <w:color w:val="404040"/>
            <w:sz w:val="20"/>
            <w:szCs w:val="20"/>
          </w:rPr>
          <w:t>December 13, 2019 at 8:25 pm</w:t>
        </w:r>
      </w:hyperlink>
    </w:p>
    <w:p w14:paraId="7531CA84" w14:textId="77777777" w:rsidR="002F2ADE" w:rsidRDefault="002F2ADE" w:rsidP="002F2ADE">
      <w:pPr>
        <w:pStyle w:val="NormalWeb"/>
        <w:spacing w:before="0" w:beforeAutospacing="0" w:after="225" w:afterAutospacing="0"/>
        <w:ind w:left="360"/>
        <w:rPr>
          <w:rFonts w:ascii="Source Sans Pro" w:hAnsi="Source Sans Pro"/>
          <w:color w:val="2A2A2A"/>
        </w:rPr>
      </w:pPr>
      <w:r>
        <w:rPr>
          <w:rFonts w:ascii="Source Sans Pro" w:hAnsi="Source Sans Pro"/>
          <w:color w:val="2A2A2A"/>
        </w:rPr>
        <w:t>Can’t help feel slightly sorry for you. We don’t have a lot of experience using it but I was surprised how difficult it was just to even install and find out how to open the PCB editor. Despite that, we often encounter beginners using Cadence to design their first PCB.</w:t>
      </w:r>
    </w:p>
    <w:p w14:paraId="7ADC835E" w14:textId="48613741" w:rsidR="00860DBC" w:rsidRDefault="00860DBC" w:rsidP="00C93DEA">
      <w:pPr>
        <w:spacing w:after="0" w:line="240" w:lineRule="auto"/>
        <w:rPr>
          <w:sz w:val="24"/>
          <w:szCs w:val="24"/>
        </w:rPr>
      </w:pPr>
    </w:p>
    <w:p w14:paraId="5491A4BC" w14:textId="72699E41" w:rsidR="00912B60" w:rsidRDefault="00912B60" w:rsidP="00C93DEA">
      <w:pPr>
        <w:spacing w:after="0" w:line="240" w:lineRule="auto"/>
        <w:rPr>
          <w:sz w:val="24"/>
          <w:szCs w:val="24"/>
        </w:rPr>
      </w:pPr>
    </w:p>
    <w:p w14:paraId="58E91B46" w14:textId="01C8296B" w:rsidR="00912B60" w:rsidRDefault="00912B60" w:rsidP="00C93DEA">
      <w:pPr>
        <w:spacing w:after="0" w:line="240" w:lineRule="auto"/>
        <w:rPr>
          <w:sz w:val="24"/>
          <w:szCs w:val="24"/>
        </w:rPr>
      </w:pPr>
    </w:p>
    <w:p w14:paraId="76E9B14E" w14:textId="7E43E975" w:rsidR="00912B60" w:rsidRDefault="00912B60" w:rsidP="00C93DEA">
      <w:pPr>
        <w:spacing w:after="0" w:line="240" w:lineRule="auto"/>
        <w:rPr>
          <w:sz w:val="24"/>
          <w:szCs w:val="24"/>
        </w:rPr>
      </w:pPr>
    </w:p>
    <w:p w14:paraId="0E602278" w14:textId="19171DE7" w:rsidR="00912B60" w:rsidRDefault="00912B60" w:rsidP="00C93DEA">
      <w:pPr>
        <w:spacing w:after="0" w:line="240" w:lineRule="auto"/>
        <w:rPr>
          <w:sz w:val="24"/>
          <w:szCs w:val="24"/>
        </w:rPr>
      </w:pPr>
    </w:p>
    <w:p w14:paraId="26E2E543" w14:textId="6981F39C" w:rsidR="00912B60" w:rsidRDefault="00912B60" w:rsidP="00C93DEA">
      <w:pPr>
        <w:spacing w:after="0" w:line="240" w:lineRule="auto"/>
        <w:rPr>
          <w:sz w:val="24"/>
          <w:szCs w:val="24"/>
        </w:rPr>
      </w:pPr>
    </w:p>
    <w:p w14:paraId="396B9152" w14:textId="6EB2D4F9" w:rsidR="00912B60" w:rsidRDefault="00912B60" w:rsidP="00C93DEA">
      <w:pPr>
        <w:spacing w:after="0" w:line="240" w:lineRule="auto"/>
        <w:rPr>
          <w:sz w:val="24"/>
          <w:szCs w:val="24"/>
        </w:rPr>
      </w:pPr>
    </w:p>
    <w:p w14:paraId="5DA13AA8" w14:textId="0D5435F2" w:rsidR="00912B60" w:rsidRDefault="00912B60" w:rsidP="00C93DEA">
      <w:pPr>
        <w:spacing w:after="0" w:line="240" w:lineRule="auto"/>
        <w:rPr>
          <w:sz w:val="24"/>
          <w:szCs w:val="24"/>
        </w:rPr>
      </w:pPr>
    </w:p>
    <w:p w14:paraId="72A64281" w14:textId="6F52348A" w:rsidR="00912B60" w:rsidRDefault="00912B60" w:rsidP="00C93DEA">
      <w:pPr>
        <w:spacing w:after="0" w:line="240" w:lineRule="auto"/>
        <w:rPr>
          <w:sz w:val="24"/>
          <w:szCs w:val="24"/>
        </w:rPr>
      </w:pPr>
    </w:p>
    <w:p w14:paraId="012C3CD1" w14:textId="77777777" w:rsidR="00912B60" w:rsidRDefault="00912B60" w:rsidP="00912B60">
      <w:pPr>
        <w:pStyle w:val="Heading1"/>
        <w:shd w:val="clear" w:color="auto" w:fill="FFFFFF"/>
        <w:spacing w:before="300" w:beforeAutospacing="0" w:after="150" w:afterAutospacing="0"/>
        <w:rPr>
          <w:rFonts w:ascii="inherit" w:hAnsi="inherit" w:cs="Helvetica"/>
          <w:b w:val="0"/>
          <w:bCs w:val="0"/>
          <w:color w:val="1F7AD7"/>
          <w:sz w:val="53"/>
          <w:szCs w:val="53"/>
        </w:rPr>
      </w:pPr>
      <w:r>
        <w:rPr>
          <w:rFonts w:ascii="inherit" w:hAnsi="inherit" w:cs="Helvetica"/>
          <w:b w:val="0"/>
          <w:bCs w:val="0"/>
          <w:color w:val="1F7AD7"/>
          <w:sz w:val="53"/>
          <w:szCs w:val="53"/>
        </w:rPr>
        <w:lastRenderedPageBreak/>
        <w:t>Order Details</w:t>
      </w:r>
    </w:p>
    <w:tbl>
      <w:tblPr>
        <w:tblW w:w="0" w:type="auto"/>
        <w:tblCellMar>
          <w:top w:w="15" w:type="dxa"/>
          <w:left w:w="15" w:type="dxa"/>
          <w:bottom w:w="15" w:type="dxa"/>
          <w:right w:w="15" w:type="dxa"/>
        </w:tblCellMar>
        <w:tblLook w:val="04A0" w:firstRow="1" w:lastRow="0" w:firstColumn="1" w:lastColumn="0" w:noHBand="0" w:noVBand="1"/>
      </w:tblPr>
      <w:tblGrid>
        <w:gridCol w:w="640"/>
        <w:gridCol w:w="3094"/>
      </w:tblGrid>
      <w:tr w:rsidR="00912B60" w14:paraId="061C9FE7" w14:textId="77777777" w:rsidTr="00912B60">
        <w:tc>
          <w:tcPr>
            <w:tcW w:w="0" w:type="auto"/>
            <w:shd w:val="clear" w:color="auto" w:fill="auto"/>
            <w:tcMar>
              <w:top w:w="0" w:type="dxa"/>
              <w:left w:w="0" w:type="dxa"/>
              <w:bottom w:w="0" w:type="dxa"/>
              <w:right w:w="0" w:type="dxa"/>
            </w:tcMar>
            <w:vAlign w:val="center"/>
            <w:hideMark/>
          </w:tcPr>
          <w:p w14:paraId="1925C75D" w14:textId="77777777" w:rsidR="00912B60" w:rsidRDefault="00912B60">
            <w:pPr>
              <w:spacing w:after="225"/>
              <w:rPr>
                <w:rFonts w:ascii="Avenir LT Std 85 Heavy" w:hAnsi="Avenir LT Std 85 Heavy" w:cs="Times New Roman"/>
                <w:sz w:val="24"/>
                <w:szCs w:val="24"/>
              </w:rPr>
            </w:pPr>
            <w:r>
              <w:rPr>
                <w:rFonts w:ascii="Avenir LT Std 85 Heavy" w:hAnsi="Avenir LT Std 85 Heavy"/>
              </w:rPr>
              <w:t>Date:</w:t>
            </w:r>
          </w:p>
        </w:tc>
        <w:tc>
          <w:tcPr>
            <w:tcW w:w="0" w:type="auto"/>
            <w:shd w:val="clear" w:color="auto" w:fill="auto"/>
            <w:tcMar>
              <w:top w:w="0" w:type="dxa"/>
              <w:left w:w="75" w:type="dxa"/>
              <w:bottom w:w="0" w:type="dxa"/>
              <w:right w:w="0" w:type="dxa"/>
            </w:tcMar>
            <w:vAlign w:val="center"/>
            <w:hideMark/>
          </w:tcPr>
          <w:p w14:paraId="595DFF6B" w14:textId="77777777" w:rsidR="00912B60" w:rsidRDefault="00912B60">
            <w:pPr>
              <w:spacing w:after="225"/>
              <w:rPr>
                <w:rFonts w:ascii="Times New Roman" w:hAnsi="Times New Roman"/>
              </w:rPr>
            </w:pPr>
            <w:r>
              <w:t>Mon, 17 Feb 2020 12:03:42 -0600</w:t>
            </w:r>
          </w:p>
        </w:tc>
      </w:tr>
      <w:tr w:rsidR="00912B60" w14:paraId="7206BBF7" w14:textId="77777777" w:rsidTr="00912B60">
        <w:tc>
          <w:tcPr>
            <w:tcW w:w="0" w:type="auto"/>
            <w:shd w:val="clear" w:color="auto" w:fill="auto"/>
            <w:tcMar>
              <w:top w:w="0" w:type="dxa"/>
              <w:left w:w="0" w:type="dxa"/>
              <w:bottom w:w="0" w:type="dxa"/>
              <w:right w:w="0" w:type="dxa"/>
            </w:tcMar>
            <w:vAlign w:val="center"/>
            <w:hideMark/>
          </w:tcPr>
          <w:p w14:paraId="132F0BA1" w14:textId="77777777" w:rsidR="00912B60" w:rsidRDefault="00912B60">
            <w:pPr>
              <w:spacing w:after="225"/>
              <w:rPr>
                <w:rFonts w:ascii="Avenir LT Std 85 Heavy" w:hAnsi="Avenir LT Std 85 Heavy"/>
              </w:rPr>
            </w:pPr>
            <w:r>
              <w:rPr>
                <w:rFonts w:ascii="Avenir LT Std 85 Heavy" w:hAnsi="Avenir LT Std 85 Heavy"/>
              </w:rPr>
              <w:t>Status:</w:t>
            </w:r>
          </w:p>
        </w:tc>
        <w:tc>
          <w:tcPr>
            <w:tcW w:w="0" w:type="auto"/>
            <w:shd w:val="clear" w:color="auto" w:fill="auto"/>
            <w:tcMar>
              <w:top w:w="0" w:type="dxa"/>
              <w:left w:w="75" w:type="dxa"/>
              <w:bottom w:w="0" w:type="dxa"/>
              <w:right w:w="0" w:type="dxa"/>
            </w:tcMar>
            <w:vAlign w:val="center"/>
            <w:hideMark/>
          </w:tcPr>
          <w:p w14:paraId="0EDDE77F" w14:textId="31071634" w:rsidR="00912B60" w:rsidRDefault="00912B60">
            <w:pPr>
              <w:spacing w:after="225"/>
              <w:rPr>
                <w:rFonts w:ascii="Times New Roman" w:hAnsi="Times New Roman"/>
              </w:rPr>
            </w:pPr>
            <w:r>
              <w:rPr>
                <w:noProof/>
              </w:rPr>
              <w:drawing>
                <wp:inline distT="0" distB="0" distL="0" distR="0" wp14:anchorId="4234E1E8" wp14:editId="52F8E21B">
                  <wp:extent cx="207010" cy="207010"/>
                  <wp:effectExtent l="0" t="0" r="2540" b="2540"/>
                  <wp:docPr id="33" name="Picture 33"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t> </w:t>
            </w:r>
            <w:r>
              <w:rPr>
                <w:rStyle w:val="complete"/>
                <w:color w:val="6ED890"/>
              </w:rPr>
              <w:t>Complete</w:t>
            </w:r>
          </w:p>
        </w:tc>
      </w:tr>
    </w:tbl>
    <w:p w14:paraId="4690A035" w14:textId="77777777" w:rsidR="00912B60" w:rsidRDefault="00912B60" w:rsidP="00912B60">
      <w:pPr>
        <w:shd w:val="clear" w:color="auto" w:fill="FFFFFF"/>
        <w:rPr>
          <w:rFonts w:ascii="Helvetica" w:hAnsi="Helvetica" w:cs="Helvetica"/>
          <w:color w:val="E54F03"/>
          <w:sz w:val="21"/>
          <w:szCs w:val="21"/>
        </w:rPr>
      </w:pPr>
      <w:bookmarkStart w:id="0" w:name="_GoBack"/>
      <w:bookmarkEnd w:id="0"/>
      <w:r>
        <w:rPr>
          <w:rFonts w:ascii="Helvetica" w:hAnsi="Helvetica" w:cs="Helvetica"/>
          <w:color w:val="E54F03"/>
          <w:sz w:val="21"/>
          <w:szCs w:val="21"/>
        </w:rPr>
        <w:t>Product</w:t>
      </w:r>
    </w:p>
    <w:p w14:paraId="355EF6C8" w14:textId="77777777" w:rsidR="00912B60" w:rsidRDefault="00912B60" w:rsidP="00912B60">
      <w:pPr>
        <w:shd w:val="clear" w:color="auto" w:fill="FFFFFF"/>
        <w:rPr>
          <w:rFonts w:ascii="Helvetica" w:hAnsi="Helvetica" w:cs="Helvetica"/>
          <w:color w:val="E54F03"/>
          <w:sz w:val="21"/>
          <w:szCs w:val="21"/>
        </w:rPr>
      </w:pPr>
      <w:r>
        <w:rPr>
          <w:rFonts w:ascii="Helvetica" w:hAnsi="Helvetica" w:cs="Helvetica"/>
          <w:color w:val="E54F03"/>
          <w:sz w:val="21"/>
          <w:szCs w:val="21"/>
        </w:rPr>
        <w:t>Price</w:t>
      </w:r>
    </w:p>
    <w:p w14:paraId="172E3538" w14:textId="77777777" w:rsidR="00912B60" w:rsidRDefault="00912B60" w:rsidP="00912B60">
      <w:pPr>
        <w:shd w:val="clear" w:color="auto" w:fill="FFFFFF"/>
        <w:rPr>
          <w:rFonts w:ascii="Helvetica" w:hAnsi="Helvetica" w:cs="Helvetica"/>
          <w:color w:val="E54F03"/>
          <w:sz w:val="21"/>
          <w:szCs w:val="21"/>
        </w:rPr>
      </w:pPr>
      <w:r>
        <w:rPr>
          <w:rFonts w:ascii="Helvetica" w:hAnsi="Helvetica" w:cs="Helvetica"/>
          <w:color w:val="E54F03"/>
          <w:sz w:val="21"/>
          <w:szCs w:val="21"/>
        </w:rPr>
        <w:t>Qty</w:t>
      </w:r>
    </w:p>
    <w:p w14:paraId="62BC61A9" w14:textId="77777777" w:rsidR="00912B60" w:rsidRDefault="00912B60" w:rsidP="00912B60">
      <w:pPr>
        <w:shd w:val="clear" w:color="auto" w:fill="FFFFFF"/>
        <w:rPr>
          <w:rFonts w:ascii="Helvetica" w:hAnsi="Helvetica" w:cs="Helvetica"/>
          <w:color w:val="E54F03"/>
          <w:sz w:val="21"/>
          <w:szCs w:val="21"/>
        </w:rPr>
      </w:pPr>
      <w:r>
        <w:rPr>
          <w:rFonts w:ascii="Helvetica" w:hAnsi="Helvetica" w:cs="Helvetica"/>
          <w:color w:val="E54F03"/>
          <w:sz w:val="21"/>
          <w:szCs w:val="21"/>
        </w:rPr>
        <w:t>Total</w:t>
      </w:r>
    </w:p>
    <w:p w14:paraId="6FFB72B3" w14:textId="05855473" w:rsidR="00912B60" w:rsidRDefault="00912B60" w:rsidP="00912B60">
      <w:pPr>
        <w:shd w:val="clear" w:color="auto" w:fill="FFFFFF"/>
        <w:rPr>
          <w:rFonts w:ascii="Helvetica" w:hAnsi="Helvetica" w:cs="Helvetica"/>
          <w:color w:val="2C3E50"/>
          <w:sz w:val="21"/>
          <w:szCs w:val="21"/>
        </w:rPr>
      </w:pPr>
      <w:r>
        <w:rPr>
          <w:rFonts w:ascii="Helvetica" w:hAnsi="Helvetica" w:cs="Helvetica"/>
          <w:noProof/>
          <w:color w:val="267CD2"/>
          <w:sz w:val="21"/>
          <w:szCs w:val="21"/>
        </w:rPr>
        <w:drawing>
          <wp:inline distT="0" distB="0" distL="0" distR="0" wp14:anchorId="71EF375F" wp14:editId="3FFA6F1C">
            <wp:extent cx="636270" cy="954405"/>
            <wp:effectExtent l="0" t="0" r="0" b="0"/>
            <wp:docPr id="31" name="Picture 31" descr="Us 4pack pcb">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 4pack pcb">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270" cy="954405"/>
                    </a:xfrm>
                    <a:prstGeom prst="rect">
                      <a:avLst/>
                    </a:prstGeom>
                    <a:noFill/>
                    <a:ln>
                      <a:noFill/>
                    </a:ln>
                  </pic:spPr>
                </pic:pic>
              </a:graphicData>
            </a:graphic>
          </wp:inline>
        </w:drawing>
      </w:r>
    </w:p>
    <w:p w14:paraId="1C6C22DB" w14:textId="77777777" w:rsidR="00912B60" w:rsidRDefault="00912B60" w:rsidP="00912B60">
      <w:pPr>
        <w:pStyle w:val="Heading4"/>
        <w:shd w:val="clear" w:color="auto" w:fill="FFFFFF"/>
        <w:spacing w:before="150" w:after="150"/>
        <w:rPr>
          <w:rFonts w:ascii="inherit" w:hAnsi="inherit" w:cs="Helvetica"/>
          <w:color w:val="2C3E50"/>
          <w:sz w:val="27"/>
          <w:szCs w:val="27"/>
        </w:rPr>
      </w:pPr>
      <w:r>
        <w:rPr>
          <w:rFonts w:ascii="inherit" w:hAnsi="inherit" w:cs="Helvetica"/>
          <w:b/>
          <w:bCs/>
          <w:color w:val="2C3E50"/>
          <w:sz w:val="27"/>
          <w:szCs w:val="27"/>
        </w:rPr>
        <w:t>US PROTOTYPE PCBS 4-PACK</w:t>
      </w:r>
    </w:p>
    <w:p w14:paraId="7B81FFB3"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Days expedited: 0</w:t>
      </w:r>
    </w:p>
    <w:p w14:paraId="453B758E"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Part Number: 2020-001</w:t>
      </w:r>
    </w:p>
    <w:p w14:paraId="1519A86C"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Revision: -</w:t>
      </w:r>
    </w:p>
    <w:p w14:paraId="145EF6ED"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 of Layer: 2</w:t>
      </w:r>
    </w:p>
    <w:p w14:paraId="1A33A4B6"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Board Length: 2</w:t>
      </w:r>
    </w:p>
    <w:p w14:paraId="4A429FF3"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Board Width: 2.75</w:t>
      </w:r>
    </w:p>
    <w:p w14:paraId="78FF1234" w14:textId="77777777" w:rsidR="00912B60" w:rsidRDefault="00912B60" w:rsidP="00912B60">
      <w:pPr>
        <w:numPr>
          <w:ilvl w:val="0"/>
          <w:numId w:val="22"/>
        </w:numPr>
        <w:shd w:val="clear" w:color="auto" w:fill="FFFFFF"/>
        <w:spacing w:before="100" w:beforeAutospacing="1" w:after="100" w:afterAutospacing="1" w:line="240" w:lineRule="auto"/>
        <w:rPr>
          <w:rFonts w:ascii="Helvetica" w:hAnsi="Helvetica" w:cs="Helvetica"/>
          <w:color w:val="2C3E50"/>
          <w:sz w:val="21"/>
          <w:szCs w:val="21"/>
        </w:rPr>
      </w:pPr>
      <w:r>
        <w:rPr>
          <w:rFonts w:ascii="Helvetica" w:hAnsi="Helvetica" w:cs="Helvetica"/>
          <w:color w:val="2C3E50"/>
          <w:sz w:val="21"/>
          <w:szCs w:val="21"/>
        </w:rPr>
        <w:t>Special Instructions: Placing order per instructions from Greg. Also, per Greg, DFM submission was ok (i.e. no problems with board).</w:t>
      </w:r>
    </w:p>
    <w:p w14:paraId="6C6A486D" w14:textId="77777777" w:rsidR="00912B60" w:rsidRDefault="00912B60" w:rsidP="00912B60">
      <w:pPr>
        <w:shd w:val="clear" w:color="auto" w:fill="FFFFFF"/>
        <w:spacing w:after="0"/>
        <w:rPr>
          <w:rFonts w:ascii="Helvetica" w:hAnsi="Helvetica" w:cs="Helvetica"/>
          <w:color w:val="2C3E50"/>
          <w:sz w:val="21"/>
          <w:szCs w:val="21"/>
        </w:rPr>
      </w:pPr>
      <w:r>
        <w:rPr>
          <w:rFonts w:ascii="Helvetica" w:hAnsi="Helvetica" w:cs="Helvetica"/>
          <w:color w:val="2C3E50"/>
          <w:sz w:val="21"/>
          <w:szCs w:val="21"/>
        </w:rPr>
        <w:t>$25.00</w:t>
      </w:r>
    </w:p>
    <w:p w14:paraId="44698166" w14:textId="77777777" w:rsidR="00912B60" w:rsidRDefault="00912B60" w:rsidP="00912B60">
      <w:pPr>
        <w:shd w:val="clear" w:color="auto" w:fill="FFFFFF"/>
        <w:rPr>
          <w:rFonts w:ascii="Helvetica" w:hAnsi="Helvetica" w:cs="Helvetica"/>
          <w:color w:val="2C3E50"/>
          <w:sz w:val="21"/>
          <w:szCs w:val="21"/>
        </w:rPr>
      </w:pPr>
      <w:r>
        <w:rPr>
          <w:rFonts w:ascii="Helvetica" w:hAnsi="Helvetica" w:cs="Helvetica"/>
          <w:color w:val="2C3E50"/>
          <w:sz w:val="21"/>
          <w:szCs w:val="21"/>
        </w:rPr>
        <w:t>4</w:t>
      </w:r>
    </w:p>
    <w:p w14:paraId="1E95ED04" w14:textId="77777777" w:rsidR="00912B60" w:rsidRDefault="00912B60" w:rsidP="00912B60">
      <w:pPr>
        <w:shd w:val="clear" w:color="auto" w:fill="FFFFFF"/>
        <w:rPr>
          <w:rFonts w:ascii="Helvetica" w:hAnsi="Helvetica" w:cs="Helvetica"/>
          <w:color w:val="2C3E50"/>
          <w:sz w:val="21"/>
          <w:szCs w:val="21"/>
        </w:rPr>
      </w:pPr>
      <w:r>
        <w:rPr>
          <w:rFonts w:ascii="Helvetica" w:hAnsi="Helvetica" w:cs="Helvetica"/>
          <w:color w:val="2C3E50"/>
          <w:sz w:val="21"/>
          <w:szCs w:val="21"/>
        </w:rPr>
        <w:t>$100.00</w:t>
      </w:r>
    </w:p>
    <w:p w14:paraId="78B26673" w14:textId="77777777" w:rsidR="00912B60" w:rsidRDefault="00912B60" w:rsidP="00912B60">
      <w:pPr>
        <w:shd w:val="clear" w:color="auto" w:fill="FFFFFF"/>
        <w:jc w:val="right"/>
        <w:rPr>
          <w:rFonts w:ascii="Helvetica" w:hAnsi="Helvetica" w:cs="Helvetica"/>
          <w:color w:val="E54F03"/>
          <w:sz w:val="21"/>
          <w:szCs w:val="21"/>
        </w:rPr>
      </w:pPr>
      <w:r>
        <w:rPr>
          <w:rFonts w:ascii="Helvetica" w:hAnsi="Helvetica" w:cs="Helvetica"/>
          <w:color w:val="E54F03"/>
          <w:sz w:val="21"/>
          <w:szCs w:val="21"/>
        </w:rPr>
        <w:t>Subtotal:</w:t>
      </w:r>
    </w:p>
    <w:p w14:paraId="6F114C3A" w14:textId="77777777" w:rsidR="00912B60" w:rsidRDefault="00912B60" w:rsidP="00912B60">
      <w:pPr>
        <w:shd w:val="clear" w:color="auto" w:fill="FFFFFF"/>
        <w:rPr>
          <w:rFonts w:ascii="Helvetica" w:hAnsi="Helvetica" w:cs="Helvetica"/>
          <w:color w:val="2C3E50"/>
          <w:sz w:val="21"/>
          <w:szCs w:val="21"/>
        </w:rPr>
      </w:pPr>
      <w:r>
        <w:rPr>
          <w:rFonts w:ascii="Helvetica" w:hAnsi="Helvetica" w:cs="Helvetica"/>
          <w:color w:val="2C3E50"/>
          <w:sz w:val="21"/>
          <w:szCs w:val="21"/>
        </w:rPr>
        <w:t>$100.00</w:t>
      </w:r>
    </w:p>
    <w:p w14:paraId="05A6300E" w14:textId="77777777" w:rsidR="00912B60" w:rsidRDefault="00912B60" w:rsidP="00912B60">
      <w:pPr>
        <w:shd w:val="clear" w:color="auto" w:fill="FFFFFF"/>
        <w:jc w:val="right"/>
        <w:rPr>
          <w:rFonts w:ascii="Helvetica" w:hAnsi="Helvetica" w:cs="Helvetica"/>
          <w:color w:val="E54F03"/>
          <w:sz w:val="21"/>
          <w:szCs w:val="21"/>
        </w:rPr>
      </w:pPr>
      <w:proofErr w:type="spellStart"/>
      <w:proofErr w:type="gramStart"/>
      <w:r>
        <w:rPr>
          <w:rFonts w:ascii="Helvetica" w:hAnsi="Helvetica" w:cs="Helvetica"/>
          <w:color w:val="E54F03"/>
          <w:sz w:val="21"/>
          <w:szCs w:val="21"/>
        </w:rPr>
        <w:t>Shipping:</w:t>
      </w:r>
      <w:r>
        <w:rPr>
          <w:rStyle w:val="Strong"/>
          <w:rFonts w:ascii="Helvetica" w:hAnsi="Helvetica" w:cs="Helvetica"/>
          <w:b w:val="0"/>
          <w:bCs w:val="0"/>
          <w:color w:val="000000"/>
          <w:sz w:val="21"/>
          <w:szCs w:val="21"/>
        </w:rPr>
        <w:t>FedEx</w:t>
      </w:r>
      <w:proofErr w:type="spellEnd"/>
      <w:proofErr w:type="gramEnd"/>
      <w:r>
        <w:rPr>
          <w:rStyle w:val="Strong"/>
          <w:rFonts w:ascii="Helvetica" w:hAnsi="Helvetica" w:cs="Helvetica"/>
          <w:b w:val="0"/>
          <w:bCs w:val="0"/>
          <w:color w:val="000000"/>
          <w:sz w:val="21"/>
          <w:szCs w:val="21"/>
        </w:rPr>
        <w:t xml:space="preserve"> Ground Home Delivery</w:t>
      </w:r>
    </w:p>
    <w:p w14:paraId="538E3A9D" w14:textId="77777777" w:rsidR="00912B60" w:rsidRDefault="00912B60" w:rsidP="00912B60">
      <w:pPr>
        <w:shd w:val="clear" w:color="auto" w:fill="FFFFFF"/>
        <w:rPr>
          <w:rFonts w:ascii="Helvetica" w:hAnsi="Helvetica" w:cs="Helvetica"/>
          <w:color w:val="2C3E50"/>
          <w:sz w:val="21"/>
          <w:szCs w:val="21"/>
        </w:rPr>
      </w:pPr>
      <w:r>
        <w:rPr>
          <w:rFonts w:ascii="Helvetica" w:hAnsi="Helvetica" w:cs="Helvetica"/>
          <w:color w:val="2C3E50"/>
          <w:sz w:val="21"/>
          <w:szCs w:val="21"/>
        </w:rPr>
        <w:t>$13.02</w:t>
      </w:r>
    </w:p>
    <w:p w14:paraId="126B755A" w14:textId="77777777" w:rsidR="00912B60" w:rsidRDefault="00912B60" w:rsidP="00912B60">
      <w:pPr>
        <w:shd w:val="clear" w:color="auto" w:fill="FDFDF5"/>
        <w:jc w:val="right"/>
        <w:rPr>
          <w:rFonts w:ascii="Avenir LT Std 85 Heavy" w:hAnsi="Avenir LT Std 85 Heavy" w:cs="Helvetica"/>
          <w:color w:val="E54F03"/>
          <w:sz w:val="21"/>
          <w:szCs w:val="21"/>
        </w:rPr>
      </w:pPr>
      <w:r>
        <w:rPr>
          <w:rFonts w:ascii="Avenir LT Std 85 Heavy" w:hAnsi="Avenir LT Std 85 Heavy" w:cs="Helvetica"/>
          <w:color w:val="E54F03"/>
          <w:sz w:val="21"/>
          <w:szCs w:val="21"/>
        </w:rPr>
        <w:t>Order Total:</w:t>
      </w:r>
    </w:p>
    <w:p w14:paraId="3F81A8C8" w14:textId="77777777" w:rsidR="00912B60" w:rsidRDefault="00912B60" w:rsidP="00912B60">
      <w:pPr>
        <w:shd w:val="clear" w:color="auto" w:fill="FDFDF5"/>
        <w:rPr>
          <w:rFonts w:ascii="Avenir LT Std 85 Heavy" w:hAnsi="Avenir LT Std 85 Heavy" w:cs="Helvetica"/>
          <w:color w:val="2C3E50"/>
          <w:sz w:val="21"/>
          <w:szCs w:val="21"/>
        </w:rPr>
      </w:pPr>
      <w:r>
        <w:rPr>
          <w:rFonts w:ascii="Avenir LT Std 85 Heavy" w:hAnsi="Avenir LT Std 85 Heavy" w:cs="Helvetica"/>
          <w:color w:val="2C3E50"/>
          <w:sz w:val="21"/>
          <w:szCs w:val="21"/>
        </w:rPr>
        <w:t>$113.02</w:t>
      </w:r>
    </w:p>
    <w:p w14:paraId="6C34C523" w14:textId="77777777" w:rsidR="00912B60" w:rsidRDefault="00FA5090" w:rsidP="00912B60">
      <w:pPr>
        <w:shd w:val="clear" w:color="auto" w:fill="FFFFFF"/>
        <w:rPr>
          <w:rFonts w:ascii="Helvetica" w:hAnsi="Helvetica" w:cs="Helvetica"/>
          <w:color w:val="2C3E50"/>
          <w:sz w:val="21"/>
          <w:szCs w:val="21"/>
        </w:rPr>
      </w:pPr>
      <w:hyperlink r:id="rId59" w:history="1">
        <w:r w:rsidR="00912B60">
          <w:rPr>
            <w:rStyle w:val="Hyperlink"/>
            <w:rFonts w:ascii="Helvetica" w:hAnsi="Helvetica" w:cs="Helvetica"/>
            <w:color w:val="FFFFFF"/>
            <w:bdr w:val="single" w:sz="6" w:space="8" w:color="A7ACA5" w:frame="1"/>
            <w:shd w:val="clear" w:color="auto" w:fill="A7ACA5"/>
          </w:rPr>
          <w:t> View all my orders</w:t>
        </w:r>
      </w:hyperlink>
      <w:hyperlink r:id="rId60" w:history="1">
        <w:r w:rsidR="00912B60">
          <w:rPr>
            <w:rStyle w:val="Hyperlink"/>
            <w:rFonts w:ascii="Helvetica" w:hAnsi="Helvetica" w:cs="Helvetica"/>
            <w:color w:val="FFFFFF"/>
            <w:bdr w:val="single" w:sz="6" w:space="8" w:color="1F3D46" w:frame="1"/>
            <w:shd w:val="clear" w:color="auto" w:fill="1F3D46"/>
          </w:rPr>
          <w:t> Reorder</w:t>
        </w:r>
      </w:hyperlink>
      <w:hyperlink r:id="rId61" w:tgtFrame="_blank" w:history="1">
        <w:r w:rsidR="00912B60">
          <w:rPr>
            <w:rStyle w:val="Hyperlink"/>
            <w:rFonts w:ascii="Helvetica" w:hAnsi="Helvetica" w:cs="Helvetica"/>
            <w:color w:val="FFFFFF"/>
            <w:bdr w:val="single" w:sz="6" w:space="8" w:color="1E7AD5" w:frame="1"/>
            <w:shd w:val="clear" w:color="auto" w:fill="1E7AD5"/>
          </w:rPr>
          <w:t> </w:t>
        </w:r>
        <w:r w:rsidR="00912B60">
          <w:rPr>
            <w:rStyle w:val="translationmissing"/>
            <w:rFonts w:ascii="Helvetica" w:hAnsi="Helvetica" w:cs="Helvetica"/>
            <w:color w:val="FFFFFF"/>
            <w:bdr w:val="single" w:sz="6" w:space="8" w:color="1E7AD5" w:frame="1"/>
            <w:shd w:val="clear" w:color="auto" w:fill="1E7AD5"/>
          </w:rPr>
          <w:t>Order Invoice</w:t>
        </w:r>
      </w:hyperlink>
    </w:p>
    <w:p w14:paraId="3FB67EB4" w14:textId="77EB8E0C" w:rsidR="00912B60" w:rsidRDefault="00912B60" w:rsidP="00C93DEA">
      <w:pPr>
        <w:spacing w:after="0" w:line="240" w:lineRule="auto"/>
        <w:rPr>
          <w:sz w:val="24"/>
          <w:szCs w:val="24"/>
        </w:rPr>
      </w:pPr>
    </w:p>
    <w:p w14:paraId="22B5554D" w14:textId="21963707" w:rsidR="00912B60" w:rsidRDefault="00912B60" w:rsidP="00C93DEA">
      <w:pPr>
        <w:spacing w:after="0" w:line="240" w:lineRule="auto"/>
        <w:rPr>
          <w:sz w:val="24"/>
          <w:szCs w:val="24"/>
        </w:rPr>
      </w:pPr>
    </w:p>
    <w:p w14:paraId="1AC9C908" w14:textId="4A32084E" w:rsidR="00912B60" w:rsidRDefault="00912B60" w:rsidP="00C93DEA">
      <w:pPr>
        <w:spacing w:after="0" w:line="240" w:lineRule="auto"/>
        <w:rPr>
          <w:sz w:val="24"/>
          <w:szCs w:val="24"/>
        </w:rPr>
      </w:pPr>
    </w:p>
    <w:p w14:paraId="7C756E5A" w14:textId="4017609E" w:rsidR="00912B60" w:rsidRDefault="00912B60" w:rsidP="00C93DEA">
      <w:pPr>
        <w:spacing w:after="0" w:line="240" w:lineRule="auto"/>
        <w:rPr>
          <w:sz w:val="24"/>
          <w:szCs w:val="24"/>
        </w:rPr>
      </w:pPr>
    </w:p>
    <w:p w14:paraId="5BE252DB" w14:textId="14918403" w:rsidR="00912B60" w:rsidRDefault="00912B60" w:rsidP="00C93DEA">
      <w:pPr>
        <w:spacing w:after="0" w:line="240" w:lineRule="auto"/>
        <w:rPr>
          <w:sz w:val="24"/>
          <w:szCs w:val="24"/>
        </w:rPr>
      </w:pPr>
    </w:p>
    <w:p w14:paraId="2D822282" w14:textId="7472B0A3" w:rsidR="00912B60" w:rsidRDefault="00912B60" w:rsidP="00C93DEA">
      <w:pPr>
        <w:spacing w:after="0" w:line="240" w:lineRule="auto"/>
        <w:rPr>
          <w:sz w:val="24"/>
          <w:szCs w:val="24"/>
        </w:rPr>
      </w:pPr>
    </w:p>
    <w:p w14:paraId="6EEF4E21" w14:textId="6D953DFF" w:rsidR="00912B60" w:rsidRDefault="00912B60" w:rsidP="00C93DEA">
      <w:pPr>
        <w:spacing w:after="0" w:line="240" w:lineRule="auto"/>
        <w:rPr>
          <w:sz w:val="24"/>
          <w:szCs w:val="24"/>
        </w:rPr>
      </w:pPr>
    </w:p>
    <w:p w14:paraId="11786324" w14:textId="52800729" w:rsidR="00912B60" w:rsidRDefault="00912B60" w:rsidP="00C93DEA">
      <w:pPr>
        <w:spacing w:after="0" w:line="240" w:lineRule="auto"/>
        <w:rPr>
          <w:sz w:val="24"/>
          <w:szCs w:val="24"/>
        </w:rPr>
      </w:pPr>
    </w:p>
    <w:p w14:paraId="149F9ABF" w14:textId="4A00459D" w:rsidR="00912B60" w:rsidRDefault="00912B60" w:rsidP="00C93DEA">
      <w:pPr>
        <w:spacing w:after="0" w:line="240" w:lineRule="auto"/>
        <w:rPr>
          <w:sz w:val="24"/>
          <w:szCs w:val="24"/>
        </w:rPr>
      </w:pPr>
    </w:p>
    <w:p w14:paraId="077B62AB" w14:textId="2384EA4D" w:rsidR="00912B60" w:rsidRDefault="00912B60" w:rsidP="00C93DEA">
      <w:pPr>
        <w:spacing w:after="0" w:line="240" w:lineRule="auto"/>
        <w:rPr>
          <w:sz w:val="24"/>
          <w:szCs w:val="24"/>
        </w:rPr>
      </w:pPr>
    </w:p>
    <w:p w14:paraId="3D1D5DF2" w14:textId="2AA9DBD1" w:rsidR="00912B60" w:rsidRDefault="00912B60" w:rsidP="00C93DEA">
      <w:pPr>
        <w:spacing w:after="0" w:line="240" w:lineRule="auto"/>
        <w:rPr>
          <w:sz w:val="24"/>
          <w:szCs w:val="24"/>
        </w:rPr>
      </w:pPr>
    </w:p>
    <w:p w14:paraId="51629EAA" w14:textId="4F6DD35F" w:rsidR="00912B60" w:rsidRDefault="00912B60" w:rsidP="00C93DEA">
      <w:pPr>
        <w:spacing w:after="0" w:line="240" w:lineRule="auto"/>
        <w:rPr>
          <w:sz w:val="24"/>
          <w:szCs w:val="24"/>
        </w:rPr>
      </w:pPr>
    </w:p>
    <w:p w14:paraId="4352C7C4" w14:textId="59C68564" w:rsidR="00912B60" w:rsidRDefault="00912B60" w:rsidP="00C93DEA">
      <w:pPr>
        <w:spacing w:after="0" w:line="240" w:lineRule="auto"/>
        <w:rPr>
          <w:sz w:val="24"/>
          <w:szCs w:val="24"/>
        </w:rPr>
      </w:pPr>
    </w:p>
    <w:p w14:paraId="2FF82957" w14:textId="25D633F6" w:rsidR="00912B60" w:rsidRDefault="00912B60" w:rsidP="00C93DEA">
      <w:pPr>
        <w:spacing w:after="0" w:line="240" w:lineRule="auto"/>
        <w:rPr>
          <w:sz w:val="24"/>
          <w:szCs w:val="24"/>
        </w:rPr>
      </w:pPr>
      <w:r>
        <w:rPr>
          <w:sz w:val="24"/>
          <w:szCs w:val="24"/>
        </w:rPr>
        <w:t>Chrome sites visited while trying to select vendor:</w:t>
      </w:r>
    </w:p>
    <w:p w14:paraId="25943464" w14:textId="4FC760EC" w:rsidR="00912B60" w:rsidRDefault="00912B60" w:rsidP="00C93DEA">
      <w:pPr>
        <w:spacing w:after="0" w:line="240" w:lineRule="auto"/>
        <w:rPr>
          <w:sz w:val="24"/>
          <w:szCs w:val="24"/>
        </w:rPr>
      </w:pPr>
      <w:r>
        <w:rPr>
          <w:sz w:val="24"/>
          <w:szCs w:val="24"/>
        </w:rPr>
        <w:t xml:space="preserve">Note – ordered from </w:t>
      </w:r>
      <w:proofErr w:type="spellStart"/>
      <w:r>
        <w:rPr>
          <w:sz w:val="24"/>
          <w:szCs w:val="24"/>
        </w:rPr>
        <w:t>Pentalogix</w:t>
      </w:r>
      <w:proofErr w:type="spellEnd"/>
      <w:r>
        <w:rPr>
          <w:sz w:val="24"/>
          <w:szCs w:val="24"/>
        </w:rPr>
        <w:t xml:space="preserve"> (Greg Delaney </w:t>
      </w:r>
      <w:r w:rsidR="009209B9">
        <w:rPr>
          <w:rFonts w:ascii="Calibri" w:hAnsi="Calibri" w:cs="Calibri"/>
          <w:color w:val="000099"/>
        </w:rPr>
        <w:t>800-238-1920 x504</w:t>
      </w:r>
      <w:r w:rsidR="009209B9">
        <w:rPr>
          <w:sz w:val="24"/>
          <w:szCs w:val="24"/>
        </w:rPr>
        <w:t>)</w:t>
      </w:r>
    </w:p>
    <w:p w14:paraId="2EDE2CDB" w14:textId="0D1860A5" w:rsidR="009209B9" w:rsidRDefault="009209B9" w:rsidP="00C93DEA">
      <w:pPr>
        <w:spacing w:after="0" w:line="240" w:lineRule="auto"/>
        <w:rPr>
          <w:sz w:val="24"/>
          <w:szCs w:val="24"/>
        </w:rPr>
      </w:pPr>
      <w:r>
        <w:rPr>
          <w:sz w:val="24"/>
          <w:szCs w:val="24"/>
        </w:rPr>
        <w:t>Also called Chicago Circuits (Dave 877-722-0317) … $150 for panel, 2-day turn</w:t>
      </w:r>
    </w:p>
    <w:p w14:paraId="53C9CEB4" w14:textId="78509314" w:rsidR="00912B60" w:rsidRDefault="00FA5090" w:rsidP="00C93DEA">
      <w:pPr>
        <w:spacing w:after="0" w:line="240" w:lineRule="auto"/>
      </w:pPr>
      <w:hyperlink r:id="rId62" w:history="1">
        <w:r w:rsidR="00912B60">
          <w:rPr>
            <w:rStyle w:val="Hyperlink"/>
          </w:rPr>
          <w:t>https://www.google.com/search?rlz=1C1GCEA_enUS864US864&amp;ei=OxRKXsfzOZfPtAaA45egDQ&amp;q=quick+turn+pcb+prototypes&amp;oq=quick+turn+pcb+&amp;gs_l=psy-ab.3.3.0l8j0i22i30l2.53271.54245..57938...0.2..0.102.465.6j1......0....1..gws-wiz.......0i71j33i160.BpHJcI0nCUg</w:t>
        </w:r>
      </w:hyperlink>
    </w:p>
    <w:p w14:paraId="462763C5" w14:textId="61CB57E8" w:rsidR="00912B60" w:rsidRDefault="00FA5090" w:rsidP="00C93DEA">
      <w:pPr>
        <w:spacing w:after="0" w:line="240" w:lineRule="auto"/>
      </w:pPr>
      <w:hyperlink r:id="rId63" w:history="1">
        <w:r w:rsidR="00912B60">
          <w:rPr>
            <w:rStyle w:val="Hyperlink"/>
          </w:rPr>
          <w:t>http://www.chicagocircuits.com/quick-turn-pcb.aspx</w:t>
        </w:r>
      </w:hyperlink>
    </w:p>
    <w:p w14:paraId="50F84243" w14:textId="13F35B33" w:rsidR="00912B60" w:rsidRDefault="00FA5090" w:rsidP="00C93DEA">
      <w:pPr>
        <w:spacing w:after="0" w:line="240" w:lineRule="auto"/>
      </w:pPr>
      <w:hyperlink r:id="rId64" w:history="1">
        <w:r w:rsidR="00912B60">
          <w:rPr>
            <w:rStyle w:val="Hyperlink"/>
          </w:rPr>
          <w:t>https://www.pcbunlimited.com/</w:t>
        </w:r>
      </w:hyperlink>
    </w:p>
    <w:p w14:paraId="79FE6FFE" w14:textId="1A89133D" w:rsidR="00912B60" w:rsidRDefault="00FA5090" w:rsidP="00C93DEA">
      <w:pPr>
        <w:spacing w:after="0" w:line="240" w:lineRule="auto"/>
      </w:pPr>
      <w:hyperlink r:id="rId65" w:history="1">
        <w:r w:rsidR="00912B60">
          <w:rPr>
            <w:rStyle w:val="Hyperlink"/>
          </w:rPr>
          <w:t>https://www.4pcb.com/</w:t>
        </w:r>
      </w:hyperlink>
    </w:p>
    <w:p w14:paraId="17B3C947" w14:textId="0624881A" w:rsidR="00912B60" w:rsidRDefault="00FA5090" w:rsidP="00C93DEA">
      <w:pPr>
        <w:spacing w:after="0" w:line="240" w:lineRule="auto"/>
      </w:pPr>
      <w:hyperlink r:id="rId66" w:history="1">
        <w:r w:rsidR="00912B60">
          <w:rPr>
            <w:rStyle w:val="Hyperlink"/>
          </w:rPr>
          <w:t>https://www.pcb4less.com/index.asp</w:t>
        </w:r>
      </w:hyperlink>
    </w:p>
    <w:p w14:paraId="428607AA" w14:textId="4BCD42A6" w:rsidR="00912B60" w:rsidRDefault="00FA5090" w:rsidP="00C93DEA">
      <w:pPr>
        <w:spacing w:after="0" w:line="240" w:lineRule="auto"/>
      </w:pPr>
      <w:hyperlink r:id="rId67" w:anchor="gref" w:history="1">
        <w:r w:rsidR="00912B60">
          <w:rPr>
            <w:rStyle w:val="Hyperlink"/>
          </w:rPr>
          <w:t>https://www.greencircuits.com/l/chicago-il/#gref</w:t>
        </w:r>
      </w:hyperlink>
    </w:p>
    <w:p w14:paraId="1C82CAB3" w14:textId="56B9C4FC" w:rsidR="00912B60" w:rsidRDefault="00FA5090" w:rsidP="00C93DEA">
      <w:pPr>
        <w:spacing w:after="0" w:line="240" w:lineRule="auto"/>
      </w:pPr>
      <w:hyperlink r:id="rId68" w:history="1">
        <w:r w:rsidR="00912B60">
          <w:rPr>
            <w:rStyle w:val="Hyperlink"/>
          </w:rPr>
          <w:t>https://www.google.com/search?rlz=1C1GCEA_enUS864US864&amp;q=DesignSpark+PCB&amp;stick=H4sIAAAAAAAAAOOQUeLSz9U3SElJKikvM5JJSi0uUUjOLEouzSxRSEktzkzPUyjOTyspTyxKjZIsLM1MzlYoKS3KUyhITlIoKMovyS-pLEgtPsXIq5-ub2iYVFVlaFlsYXKKEWyqkXmukaEBXLLCsCol2yAHKmmSZZmVVgHlQOyHqyyPNzNJK8s4xcgJkjSPNzNIPsXIDZIzNS1MNjTKhWpLMjctyTL8xSjjhMfdi1j5XcAiwQWJRdkKAc5OAOr8g-72AAAA&amp;sa=X&amp;ved=2ahUKEwjcoff13dfnAhXTXc0KHaQuCWIQxA0wCnoECAsQDQ</w:t>
        </w:r>
      </w:hyperlink>
    </w:p>
    <w:p w14:paraId="2FC6D8F4" w14:textId="309E2B15" w:rsidR="00912B60" w:rsidRDefault="00FA5090" w:rsidP="00C93DEA">
      <w:pPr>
        <w:spacing w:after="0" w:line="240" w:lineRule="auto"/>
      </w:pPr>
      <w:hyperlink r:id="rId69" w:history="1">
        <w:r w:rsidR="00912B60">
          <w:rPr>
            <w:rStyle w:val="Hyperlink"/>
          </w:rPr>
          <w:t>https://www.pentalogix.com/contact-us</w:t>
        </w:r>
      </w:hyperlink>
    </w:p>
    <w:p w14:paraId="3EE78657" w14:textId="6649A2FD" w:rsidR="00912B60" w:rsidRDefault="00FA5090" w:rsidP="00C93DEA">
      <w:pPr>
        <w:spacing w:after="0" w:line="240" w:lineRule="auto"/>
      </w:pPr>
      <w:hyperlink r:id="rId70" w:history="1">
        <w:r w:rsidR="00912B60">
          <w:rPr>
            <w:rStyle w:val="Hyperlink"/>
          </w:rPr>
          <w:t>https://hackaday.com/2012/06/13/ladyadas-thoughts-on-quick-turn-and-small-run-pcb-houses/</w:t>
        </w:r>
      </w:hyperlink>
    </w:p>
    <w:p w14:paraId="31FEC430" w14:textId="24CF4FFB" w:rsidR="00912B60" w:rsidRDefault="00FA5090" w:rsidP="00C93DEA">
      <w:pPr>
        <w:spacing w:after="0" w:line="240" w:lineRule="auto"/>
      </w:pPr>
      <w:hyperlink r:id="rId71" w:history="1">
        <w:r w:rsidR="00912B60">
          <w:rPr>
            <w:rStyle w:val="Hyperlink"/>
          </w:rPr>
          <w:t>https://pcb4u.com/</w:t>
        </w:r>
      </w:hyperlink>
    </w:p>
    <w:p w14:paraId="403C1DF6" w14:textId="0FDEC70C" w:rsidR="00912B60" w:rsidRDefault="00FA5090" w:rsidP="00C93DEA">
      <w:pPr>
        <w:spacing w:after="0" w:line="240" w:lineRule="auto"/>
      </w:pPr>
      <w:hyperlink r:id="rId72" w:history="1">
        <w:r w:rsidR="00912B60">
          <w:rPr>
            <w:rStyle w:val="Hyperlink"/>
          </w:rPr>
          <w:t>http://www.myropcb.com/</w:t>
        </w:r>
      </w:hyperlink>
    </w:p>
    <w:p w14:paraId="7086D001" w14:textId="3ACCFFB2" w:rsidR="00912B60" w:rsidRDefault="00FA5090" w:rsidP="00C93DEA">
      <w:pPr>
        <w:spacing w:after="0" w:line="240" w:lineRule="auto"/>
      </w:pPr>
      <w:hyperlink r:id="rId73" w:history="1">
        <w:r w:rsidR="00912B60">
          <w:rPr>
            <w:rStyle w:val="Hyperlink"/>
          </w:rPr>
          <w:t>https://www.google.com/search?source=hp&amp;ei=fdlKXta2D8fusQX6paWwBA&amp;q=quickturnprotos&amp;oq=quickturnprotos&amp;gs_l=psy-ab.3...1839.4484..4744...0.0..0.125.1340.10j5....2..0....1..gws-wiz.......0j46i322i395j46i322i131i395j46i199i291i395j46i199i175i395j0i10j46i199i175i10i395j0i10i30j0i13j46i199i175i13i10i395j0i13i10j46i199i175i13i395i275j46i199i175i13i395j0i13i30j0i13i10i30.UxCUCA62BoU&amp;ved=0ahUKEwiW6f3omdnnAhVHd6wKHfpSCUYQ4dUDCAg&amp;uact=5</w:t>
        </w:r>
      </w:hyperlink>
    </w:p>
    <w:p w14:paraId="657A1353" w14:textId="10DFD62E" w:rsidR="00912B60" w:rsidRDefault="00FA5090" w:rsidP="00C93DEA">
      <w:pPr>
        <w:spacing w:after="0" w:line="240" w:lineRule="auto"/>
      </w:pPr>
      <w:hyperlink r:id="rId74" w:history="1">
        <w:r w:rsidR="00912B60">
          <w:rPr>
            <w:rStyle w:val="Hyperlink"/>
          </w:rPr>
          <w:t>http://www.ladyada.net/library/pcb/manufacturers.html</w:t>
        </w:r>
      </w:hyperlink>
    </w:p>
    <w:p w14:paraId="7628646C" w14:textId="2F05B4F0" w:rsidR="00912B60" w:rsidRDefault="00FA5090" w:rsidP="00C93DEA">
      <w:pPr>
        <w:spacing w:after="0" w:line="240" w:lineRule="auto"/>
      </w:pPr>
      <w:hyperlink r:id="rId75" w:history="1">
        <w:r w:rsidR="00912B60">
          <w:rPr>
            <w:rStyle w:val="Hyperlink"/>
          </w:rPr>
          <w:t>https://easyeda.com/</w:t>
        </w:r>
      </w:hyperlink>
    </w:p>
    <w:p w14:paraId="08FB3243" w14:textId="4F960E92" w:rsidR="00912B60" w:rsidRDefault="00FA5090" w:rsidP="00C93DEA">
      <w:pPr>
        <w:spacing w:after="0" w:line="240" w:lineRule="auto"/>
      </w:pPr>
      <w:hyperlink r:id="rId76" w:history="1">
        <w:r w:rsidR="00912B60">
          <w:rPr>
            <w:rStyle w:val="Hyperlink"/>
          </w:rPr>
          <w:t>https://onequote.sunstone.com/shopping-cart/</w:t>
        </w:r>
      </w:hyperlink>
    </w:p>
    <w:p w14:paraId="4AB9D17A" w14:textId="5545284F" w:rsidR="00912B60" w:rsidRDefault="00FA5090" w:rsidP="00C93DEA">
      <w:pPr>
        <w:spacing w:after="0" w:line="240" w:lineRule="auto"/>
      </w:pPr>
      <w:hyperlink r:id="rId77" w:history="1">
        <w:r w:rsidR="00912B60">
          <w:rPr>
            <w:rStyle w:val="Hyperlink"/>
          </w:rPr>
          <w:t>https://www.manta.com/mb_54_E22A0_4GA/printed_circuit_boards/elk_grove_village_il</w:t>
        </w:r>
      </w:hyperlink>
    </w:p>
    <w:p w14:paraId="59284E57" w14:textId="7F9DFA61" w:rsidR="00912B60" w:rsidRDefault="00FA5090" w:rsidP="00C93DEA">
      <w:pPr>
        <w:spacing w:after="0" w:line="240" w:lineRule="auto"/>
      </w:pPr>
      <w:hyperlink r:id="rId78" w:history="1">
        <w:r w:rsidR="00912B60">
          <w:rPr>
            <w:rStyle w:val="Hyperlink"/>
          </w:rPr>
          <w:t>https://www.manta.com/d/mm46vvy/chicago-circuits-corporation</w:t>
        </w:r>
      </w:hyperlink>
    </w:p>
    <w:p w14:paraId="6A9B4E67" w14:textId="33A9C685" w:rsidR="00912B60" w:rsidRDefault="00FA5090" w:rsidP="00C93DEA">
      <w:pPr>
        <w:spacing w:after="0" w:line="240" w:lineRule="auto"/>
      </w:pPr>
      <w:hyperlink r:id="rId79" w:anchor="Quote" w:history="1">
        <w:r w:rsidR="00912B60">
          <w:rPr>
            <w:rStyle w:val="Hyperlink"/>
          </w:rPr>
          <w:t>https://www.chicagocircuits.com/Specification_3.aspx#Quote</w:t>
        </w:r>
      </w:hyperlink>
    </w:p>
    <w:p w14:paraId="1331B243" w14:textId="77777777" w:rsidR="009209B9" w:rsidRDefault="009209B9" w:rsidP="00C93DEA">
      <w:pPr>
        <w:spacing w:after="0" w:line="240" w:lineRule="auto"/>
      </w:pPr>
    </w:p>
    <w:p w14:paraId="62244E21" w14:textId="77777777" w:rsidR="00912B60" w:rsidRPr="00122DC1" w:rsidRDefault="00912B60" w:rsidP="00C93DEA">
      <w:pPr>
        <w:spacing w:after="0" w:line="240" w:lineRule="auto"/>
        <w:rPr>
          <w:sz w:val="24"/>
          <w:szCs w:val="24"/>
        </w:rPr>
      </w:pPr>
    </w:p>
    <w:sectPr w:rsidR="00912B60" w:rsidRPr="00122D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Source Sans Pro">
    <w:panose1 w:val="020B0503030403020204"/>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Avenir LT Std 85 Heav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01837"/>
    <w:multiLevelType w:val="multilevel"/>
    <w:tmpl w:val="7CFC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A0E62"/>
    <w:multiLevelType w:val="multilevel"/>
    <w:tmpl w:val="D070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C1D7A"/>
    <w:multiLevelType w:val="multilevel"/>
    <w:tmpl w:val="0A1C4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74E9A"/>
    <w:multiLevelType w:val="multilevel"/>
    <w:tmpl w:val="3B2E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1488F"/>
    <w:multiLevelType w:val="multilevel"/>
    <w:tmpl w:val="9D1E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E7A45"/>
    <w:multiLevelType w:val="hybridMultilevel"/>
    <w:tmpl w:val="38FEE466"/>
    <w:lvl w:ilvl="0" w:tplc="ECD8D7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77EF0"/>
    <w:multiLevelType w:val="multilevel"/>
    <w:tmpl w:val="23DC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34C13"/>
    <w:multiLevelType w:val="multilevel"/>
    <w:tmpl w:val="82AC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34928"/>
    <w:multiLevelType w:val="multilevel"/>
    <w:tmpl w:val="B4C2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E0EBD"/>
    <w:multiLevelType w:val="multilevel"/>
    <w:tmpl w:val="5C1E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93472"/>
    <w:multiLevelType w:val="hybridMultilevel"/>
    <w:tmpl w:val="BD841DE8"/>
    <w:lvl w:ilvl="0" w:tplc="98FEAD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77FB9"/>
    <w:multiLevelType w:val="multilevel"/>
    <w:tmpl w:val="719CF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276D70"/>
    <w:multiLevelType w:val="multilevel"/>
    <w:tmpl w:val="785CC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D3B25"/>
    <w:multiLevelType w:val="multilevel"/>
    <w:tmpl w:val="92B2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B06DA3"/>
    <w:multiLevelType w:val="multilevel"/>
    <w:tmpl w:val="C0889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331D74"/>
    <w:multiLevelType w:val="multilevel"/>
    <w:tmpl w:val="4A889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7C3AD1"/>
    <w:multiLevelType w:val="hybridMultilevel"/>
    <w:tmpl w:val="40EE3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9B63548"/>
    <w:multiLevelType w:val="multilevel"/>
    <w:tmpl w:val="A8F2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93662B"/>
    <w:multiLevelType w:val="multilevel"/>
    <w:tmpl w:val="88BC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57567F"/>
    <w:multiLevelType w:val="multilevel"/>
    <w:tmpl w:val="323A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D3DC6"/>
    <w:multiLevelType w:val="multilevel"/>
    <w:tmpl w:val="4386E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AB62E7"/>
    <w:multiLevelType w:val="multilevel"/>
    <w:tmpl w:val="E88A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6"/>
  </w:num>
  <w:num w:numId="4">
    <w:abstractNumId w:val="4"/>
  </w:num>
  <w:num w:numId="5">
    <w:abstractNumId w:val="15"/>
  </w:num>
  <w:num w:numId="6">
    <w:abstractNumId w:val="20"/>
  </w:num>
  <w:num w:numId="7">
    <w:abstractNumId w:val="14"/>
  </w:num>
  <w:num w:numId="8">
    <w:abstractNumId w:val="12"/>
  </w:num>
  <w:num w:numId="9">
    <w:abstractNumId w:val="9"/>
  </w:num>
  <w:num w:numId="10">
    <w:abstractNumId w:val="19"/>
  </w:num>
  <w:num w:numId="11">
    <w:abstractNumId w:val="8"/>
  </w:num>
  <w:num w:numId="12">
    <w:abstractNumId w:val="7"/>
  </w:num>
  <w:num w:numId="13">
    <w:abstractNumId w:val="0"/>
  </w:num>
  <w:num w:numId="14">
    <w:abstractNumId w:val="18"/>
  </w:num>
  <w:num w:numId="15">
    <w:abstractNumId w:val="1"/>
  </w:num>
  <w:num w:numId="16">
    <w:abstractNumId w:val="6"/>
  </w:num>
  <w:num w:numId="17">
    <w:abstractNumId w:val="13"/>
  </w:num>
  <w:num w:numId="18">
    <w:abstractNumId w:val="11"/>
  </w:num>
  <w:num w:numId="19">
    <w:abstractNumId w:val="21"/>
  </w:num>
  <w:num w:numId="20">
    <w:abstractNumId w:val="2"/>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08"/>
    <w:rsid w:val="00081B9C"/>
    <w:rsid w:val="000C3416"/>
    <w:rsid w:val="00122DC1"/>
    <w:rsid w:val="00165967"/>
    <w:rsid w:val="001B2B6B"/>
    <w:rsid w:val="001D5C67"/>
    <w:rsid w:val="00237317"/>
    <w:rsid w:val="00244E02"/>
    <w:rsid w:val="002758F2"/>
    <w:rsid w:val="002A367B"/>
    <w:rsid w:val="002A4BFE"/>
    <w:rsid w:val="002F2ADE"/>
    <w:rsid w:val="00302F7B"/>
    <w:rsid w:val="003106B2"/>
    <w:rsid w:val="00397FC4"/>
    <w:rsid w:val="00443C2B"/>
    <w:rsid w:val="004C4B77"/>
    <w:rsid w:val="00510A08"/>
    <w:rsid w:val="005A3937"/>
    <w:rsid w:val="005C15E0"/>
    <w:rsid w:val="005D5FE0"/>
    <w:rsid w:val="00601A60"/>
    <w:rsid w:val="006A1042"/>
    <w:rsid w:val="00750B3C"/>
    <w:rsid w:val="00806C64"/>
    <w:rsid w:val="00814D53"/>
    <w:rsid w:val="00860DBC"/>
    <w:rsid w:val="0088660F"/>
    <w:rsid w:val="00912B60"/>
    <w:rsid w:val="009209B9"/>
    <w:rsid w:val="009961C9"/>
    <w:rsid w:val="00A25724"/>
    <w:rsid w:val="00A93662"/>
    <w:rsid w:val="00B02717"/>
    <w:rsid w:val="00B15C22"/>
    <w:rsid w:val="00B534A3"/>
    <w:rsid w:val="00B87258"/>
    <w:rsid w:val="00BA3349"/>
    <w:rsid w:val="00C17C2E"/>
    <w:rsid w:val="00C93DEA"/>
    <w:rsid w:val="00CB4CED"/>
    <w:rsid w:val="00CF5613"/>
    <w:rsid w:val="00F70569"/>
    <w:rsid w:val="00F879A6"/>
    <w:rsid w:val="00FA5090"/>
    <w:rsid w:val="00FD0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380CF"/>
  <w15:chartTrackingRefBased/>
  <w15:docId w15:val="{2F63325B-1588-4A45-AFD5-ED36B992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F56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F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12B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DC1"/>
    <w:pPr>
      <w:ind w:left="720"/>
      <w:contextualSpacing/>
    </w:pPr>
  </w:style>
  <w:style w:type="character" w:styleId="Hyperlink">
    <w:name w:val="Hyperlink"/>
    <w:basedOn w:val="DefaultParagraphFont"/>
    <w:uiPriority w:val="99"/>
    <w:unhideWhenUsed/>
    <w:rsid w:val="00A25724"/>
    <w:rPr>
      <w:color w:val="0563C1" w:themeColor="hyperlink"/>
      <w:u w:val="single"/>
    </w:rPr>
  </w:style>
  <w:style w:type="character" w:styleId="UnresolvedMention">
    <w:name w:val="Unresolved Mention"/>
    <w:basedOn w:val="DefaultParagraphFont"/>
    <w:uiPriority w:val="99"/>
    <w:semiHidden/>
    <w:unhideWhenUsed/>
    <w:rsid w:val="00A25724"/>
    <w:rPr>
      <w:color w:val="605E5C"/>
      <w:shd w:val="clear" w:color="auto" w:fill="E1DFDD"/>
    </w:rPr>
  </w:style>
  <w:style w:type="paragraph" w:styleId="NormalWeb">
    <w:name w:val="Normal (Web)"/>
    <w:basedOn w:val="Normal"/>
    <w:uiPriority w:val="99"/>
    <w:semiHidden/>
    <w:unhideWhenUsed/>
    <w:rsid w:val="00F705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0E6B"/>
    <w:rPr>
      <w:b/>
      <w:bCs/>
    </w:rPr>
  </w:style>
  <w:style w:type="character" w:customStyle="1" w:styleId="Heading1Char">
    <w:name w:val="Heading 1 Char"/>
    <w:basedOn w:val="DefaultParagraphFont"/>
    <w:link w:val="Heading1"/>
    <w:uiPriority w:val="9"/>
    <w:rsid w:val="00CF5613"/>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CF5613"/>
    <w:rPr>
      <w:i/>
      <w:iCs/>
    </w:rPr>
  </w:style>
  <w:style w:type="character" w:customStyle="1" w:styleId="Heading2Char">
    <w:name w:val="Heading 2 Char"/>
    <w:basedOn w:val="DefaultParagraphFont"/>
    <w:link w:val="Heading2"/>
    <w:uiPriority w:val="9"/>
    <w:semiHidden/>
    <w:rsid w:val="00CF5613"/>
    <w:rPr>
      <w:rFonts w:asciiTheme="majorHAnsi" w:eastAsiaTheme="majorEastAsia" w:hAnsiTheme="majorHAnsi" w:cstheme="majorBidi"/>
      <w:color w:val="2F5496" w:themeColor="accent1" w:themeShade="BF"/>
      <w:sz w:val="26"/>
      <w:szCs w:val="26"/>
    </w:rPr>
  </w:style>
  <w:style w:type="character" w:customStyle="1" w:styleId="item-metadata">
    <w:name w:val="item-metadata"/>
    <w:basedOn w:val="DefaultParagraphFont"/>
    <w:rsid w:val="00860DBC"/>
  </w:style>
  <w:style w:type="character" w:styleId="HTMLCite">
    <w:name w:val="HTML Cite"/>
    <w:basedOn w:val="DefaultParagraphFont"/>
    <w:uiPriority w:val="99"/>
    <w:semiHidden/>
    <w:unhideWhenUsed/>
    <w:rsid w:val="00860DBC"/>
    <w:rPr>
      <w:i/>
      <w:iCs/>
    </w:rPr>
  </w:style>
  <w:style w:type="paragraph" w:customStyle="1" w:styleId="blocks-gallery-item">
    <w:name w:val="blocks-gallery-item"/>
    <w:basedOn w:val="Normal"/>
    <w:rsid w:val="00860D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
    <w:name w:val="comment"/>
    <w:basedOn w:val="Normal"/>
    <w:rsid w:val="002F2A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ys">
    <w:name w:val="says"/>
    <w:basedOn w:val="DefaultParagraphFont"/>
    <w:rsid w:val="002F2ADE"/>
  </w:style>
  <w:style w:type="character" w:customStyle="1" w:styleId="Heading4Char">
    <w:name w:val="Heading 4 Char"/>
    <w:basedOn w:val="DefaultParagraphFont"/>
    <w:link w:val="Heading4"/>
    <w:uiPriority w:val="9"/>
    <w:semiHidden/>
    <w:rsid w:val="00912B60"/>
    <w:rPr>
      <w:rFonts w:asciiTheme="majorHAnsi" w:eastAsiaTheme="majorEastAsia" w:hAnsiTheme="majorHAnsi" w:cstheme="majorBidi"/>
      <w:i/>
      <w:iCs/>
      <w:color w:val="2F5496" w:themeColor="accent1" w:themeShade="BF"/>
    </w:rPr>
  </w:style>
  <w:style w:type="character" w:customStyle="1" w:styleId="complete">
    <w:name w:val="complete"/>
    <w:basedOn w:val="DefaultParagraphFont"/>
    <w:rsid w:val="00912B60"/>
  </w:style>
  <w:style w:type="character" w:customStyle="1" w:styleId="order-number">
    <w:name w:val="order-number"/>
    <w:basedOn w:val="DefaultParagraphFont"/>
    <w:rsid w:val="00912B60"/>
  </w:style>
  <w:style w:type="character" w:customStyle="1" w:styleId="locality">
    <w:name w:val="locality"/>
    <w:basedOn w:val="DefaultParagraphFont"/>
    <w:rsid w:val="00912B60"/>
  </w:style>
  <w:style w:type="character" w:customStyle="1" w:styleId="region">
    <w:name w:val="region"/>
    <w:basedOn w:val="DefaultParagraphFont"/>
    <w:rsid w:val="00912B60"/>
  </w:style>
  <w:style w:type="character" w:customStyle="1" w:styleId="postal-code">
    <w:name w:val="postal-code"/>
    <w:basedOn w:val="DefaultParagraphFont"/>
    <w:rsid w:val="00912B60"/>
  </w:style>
  <w:style w:type="character" w:customStyle="1" w:styleId="type">
    <w:name w:val="type"/>
    <w:basedOn w:val="DefaultParagraphFont"/>
    <w:rsid w:val="00912B60"/>
  </w:style>
  <w:style w:type="character" w:customStyle="1" w:styleId="cc-type">
    <w:name w:val="cc-type"/>
    <w:basedOn w:val="DefaultParagraphFont"/>
    <w:rsid w:val="00912B60"/>
  </w:style>
  <w:style w:type="character" w:customStyle="1" w:styleId="full-name">
    <w:name w:val="full-name"/>
    <w:basedOn w:val="DefaultParagraphFont"/>
    <w:rsid w:val="00912B60"/>
  </w:style>
  <w:style w:type="character" w:customStyle="1" w:styleId="translationmissing">
    <w:name w:val="translation_missing"/>
    <w:basedOn w:val="DefaultParagraphFont"/>
    <w:rsid w:val="00912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017475">
      <w:bodyDiv w:val="1"/>
      <w:marLeft w:val="0"/>
      <w:marRight w:val="0"/>
      <w:marTop w:val="0"/>
      <w:marBottom w:val="0"/>
      <w:divBdr>
        <w:top w:val="none" w:sz="0" w:space="0" w:color="auto"/>
        <w:left w:val="none" w:sz="0" w:space="0" w:color="auto"/>
        <w:bottom w:val="none" w:sz="0" w:space="0" w:color="auto"/>
        <w:right w:val="none" w:sz="0" w:space="0" w:color="auto"/>
      </w:divBdr>
    </w:div>
    <w:div w:id="484200937">
      <w:bodyDiv w:val="1"/>
      <w:marLeft w:val="0"/>
      <w:marRight w:val="0"/>
      <w:marTop w:val="0"/>
      <w:marBottom w:val="0"/>
      <w:divBdr>
        <w:top w:val="none" w:sz="0" w:space="0" w:color="auto"/>
        <w:left w:val="none" w:sz="0" w:space="0" w:color="auto"/>
        <w:bottom w:val="none" w:sz="0" w:space="0" w:color="auto"/>
        <w:right w:val="none" w:sz="0" w:space="0" w:color="auto"/>
      </w:divBdr>
      <w:divsChild>
        <w:div w:id="497623113">
          <w:marLeft w:val="0"/>
          <w:marRight w:val="0"/>
          <w:marTop w:val="0"/>
          <w:marBottom w:val="0"/>
          <w:divBdr>
            <w:top w:val="none" w:sz="0" w:space="0" w:color="auto"/>
            <w:left w:val="none" w:sz="0" w:space="0" w:color="auto"/>
            <w:bottom w:val="none" w:sz="0" w:space="0" w:color="auto"/>
            <w:right w:val="none" w:sz="0" w:space="0" w:color="auto"/>
          </w:divBdr>
        </w:div>
      </w:divsChild>
    </w:div>
    <w:div w:id="844320272">
      <w:bodyDiv w:val="1"/>
      <w:marLeft w:val="0"/>
      <w:marRight w:val="0"/>
      <w:marTop w:val="0"/>
      <w:marBottom w:val="0"/>
      <w:divBdr>
        <w:top w:val="none" w:sz="0" w:space="0" w:color="auto"/>
        <w:left w:val="none" w:sz="0" w:space="0" w:color="auto"/>
        <w:bottom w:val="none" w:sz="0" w:space="0" w:color="auto"/>
        <w:right w:val="none" w:sz="0" w:space="0" w:color="auto"/>
      </w:divBdr>
      <w:divsChild>
        <w:div w:id="472455124">
          <w:marLeft w:val="0"/>
          <w:marRight w:val="0"/>
          <w:marTop w:val="0"/>
          <w:marBottom w:val="0"/>
          <w:divBdr>
            <w:top w:val="none" w:sz="0" w:space="0" w:color="auto"/>
            <w:left w:val="none" w:sz="0" w:space="0" w:color="auto"/>
            <w:bottom w:val="none" w:sz="0" w:space="0" w:color="auto"/>
            <w:right w:val="none" w:sz="0" w:space="0" w:color="auto"/>
          </w:divBdr>
          <w:divsChild>
            <w:div w:id="999845196">
              <w:marLeft w:val="0"/>
              <w:marRight w:val="0"/>
              <w:marTop w:val="0"/>
              <w:marBottom w:val="0"/>
              <w:divBdr>
                <w:top w:val="none" w:sz="0" w:space="0" w:color="auto"/>
                <w:left w:val="none" w:sz="0" w:space="0" w:color="auto"/>
                <w:bottom w:val="none" w:sz="0" w:space="0" w:color="auto"/>
                <w:right w:val="none" w:sz="0" w:space="0" w:color="auto"/>
              </w:divBdr>
              <w:divsChild>
                <w:div w:id="1187065292">
                  <w:marLeft w:val="-225"/>
                  <w:marRight w:val="-225"/>
                  <w:marTop w:val="0"/>
                  <w:marBottom w:val="0"/>
                  <w:divBdr>
                    <w:top w:val="none" w:sz="0" w:space="0" w:color="auto"/>
                    <w:left w:val="none" w:sz="0" w:space="0" w:color="auto"/>
                    <w:bottom w:val="none" w:sz="0" w:space="0" w:color="auto"/>
                    <w:right w:val="none" w:sz="0" w:space="0" w:color="auto"/>
                  </w:divBdr>
                  <w:divsChild>
                    <w:div w:id="658774885">
                      <w:marLeft w:val="0"/>
                      <w:marRight w:val="0"/>
                      <w:marTop w:val="0"/>
                      <w:marBottom w:val="0"/>
                      <w:divBdr>
                        <w:top w:val="none" w:sz="0" w:space="0" w:color="auto"/>
                        <w:left w:val="none" w:sz="0" w:space="0" w:color="auto"/>
                        <w:bottom w:val="none" w:sz="0" w:space="0" w:color="auto"/>
                        <w:right w:val="none" w:sz="0" w:space="0" w:color="auto"/>
                      </w:divBdr>
                    </w:div>
                    <w:div w:id="85733688">
                      <w:marLeft w:val="0"/>
                      <w:marRight w:val="0"/>
                      <w:marTop w:val="0"/>
                      <w:marBottom w:val="0"/>
                      <w:divBdr>
                        <w:top w:val="none" w:sz="0" w:space="0" w:color="auto"/>
                        <w:left w:val="none" w:sz="0" w:space="0" w:color="auto"/>
                        <w:bottom w:val="none" w:sz="0" w:space="0" w:color="auto"/>
                        <w:right w:val="none" w:sz="0" w:space="0" w:color="auto"/>
                      </w:divBdr>
                    </w:div>
                  </w:divsChild>
                </w:div>
                <w:div w:id="424301548">
                  <w:marLeft w:val="-225"/>
                  <w:marRight w:val="-225"/>
                  <w:marTop w:val="0"/>
                  <w:marBottom w:val="0"/>
                  <w:divBdr>
                    <w:top w:val="none" w:sz="0" w:space="0" w:color="auto"/>
                    <w:left w:val="none" w:sz="0" w:space="0" w:color="auto"/>
                    <w:bottom w:val="none" w:sz="0" w:space="0" w:color="auto"/>
                    <w:right w:val="none" w:sz="0" w:space="0" w:color="auto"/>
                  </w:divBdr>
                  <w:divsChild>
                    <w:div w:id="239752592">
                      <w:marLeft w:val="0"/>
                      <w:marRight w:val="0"/>
                      <w:marTop w:val="0"/>
                      <w:marBottom w:val="0"/>
                      <w:divBdr>
                        <w:top w:val="none" w:sz="0" w:space="0" w:color="auto"/>
                        <w:left w:val="none" w:sz="0" w:space="0" w:color="auto"/>
                        <w:bottom w:val="none" w:sz="0" w:space="0" w:color="auto"/>
                        <w:right w:val="none" w:sz="0" w:space="0" w:color="auto"/>
                      </w:divBdr>
                      <w:divsChild>
                        <w:div w:id="291061161">
                          <w:marLeft w:val="0"/>
                          <w:marRight w:val="0"/>
                          <w:marTop w:val="225"/>
                          <w:marBottom w:val="0"/>
                          <w:divBdr>
                            <w:top w:val="single" w:sz="6" w:space="19" w:color="DDDDDD"/>
                            <w:left w:val="none" w:sz="0" w:space="0" w:color="auto"/>
                            <w:bottom w:val="single" w:sz="6" w:space="19" w:color="DDDDDD"/>
                            <w:right w:val="none" w:sz="0" w:space="0" w:color="auto"/>
                          </w:divBdr>
                          <w:divsChild>
                            <w:div w:id="418064661">
                              <w:marLeft w:val="-225"/>
                              <w:marRight w:val="-225"/>
                              <w:marTop w:val="0"/>
                              <w:marBottom w:val="0"/>
                              <w:divBdr>
                                <w:top w:val="none" w:sz="0" w:space="0" w:color="auto"/>
                                <w:left w:val="none" w:sz="0" w:space="0" w:color="auto"/>
                                <w:bottom w:val="none" w:sz="0" w:space="0" w:color="auto"/>
                                <w:right w:val="none" w:sz="0" w:space="0" w:color="auto"/>
                              </w:divBdr>
                              <w:divsChild>
                                <w:div w:id="1747998859">
                                  <w:marLeft w:val="0"/>
                                  <w:marRight w:val="0"/>
                                  <w:marTop w:val="0"/>
                                  <w:marBottom w:val="0"/>
                                  <w:divBdr>
                                    <w:top w:val="none" w:sz="0" w:space="0" w:color="auto"/>
                                    <w:left w:val="none" w:sz="0" w:space="0" w:color="auto"/>
                                    <w:bottom w:val="none" w:sz="0" w:space="0" w:color="auto"/>
                                    <w:right w:val="none" w:sz="0" w:space="0" w:color="auto"/>
                                  </w:divBdr>
                                  <w:divsChild>
                                    <w:div w:id="325942527">
                                      <w:marLeft w:val="0"/>
                                      <w:marRight w:val="0"/>
                                      <w:marTop w:val="0"/>
                                      <w:marBottom w:val="0"/>
                                      <w:divBdr>
                                        <w:top w:val="none" w:sz="0" w:space="0" w:color="auto"/>
                                        <w:left w:val="none" w:sz="0" w:space="0" w:color="auto"/>
                                        <w:bottom w:val="none" w:sz="0" w:space="0" w:color="auto"/>
                                        <w:right w:val="none" w:sz="0" w:space="0" w:color="auto"/>
                                      </w:divBdr>
                                      <w:divsChild>
                                        <w:div w:id="2026904654">
                                          <w:marLeft w:val="0"/>
                                          <w:marRight w:val="0"/>
                                          <w:marTop w:val="0"/>
                                          <w:marBottom w:val="0"/>
                                          <w:divBdr>
                                            <w:top w:val="none" w:sz="0" w:space="0" w:color="auto"/>
                                            <w:left w:val="none" w:sz="0" w:space="0" w:color="auto"/>
                                            <w:bottom w:val="none" w:sz="0" w:space="0" w:color="auto"/>
                                            <w:right w:val="none" w:sz="0" w:space="0" w:color="auto"/>
                                          </w:divBdr>
                                        </w:div>
                                        <w:div w:id="1721901982">
                                          <w:marLeft w:val="0"/>
                                          <w:marRight w:val="0"/>
                                          <w:marTop w:val="0"/>
                                          <w:marBottom w:val="0"/>
                                          <w:divBdr>
                                            <w:top w:val="none" w:sz="0" w:space="0" w:color="auto"/>
                                            <w:left w:val="none" w:sz="0" w:space="0" w:color="auto"/>
                                            <w:bottom w:val="none" w:sz="0" w:space="0" w:color="auto"/>
                                            <w:right w:val="none" w:sz="0" w:space="0" w:color="auto"/>
                                          </w:divBdr>
                                        </w:div>
                                        <w:div w:id="1918249757">
                                          <w:marLeft w:val="0"/>
                                          <w:marRight w:val="0"/>
                                          <w:marTop w:val="0"/>
                                          <w:marBottom w:val="0"/>
                                          <w:divBdr>
                                            <w:top w:val="none" w:sz="0" w:space="0" w:color="auto"/>
                                            <w:left w:val="none" w:sz="0" w:space="0" w:color="auto"/>
                                            <w:bottom w:val="none" w:sz="0" w:space="0" w:color="auto"/>
                                            <w:right w:val="none" w:sz="0" w:space="0" w:color="auto"/>
                                          </w:divBdr>
                                          <w:divsChild>
                                            <w:div w:id="889532146">
                                              <w:marLeft w:val="0"/>
                                              <w:marRight w:val="0"/>
                                              <w:marTop w:val="0"/>
                                              <w:marBottom w:val="0"/>
                                              <w:divBdr>
                                                <w:top w:val="none" w:sz="0" w:space="0" w:color="auto"/>
                                                <w:left w:val="none" w:sz="0" w:space="0" w:color="auto"/>
                                                <w:bottom w:val="none" w:sz="0" w:space="0" w:color="auto"/>
                                                <w:right w:val="none" w:sz="0" w:space="0" w:color="auto"/>
                                              </w:divBdr>
                                              <w:divsChild>
                                                <w:div w:id="1867980396">
                                                  <w:marLeft w:val="0"/>
                                                  <w:marRight w:val="0"/>
                                                  <w:marTop w:val="0"/>
                                                  <w:marBottom w:val="0"/>
                                                  <w:divBdr>
                                                    <w:top w:val="none" w:sz="0" w:space="0" w:color="auto"/>
                                                    <w:left w:val="none" w:sz="0" w:space="0" w:color="auto"/>
                                                    <w:bottom w:val="none" w:sz="0" w:space="0" w:color="auto"/>
                                                    <w:right w:val="none" w:sz="0" w:space="0" w:color="auto"/>
                                                  </w:divBdr>
                                                </w:div>
                                              </w:divsChild>
                                            </w:div>
                                            <w:div w:id="2017613629">
                                              <w:marLeft w:val="0"/>
                                              <w:marRight w:val="0"/>
                                              <w:marTop w:val="0"/>
                                              <w:marBottom w:val="0"/>
                                              <w:divBdr>
                                                <w:top w:val="none" w:sz="0" w:space="0" w:color="auto"/>
                                                <w:left w:val="none" w:sz="0" w:space="0" w:color="auto"/>
                                                <w:bottom w:val="none" w:sz="0" w:space="0" w:color="auto"/>
                                                <w:right w:val="none" w:sz="0" w:space="0" w:color="auto"/>
                                              </w:divBdr>
                                              <w:divsChild>
                                                <w:div w:id="2540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572">
                                  <w:marLeft w:val="0"/>
                                  <w:marRight w:val="0"/>
                                  <w:marTop w:val="0"/>
                                  <w:marBottom w:val="0"/>
                                  <w:divBdr>
                                    <w:top w:val="none" w:sz="0" w:space="0" w:color="auto"/>
                                    <w:left w:val="none" w:sz="0" w:space="0" w:color="auto"/>
                                    <w:bottom w:val="none" w:sz="0" w:space="0" w:color="auto"/>
                                    <w:right w:val="none" w:sz="0" w:space="0" w:color="auto"/>
                                  </w:divBdr>
                                  <w:divsChild>
                                    <w:div w:id="1545482047">
                                      <w:marLeft w:val="0"/>
                                      <w:marRight w:val="0"/>
                                      <w:marTop w:val="0"/>
                                      <w:marBottom w:val="0"/>
                                      <w:divBdr>
                                        <w:top w:val="none" w:sz="0" w:space="0" w:color="auto"/>
                                        <w:left w:val="none" w:sz="0" w:space="0" w:color="auto"/>
                                        <w:bottom w:val="none" w:sz="0" w:space="0" w:color="auto"/>
                                        <w:right w:val="none" w:sz="0" w:space="0" w:color="auto"/>
                                      </w:divBdr>
                                      <w:divsChild>
                                        <w:div w:id="1786003477">
                                          <w:marLeft w:val="0"/>
                                          <w:marRight w:val="0"/>
                                          <w:marTop w:val="0"/>
                                          <w:marBottom w:val="0"/>
                                          <w:divBdr>
                                            <w:top w:val="none" w:sz="0" w:space="0" w:color="auto"/>
                                            <w:left w:val="none" w:sz="0" w:space="0" w:color="auto"/>
                                            <w:bottom w:val="none" w:sz="0" w:space="0" w:color="auto"/>
                                            <w:right w:val="none" w:sz="0" w:space="0" w:color="auto"/>
                                          </w:divBdr>
                                        </w:div>
                                        <w:div w:id="1951544905">
                                          <w:marLeft w:val="0"/>
                                          <w:marRight w:val="0"/>
                                          <w:marTop w:val="0"/>
                                          <w:marBottom w:val="0"/>
                                          <w:divBdr>
                                            <w:top w:val="none" w:sz="0" w:space="0" w:color="auto"/>
                                            <w:left w:val="none" w:sz="0" w:space="0" w:color="auto"/>
                                            <w:bottom w:val="none" w:sz="0" w:space="0" w:color="auto"/>
                                            <w:right w:val="none" w:sz="0" w:space="0" w:color="auto"/>
                                          </w:divBdr>
                                        </w:div>
                                        <w:div w:id="2128427067">
                                          <w:marLeft w:val="0"/>
                                          <w:marRight w:val="0"/>
                                          <w:marTop w:val="0"/>
                                          <w:marBottom w:val="0"/>
                                          <w:divBdr>
                                            <w:top w:val="none" w:sz="0" w:space="0" w:color="auto"/>
                                            <w:left w:val="none" w:sz="0" w:space="0" w:color="auto"/>
                                            <w:bottom w:val="none" w:sz="0" w:space="0" w:color="auto"/>
                                            <w:right w:val="none" w:sz="0" w:space="0" w:color="auto"/>
                                          </w:divBdr>
                                          <w:divsChild>
                                            <w:div w:id="1714112022">
                                              <w:marLeft w:val="0"/>
                                              <w:marRight w:val="0"/>
                                              <w:marTop w:val="0"/>
                                              <w:marBottom w:val="0"/>
                                              <w:divBdr>
                                                <w:top w:val="none" w:sz="0" w:space="0" w:color="auto"/>
                                                <w:left w:val="none" w:sz="0" w:space="0" w:color="auto"/>
                                                <w:bottom w:val="none" w:sz="0" w:space="0" w:color="auto"/>
                                                <w:right w:val="none" w:sz="0" w:space="0" w:color="auto"/>
                                              </w:divBdr>
                                              <w:divsChild>
                                                <w:div w:id="370804852">
                                                  <w:marLeft w:val="0"/>
                                                  <w:marRight w:val="0"/>
                                                  <w:marTop w:val="0"/>
                                                  <w:marBottom w:val="0"/>
                                                  <w:divBdr>
                                                    <w:top w:val="none" w:sz="0" w:space="0" w:color="auto"/>
                                                    <w:left w:val="none" w:sz="0" w:space="0" w:color="auto"/>
                                                    <w:bottom w:val="none" w:sz="0" w:space="0" w:color="auto"/>
                                                    <w:right w:val="none" w:sz="0" w:space="0" w:color="auto"/>
                                                  </w:divBdr>
                                                </w:div>
                                              </w:divsChild>
                                            </w:div>
                                            <w:div w:id="1867719712">
                                              <w:marLeft w:val="0"/>
                                              <w:marRight w:val="0"/>
                                              <w:marTop w:val="0"/>
                                              <w:marBottom w:val="0"/>
                                              <w:divBdr>
                                                <w:top w:val="none" w:sz="0" w:space="0" w:color="auto"/>
                                                <w:left w:val="none" w:sz="0" w:space="0" w:color="auto"/>
                                                <w:bottom w:val="none" w:sz="0" w:space="0" w:color="auto"/>
                                                <w:right w:val="none" w:sz="0" w:space="0" w:color="auto"/>
                                              </w:divBdr>
                                              <w:divsChild>
                                                <w:div w:id="16911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19945">
                                  <w:marLeft w:val="0"/>
                                  <w:marRight w:val="0"/>
                                  <w:marTop w:val="0"/>
                                  <w:marBottom w:val="0"/>
                                  <w:divBdr>
                                    <w:top w:val="none" w:sz="0" w:space="0" w:color="auto"/>
                                    <w:left w:val="none" w:sz="0" w:space="0" w:color="auto"/>
                                    <w:bottom w:val="none" w:sz="0" w:space="0" w:color="auto"/>
                                    <w:right w:val="none" w:sz="0" w:space="0" w:color="auto"/>
                                  </w:divBdr>
                                  <w:divsChild>
                                    <w:div w:id="338429955">
                                      <w:marLeft w:val="0"/>
                                      <w:marRight w:val="0"/>
                                      <w:marTop w:val="0"/>
                                      <w:marBottom w:val="0"/>
                                      <w:divBdr>
                                        <w:top w:val="none" w:sz="0" w:space="0" w:color="auto"/>
                                        <w:left w:val="none" w:sz="0" w:space="0" w:color="auto"/>
                                        <w:bottom w:val="none" w:sz="0" w:space="0" w:color="auto"/>
                                        <w:right w:val="none" w:sz="0" w:space="0" w:color="auto"/>
                                      </w:divBdr>
                                      <w:divsChild>
                                        <w:div w:id="18619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5759">
                                  <w:marLeft w:val="0"/>
                                  <w:marRight w:val="0"/>
                                  <w:marTop w:val="0"/>
                                  <w:marBottom w:val="0"/>
                                  <w:divBdr>
                                    <w:top w:val="none" w:sz="0" w:space="0" w:color="auto"/>
                                    <w:left w:val="none" w:sz="0" w:space="0" w:color="auto"/>
                                    <w:bottom w:val="none" w:sz="0" w:space="0" w:color="auto"/>
                                    <w:right w:val="none" w:sz="0" w:space="0" w:color="auto"/>
                                  </w:divBdr>
                                  <w:divsChild>
                                    <w:div w:id="5882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363738">
                  <w:marLeft w:val="-225"/>
                  <w:marRight w:val="-225"/>
                  <w:marTop w:val="0"/>
                  <w:marBottom w:val="0"/>
                  <w:divBdr>
                    <w:top w:val="none" w:sz="0" w:space="0" w:color="auto"/>
                    <w:left w:val="none" w:sz="0" w:space="0" w:color="auto"/>
                    <w:bottom w:val="none" w:sz="0" w:space="0" w:color="auto"/>
                    <w:right w:val="none" w:sz="0" w:space="0" w:color="auto"/>
                  </w:divBdr>
                  <w:divsChild>
                    <w:div w:id="1527400719">
                      <w:marLeft w:val="0"/>
                      <w:marRight w:val="0"/>
                      <w:marTop w:val="0"/>
                      <w:marBottom w:val="0"/>
                      <w:divBdr>
                        <w:top w:val="none" w:sz="0" w:space="0" w:color="auto"/>
                        <w:left w:val="none" w:sz="0" w:space="0" w:color="auto"/>
                        <w:bottom w:val="none" w:sz="0" w:space="0" w:color="auto"/>
                        <w:right w:val="none" w:sz="0" w:space="0" w:color="auto"/>
                      </w:divBdr>
                      <w:divsChild>
                        <w:div w:id="398137381">
                          <w:marLeft w:val="0"/>
                          <w:marRight w:val="0"/>
                          <w:marTop w:val="375"/>
                          <w:marBottom w:val="0"/>
                          <w:divBdr>
                            <w:top w:val="none" w:sz="0" w:space="0" w:color="auto"/>
                            <w:left w:val="none" w:sz="0" w:space="0" w:color="auto"/>
                            <w:bottom w:val="none" w:sz="0" w:space="0" w:color="auto"/>
                            <w:right w:val="none" w:sz="0" w:space="0" w:color="auto"/>
                          </w:divBdr>
                          <w:divsChild>
                            <w:div w:id="1563716447">
                              <w:marLeft w:val="-225"/>
                              <w:marRight w:val="-225"/>
                              <w:marTop w:val="0"/>
                              <w:marBottom w:val="0"/>
                              <w:divBdr>
                                <w:top w:val="none" w:sz="0" w:space="0" w:color="auto"/>
                                <w:left w:val="none" w:sz="0" w:space="0" w:color="auto"/>
                                <w:bottom w:val="single" w:sz="12" w:space="0" w:color="000000"/>
                                <w:right w:val="none" w:sz="0" w:space="0" w:color="auto"/>
                              </w:divBdr>
                              <w:divsChild>
                                <w:div w:id="1508524449">
                                  <w:marLeft w:val="0"/>
                                  <w:marRight w:val="0"/>
                                  <w:marTop w:val="0"/>
                                  <w:marBottom w:val="0"/>
                                  <w:divBdr>
                                    <w:top w:val="none" w:sz="0" w:space="0" w:color="auto"/>
                                    <w:left w:val="none" w:sz="0" w:space="0" w:color="auto"/>
                                    <w:bottom w:val="none" w:sz="0" w:space="0" w:color="auto"/>
                                    <w:right w:val="none" w:sz="0" w:space="0" w:color="auto"/>
                                  </w:divBdr>
                                  <w:divsChild>
                                    <w:div w:id="541134935">
                                      <w:marLeft w:val="-225"/>
                                      <w:marRight w:val="-225"/>
                                      <w:marTop w:val="0"/>
                                      <w:marBottom w:val="0"/>
                                      <w:divBdr>
                                        <w:top w:val="none" w:sz="0" w:space="0" w:color="auto"/>
                                        <w:left w:val="none" w:sz="0" w:space="0" w:color="auto"/>
                                        <w:bottom w:val="none" w:sz="0" w:space="0" w:color="auto"/>
                                        <w:right w:val="none" w:sz="0" w:space="0" w:color="auto"/>
                                      </w:divBdr>
                                      <w:divsChild>
                                        <w:div w:id="777259535">
                                          <w:marLeft w:val="0"/>
                                          <w:marRight w:val="0"/>
                                          <w:marTop w:val="0"/>
                                          <w:marBottom w:val="0"/>
                                          <w:divBdr>
                                            <w:top w:val="none" w:sz="0" w:space="0" w:color="auto"/>
                                            <w:left w:val="none" w:sz="0" w:space="0" w:color="auto"/>
                                            <w:bottom w:val="none" w:sz="0" w:space="0" w:color="auto"/>
                                            <w:right w:val="none" w:sz="0" w:space="0" w:color="auto"/>
                                          </w:divBdr>
                                        </w:div>
                                        <w:div w:id="1561359508">
                                          <w:marLeft w:val="0"/>
                                          <w:marRight w:val="0"/>
                                          <w:marTop w:val="0"/>
                                          <w:marBottom w:val="0"/>
                                          <w:divBdr>
                                            <w:top w:val="none" w:sz="0" w:space="0" w:color="auto"/>
                                            <w:left w:val="none" w:sz="0" w:space="0" w:color="auto"/>
                                            <w:bottom w:val="none" w:sz="0" w:space="0" w:color="auto"/>
                                            <w:right w:val="none" w:sz="0" w:space="0" w:color="auto"/>
                                          </w:divBdr>
                                        </w:div>
                                        <w:div w:id="19873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90773">
                              <w:marLeft w:val="-225"/>
                              <w:marRight w:val="-225"/>
                              <w:marTop w:val="0"/>
                              <w:marBottom w:val="0"/>
                              <w:divBdr>
                                <w:top w:val="none" w:sz="0" w:space="0" w:color="auto"/>
                                <w:left w:val="none" w:sz="0" w:space="0" w:color="auto"/>
                                <w:bottom w:val="single" w:sz="12" w:space="0" w:color="000000"/>
                                <w:right w:val="none" w:sz="0" w:space="0" w:color="auto"/>
                              </w:divBdr>
                              <w:divsChild>
                                <w:div w:id="951207387">
                                  <w:marLeft w:val="0"/>
                                  <w:marRight w:val="0"/>
                                  <w:marTop w:val="0"/>
                                  <w:marBottom w:val="0"/>
                                  <w:divBdr>
                                    <w:top w:val="none" w:sz="0" w:space="0" w:color="auto"/>
                                    <w:left w:val="none" w:sz="0" w:space="0" w:color="auto"/>
                                    <w:bottom w:val="none" w:sz="0" w:space="0" w:color="auto"/>
                                    <w:right w:val="none" w:sz="0" w:space="0" w:color="auto"/>
                                  </w:divBdr>
                                </w:div>
                                <w:div w:id="1838230901">
                                  <w:marLeft w:val="0"/>
                                  <w:marRight w:val="0"/>
                                  <w:marTop w:val="0"/>
                                  <w:marBottom w:val="0"/>
                                  <w:divBdr>
                                    <w:top w:val="none" w:sz="0" w:space="0" w:color="auto"/>
                                    <w:left w:val="none" w:sz="0" w:space="0" w:color="auto"/>
                                    <w:bottom w:val="none" w:sz="0" w:space="0" w:color="auto"/>
                                    <w:right w:val="none" w:sz="0" w:space="0" w:color="auto"/>
                                  </w:divBdr>
                                </w:div>
                                <w:div w:id="1982072901">
                                  <w:marLeft w:val="0"/>
                                  <w:marRight w:val="0"/>
                                  <w:marTop w:val="0"/>
                                  <w:marBottom w:val="0"/>
                                  <w:divBdr>
                                    <w:top w:val="none" w:sz="0" w:space="0" w:color="auto"/>
                                    <w:left w:val="none" w:sz="0" w:space="0" w:color="auto"/>
                                    <w:bottom w:val="none" w:sz="0" w:space="0" w:color="auto"/>
                                    <w:right w:val="none" w:sz="0" w:space="0" w:color="auto"/>
                                  </w:divBdr>
                                  <w:divsChild>
                                    <w:div w:id="610160929">
                                      <w:marLeft w:val="-225"/>
                                      <w:marRight w:val="-225"/>
                                      <w:marTop w:val="0"/>
                                      <w:marBottom w:val="0"/>
                                      <w:divBdr>
                                        <w:top w:val="none" w:sz="0" w:space="0" w:color="auto"/>
                                        <w:left w:val="none" w:sz="0" w:space="0" w:color="auto"/>
                                        <w:bottom w:val="none" w:sz="0" w:space="0" w:color="auto"/>
                                        <w:right w:val="none" w:sz="0" w:space="0" w:color="auto"/>
                                      </w:divBdr>
                                      <w:divsChild>
                                        <w:div w:id="1976138419">
                                          <w:marLeft w:val="0"/>
                                          <w:marRight w:val="0"/>
                                          <w:marTop w:val="0"/>
                                          <w:marBottom w:val="0"/>
                                          <w:divBdr>
                                            <w:top w:val="none" w:sz="0" w:space="0" w:color="auto"/>
                                            <w:left w:val="none" w:sz="0" w:space="0" w:color="auto"/>
                                            <w:bottom w:val="none" w:sz="0" w:space="0" w:color="auto"/>
                                            <w:right w:val="none" w:sz="0" w:space="0" w:color="auto"/>
                                          </w:divBdr>
                                        </w:div>
                                        <w:div w:id="1654212348">
                                          <w:marLeft w:val="0"/>
                                          <w:marRight w:val="0"/>
                                          <w:marTop w:val="0"/>
                                          <w:marBottom w:val="0"/>
                                          <w:divBdr>
                                            <w:top w:val="none" w:sz="0" w:space="0" w:color="auto"/>
                                            <w:left w:val="none" w:sz="0" w:space="0" w:color="auto"/>
                                            <w:bottom w:val="none" w:sz="0" w:space="0" w:color="auto"/>
                                            <w:right w:val="none" w:sz="0" w:space="0" w:color="auto"/>
                                          </w:divBdr>
                                        </w:div>
                                        <w:div w:id="11931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83375">
                              <w:marLeft w:val="-225"/>
                              <w:marRight w:val="-225"/>
                              <w:marTop w:val="0"/>
                              <w:marBottom w:val="0"/>
                              <w:divBdr>
                                <w:top w:val="none" w:sz="0" w:space="0" w:color="auto"/>
                                <w:left w:val="none" w:sz="0" w:space="0" w:color="auto"/>
                                <w:bottom w:val="none" w:sz="0" w:space="0" w:color="auto"/>
                                <w:right w:val="none" w:sz="0" w:space="0" w:color="auto"/>
                              </w:divBdr>
                              <w:divsChild>
                                <w:div w:id="423839344">
                                  <w:marLeft w:val="12825"/>
                                  <w:marRight w:val="0"/>
                                  <w:marTop w:val="0"/>
                                  <w:marBottom w:val="0"/>
                                  <w:divBdr>
                                    <w:top w:val="none" w:sz="0" w:space="0" w:color="auto"/>
                                    <w:left w:val="none" w:sz="0" w:space="0" w:color="auto"/>
                                    <w:bottom w:val="none" w:sz="0" w:space="0" w:color="auto"/>
                                    <w:right w:val="none" w:sz="0" w:space="0" w:color="auto"/>
                                  </w:divBdr>
                                  <w:divsChild>
                                    <w:div w:id="468742100">
                                      <w:marLeft w:val="-225"/>
                                      <w:marRight w:val="-225"/>
                                      <w:marTop w:val="0"/>
                                      <w:marBottom w:val="0"/>
                                      <w:divBdr>
                                        <w:top w:val="none" w:sz="0" w:space="0" w:color="auto"/>
                                        <w:left w:val="none" w:sz="0" w:space="0" w:color="auto"/>
                                        <w:bottom w:val="single" w:sz="6" w:space="0" w:color="DDDDDD"/>
                                        <w:right w:val="none" w:sz="0" w:space="0" w:color="auto"/>
                                      </w:divBdr>
                                      <w:divsChild>
                                        <w:div w:id="2141262149">
                                          <w:marLeft w:val="0"/>
                                          <w:marRight w:val="0"/>
                                          <w:marTop w:val="0"/>
                                          <w:marBottom w:val="0"/>
                                          <w:divBdr>
                                            <w:top w:val="none" w:sz="0" w:space="0" w:color="auto"/>
                                            <w:left w:val="none" w:sz="0" w:space="0" w:color="auto"/>
                                            <w:bottom w:val="none" w:sz="0" w:space="0" w:color="auto"/>
                                            <w:right w:val="none" w:sz="0" w:space="0" w:color="auto"/>
                                          </w:divBdr>
                                        </w:div>
                                      </w:divsChild>
                                    </w:div>
                                    <w:div w:id="1378821381">
                                      <w:marLeft w:val="-225"/>
                                      <w:marRight w:val="-225"/>
                                      <w:marTop w:val="0"/>
                                      <w:marBottom w:val="0"/>
                                      <w:divBdr>
                                        <w:top w:val="none" w:sz="0" w:space="0" w:color="auto"/>
                                        <w:left w:val="none" w:sz="0" w:space="0" w:color="auto"/>
                                        <w:bottom w:val="single" w:sz="6" w:space="0" w:color="DDDDDD"/>
                                        <w:right w:val="none" w:sz="0" w:space="0" w:color="auto"/>
                                      </w:divBdr>
                                      <w:divsChild>
                                        <w:div w:id="803082490">
                                          <w:marLeft w:val="0"/>
                                          <w:marRight w:val="0"/>
                                          <w:marTop w:val="0"/>
                                          <w:marBottom w:val="0"/>
                                          <w:divBdr>
                                            <w:top w:val="none" w:sz="0" w:space="0" w:color="auto"/>
                                            <w:left w:val="none" w:sz="0" w:space="0" w:color="auto"/>
                                            <w:bottom w:val="none" w:sz="0" w:space="0" w:color="auto"/>
                                            <w:right w:val="none" w:sz="0" w:space="0" w:color="auto"/>
                                          </w:divBdr>
                                        </w:div>
                                      </w:divsChild>
                                    </w:div>
                                    <w:div w:id="1324241236">
                                      <w:marLeft w:val="-225"/>
                                      <w:marRight w:val="-225"/>
                                      <w:marTop w:val="0"/>
                                      <w:marBottom w:val="0"/>
                                      <w:divBdr>
                                        <w:top w:val="none" w:sz="0" w:space="0" w:color="auto"/>
                                        <w:left w:val="none" w:sz="0" w:space="0" w:color="auto"/>
                                        <w:bottom w:val="single" w:sz="12" w:space="0" w:color="000000"/>
                                        <w:right w:val="none" w:sz="0" w:space="0" w:color="auto"/>
                                      </w:divBdr>
                                      <w:divsChild>
                                        <w:div w:id="1083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07153">
                  <w:marLeft w:val="-225"/>
                  <w:marRight w:val="-225"/>
                  <w:marTop w:val="0"/>
                  <w:marBottom w:val="0"/>
                  <w:divBdr>
                    <w:top w:val="none" w:sz="0" w:space="0" w:color="auto"/>
                    <w:left w:val="none" w:sz="0" w:space="0" w:color="auto"/>
                    <w:bottom w:val="none" w:sz="0" w:space="0" w:color="auto"/>
                    <w:right w:val="none" w:sz="0" w:space="0" w:color="auto"/>
                  </w:divBdr>
                  <w:divsChild>
                    <w:div w:id="3126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707391">
      <w:bodyDiv w:val="1"/>
      <w:marLeft w:val="0"/>
      <w:marRight w:val="0"/>
      <w:marTop w:val="0"/>
      <w:marBottom w:val="0"/>
      <w:divBdr>
        <w:top w:val="none" w:sz="0" w:space="0" w:color="auto"/>
        <w:left w:val="none" w:sz="0" w:space="0" w:color="auto"/>
        <w:bottom w:val="none" w:sz="0" w:space="0" w:color="auto"/>
        <w:right w:val="none" w:sz="0" w:space="0" w:color="auto"/>
      </w:divBdr>
      <w:divsChild>
        <w:div w:id="1478033516">
          <w:marLeft w:val="0"/>
          <w:marRight w:val="0"/>
          <w:marTop w:val="0"/>
          <w:marBottom w:val="0"/>
          <w:divBdr>
            <w:top w:val="none" w:sz="0" w:space="0" w:color="auto"/>
            <w:left w:val="none" w:sz="0" w:space="0" w:color="auto"/>
            <w:bottom w:val="none" w:sz="0" w:space="0" w:color="auto"/>
            <w:right w:val="none" w:sz="0" w:space="0" w:color="auto"/>
          </w:divBdr>
        </w:div>
        <w:div w:id="1076436386">
          <w:marLeft w:val="0"/>
          <w:marRight w:val="0"/>
          <w:marTop w:val="75"/>
          <w:marBottom w:val="150"/>
          <w:divBdr>
            <w:top w:val="none" w:sz="0" w:space="0" w:color="auto"/>
            <w:left w:val="none" w:sz="0" w:space="0" w:color="auto"/>
            <w:bottom w:val="none" w:sz="0" w:space="0" w:color="auto"/>
            <w:right w:val="none" w:sz="0" w:space="0" w:color="auto"/>
          </w:divBdr>
        </w:div>
        <w:div w:id="1427968242">
          <w:marLeft w:val="0"/>
          <w:marRight w:val="0"/>
          <w:marTop w:val="0"/>
          <w:marBottom w:val="0"/>
          <w:divBdr>
            <w:top w:val="none" w:sz="0" w:space="0" w:color="auto"/>
            <w:left w:val="none" w:sz="0" w:space="0" w:color="auto"/>
            <w:bottom w:val="none" w:sz="0" w:space="0" w:color="auto"/>
            <w:right w:val="none" w:sz="0" w:space="0" w:color="auto"/>
          </w:divBdr>
        </w:div>
        <w:div w:id="465590024">
          <w:marLeft w:val="0"/>
          <w:marRight w:val="0"/>
          <w:marTop w:val="0"/>
          <w:marBottom w:val="0"/>
          <w:divBdr>
            <w:top w:val="none" w:sz="0" w:space="0" w:color="auto"/>
            <w:left w:val="none" w:sz="0" w:space="0" w:color="auto"/>
            <w:bottom w:val="none" w:sz="0" w:space="0" w:color="auto"/>
            <w:right w:val="none" w:sz="0" w:space="0" w:color="auto"/>
          </w:divBdr>
        </w:div>
        <w:div w:id="1612084655">
          <w:marLeft w:val="0"/>
          <w:marRight w:val="0"/>
          <w:marTop w:val="75"/>
          <w:marBottom w:val="150"/>
          <w:divBdr>
            <w:top w:val="none" w:sz="0" w:space="0" w:color="auto"/>
            <w:left w:val="none" w:sz="0" w:space="0" w:color="auto"/>
            <w:bottom w:val="none" w:sz="0" w:space="0" w:color="auto"/>
            <w:right w:val="none" w:sz="0" w:space="0" w:color="auto"/>
          </w:divBdr>
        </w:div>
        <w:div w:id="1919049039">
          <w:marLeft w:val="0"/>
          <w:marRight w:val="0"/>
          <w:marTop w:val="0"/>
          <w:marBottom w:val="0"/>
          <w:divBdr>
            <w:top w:val="none" w:sz="0" w:space="0" w:color="auto"/>
            <w:left w:val="none" w:sz="0" w:space="0" w:color="auto"/>
            <w:bottom w:val="none" w:sz="0" w:space="0" w:color="auto"/>
            <w:right w:val="none" w:sz="0" w:space="0" w:color="auto"/>
          </w:divBdr>
        </w:div>
      </w:divsChild>
    </w:div>
    <w:div w:id="1190677707">
      <w:bodyDiv w:val="1"/>
      <w:marLeft w:val="0"/>
      <w:marRight w:val="0"/>
      <w:marTop w:val="0"/>
      <w:marBottom w:val="0"/>
      <w:divBdr>
        <w:top w:val="none" w:sz="0" w:space="0" w:color="auto"/>
        <w:left w:val="none" w:sz="0" w:space="0" w:color="auto"/>
        <w:bottom w:val="none" w:sz="0" w:space="0" w:color="auto"/>
        <w:right w:val="none" w:sz="0" w:space="0" w:color="auto"/>
      </w:divBdr>
    </w:div>
    <w:div w:id="1299067253">
      <w:bodyDiv w:val="1"/>
      <w:marLeft w:val="0"/>
      <w:marRight w:val="0"/>
      <w:marTop w:val="0"/>
      <w:marBottom w:val="0"/>
      <w:divBdr>
        <w:top w:val="none" w:sz="0" w:space="0" w:color="auto"/>
        <w:left w:val="none" w:sz="0" w:space="0" w:color="auto"/>
        <w:bottom w:val="none" w:sz="0" w:space="0" w:color="auto"/>
        <w:right w:val="none" w:sz="0" w:space="0" w:color="auto"/>
      </w:divBdr>
    </w:div>
    <w:div w:id="1463690330">
      <w:bodyDiv w:val="1"/>
      <w:marLeft w:val="0"/>
      <w:marRight w:val="0"/>
      <w:marTop w:val="0"/>
      <w:marBottom w:val="0"/>
      <w:divBdr>
        <w:top w:val="none" w:sz="0" w:space="0" w:color="auto"/>
        <w:left w:val="none" w:sz="0" w:space="0" w:color="auto"/>
        <w:bottom w:val="none" w:sz="0" w:space="0" w:color="auto"/>
        <w:right w:val="none" w:sz="0" w:space="0" w:color="auto"/>
      </w:divBdr>
    </w:div>
    <w:div w:id="1470631091">
      <w:bodyDiv w:val="1"/>
      <w:marLeft w:val="0"/>
      <w:marRight w:val="0"/>
      <w:marTop w:val="0"/>
      <w:marBottom w:val="0"/>
      <w:divBdr>
        <w:top w:val="none" w:sz="0" w:space="0" w:color="auto"/>
        <w:left w:val="none" w:sz="0" w:space="0" w:color="auto"/>
        <w:bottom w:val="none" w:sz="0" w:space="0" w:color="auto"/>
        <w:right w:val="none" w:sz="0" w:space="0" w:color="auto"/>
      </w:divBdr>
    </w:div>
    <w:div w:id="1475175182">
      <w:bodyDiv w:val="1"/>
      <w:marLeft w:val="0"/>
      <w:marRight w:val="0"/>
      <w:marTop w:val="0"/>
      <w:marBottom w:val="0"/>
      <w:divBdr>
        <w:top w:val="none" w:sz="0" w:space="0" w:color="auto"/>
        <w:left w:val="none" w:sz="0" w:space="0" w:color="auto"/>
        <w:bottom w:val="none" w:sz="0" w:space="0" w:color="auto"/>
        <w:right w:val="none" w:sz="0" w:space="0" w:color="auto"/>
      </w:divBdr>
    </w:div>
    <w:div w:id="1799491773">
      <w:bodyDiv w:val="1"/>
      <w:marLeft w:val="0"/>
      <w:marRight w:val="0"/>
      <w:marTop w:val="0"/>
      <w:marBottom w:val="0"/>
      <w:divBdr>
        <w:top w:val="none" w:sz="0" w:space="0" w:color="auto"/>
        <w:left w:val="none" w:sz="0" w:space="0" w:color="auto"/>
        <w:bottom w:val="none" w:sz="0" w:space="0" w:color="auto"/>
        <w:right w:val="none" w:sz="0" w:space="0" w:color="auto"/>
      </w:divBdr>
    </w:div>
    <w:div w:id="1953631354">
      <w:bodyDiv w:val="1"/>
      <w:marLeft w:val="0"/>
      <w:marRight w:val="0"/>
      <w:marTop w:val="0"/>
      <w:marBottom w:val="0"/>
      <w:divBdr>
        <w:top w:val="none" w:sz="0" w:space="0" w:color="auto"/>
        <w:left w:val="none" w:sz="0" w:space="0" w:color="auto"/>
        <w:bottom w:val="none" w:sz="0" w:space="0" w:color="auto"/>
        <w:right w:val="none" w:sz="0" w:space="0" w:color="auto"/>
      </w:divBdr>
      <w:divsChild>
        <w:div w:id="1196428842">
          <w:marLeft w:val="0"/>
          <w:marRight w:val="0"/>
          <w:marTop w:val="0"/>
          <w:marBottom w:val="0"/>
          <w:divBdr>
            <w:top w:val="none" w:sz="0" w:space="0" w:color="auto"/>
            <w:left w:val="none" w:sz="0" w:space="0" w:color="auto"/>
            <w:bottom w:val="none" w:sz="0" w:space="0" w:color="auto"/>
            <w:right w:val="none" w:sz="0" w:space="0" w:color="auto"/>
          </w:divBdr>
          <w:divsChild>
            <w:div w:id="183060033">
              <w:marLeft w:val="0"/>
              <w:marRight w:val="0"/>
              <w:marTop w:val="0"/>
              <w:marBottom w:val="0"/>
              <w:divBdr>
                <w:top w:val="none" w:sz="0" w:space="0" w:color="auto"/>
                <w:left w:val="none" w:sz="0" w:space="0" w:color="auto"/>
                <w:bottom w:val="none" w:sz="0" w:space="0" w:color="auto"/>
                <w:right w:val="none" w:sz="0" w:space="0" w:color="auto"/>
              </w:divBdr>
            </w:div>
          </w:divsChild>
        </w:div>
        <w:div w:id="2097239369">
          <w:marLeft w:val="0"/>
          <w:marRight w:val="0"/>
          <w:marTop w:val="360"/>
          <w:marBottom w:val="0"/>
          <w:divBdr>
            <w:top w:val="none" w:sz="0" w:space="0" w:color="auto"/>
            <w:left w:val="none" w:sz="0" w:space="0" w:color="auto"/>
            <w:bottom w:val="none" w:sz="0" w:space="0" w:color="auto"/>
            <w:right w:val="none" w:sz="0" w:space="0" w:color="auto"/>
          </w:divBdr>
          <w:divsChild>
            <w:div w:id="1947616782">
              <w:blockQuote w:val="1"/>
              <w:marLeft w:val="0"/>
              <w:marRight w:val="0"/>
              <w:marTop w:val="617"/>
              <w:marBottom w:val="514"/>
              <w:divBdr>
                <w:top w:val="none" w:sz="0" w:space="0" w:color="auto"/>
                <w:left w:val="none" w:sz="0" w:space="0" w:color="auto"/>
                <w:bottom w:val="none" w:sz="0" w:space="0" w:color="auto"/>
                <w:right w:val="none" w:sz="0" w:space="0" w:color="auto"/>
              </w:divBdr>
            </w:div>
            <w:div w:id="274094378">
              <w:marLeft w:val="0"/>
              <w:marRight w:val="0"/>
              <w:marTop w:val="0"/>
              <w:marBottom w:val="240"/>
              <w:divBdr>
                <w:top w:val="none" w:sz="0" w:space="0" w:color="auto"/>
                <w:left w:val="none" w:sz="0" w:space="0" w:color="auto"/>
                <w:bottom w:val="none" w:sz="0" w:space="0" w:color="auto"/>
                <w:right w:val="none" w:sz="0" w:space="0" w:color="auto"/>
              </w:divBdr>
            </w:div>
            <w:div w:id="1055590549">
              <w:marLeft w:val="0"/>
              <w:marRight w:val="0"/>
              <w:marTop w:val="0"/>
              <w:marBottom w:val="240"/>
              <w:divBdr>
                <w:top w:val="none" w:sz="0" w:space="0" w:color="auto"/>
                <w:left w:val="none" w:sz="0" w:space="0" w:color="auto"/>
                <w:bottom w:val="none" w:sz="0" w:space="0" w:color="auto"/>
                <w:right w:val="none" w:sz="0" w:space="0" w:color="auto"/>
              </w:divBdr>
            </w:div>
            <w:div w:id="1141768732">
              <w:marLeft w:val="0"/>
              <w:marRight w:val="0"/>
              <w:marTop w:val="0"/>
              <w:marBottom w:val="240"/>
              <w:divBdr>
                <w:top w:val="none" w:sz="0" w:space="0" w:color="auto"/>
                <w:left w:val="none" w:sz="0" w:space="0" w:color="auto"/>
                <w:bottom w:val="none" w:sz="0" w:space="0" w:color="auto"/>
                <w:right w:val="none" w:sz="0" w:space="0" w:color="auto"/>
              </w:divBdr>
            </w:div>
            <w:div w:id="1699236079">
              <w:marLeft w:val="0"/>
              <w:marRight w:val="0"/>
              <w:marTop w:val="0"/>
              <w:marBottom w:val="240"/>
              <w:divBdr>
                <w:top w:val="none" w:sz="0" w:space="0" w:color="auto"/>
                <w:left w:val="none" w:sz="0" w:space="0" w:color="auto"/>
                <w:bottom w:val="none" w:sz="0" w:space="0" w:color="auto"/>
                <w:right w:val="none" w:sz="0" w:space="0" w:color="auto"/>
              </w:divBdr>
            </w:div>
            <w:div w:id="513805709">
              <w:marLeft w:val="0"/>
              <w:marRight w:val="0"/>
              <w:marTop w:val="0"/>
              <w:marBottom w:val="240"/>
              <w:divBdr>
                <w:top w:val="none" w:sz="0" w:space="0" w:color="auto"/>
                <w:left w:val="none" w:sz="0" w:space="0" w:color="auto"/>
                <w:bottom w:val="none" w:sz="0" w:space="0" w:color="auto"/>
                <w:right w:val="none" w:sz="0" w:space="0" w:color="auto"/>
              </w:divBdr>
            </w:div>
            <w:div w:id="20299414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2994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www.chicagocircuits.com/quick-turn-pcb.aspx" TargetMode="External"/><Relationship Id="rId68" Type="http://schemas.openxmlformats.org/officeDocument/2006/relationships/hyperlink" Target="https://www.google.com/search?rlz=1C1GCEA_enUS864US864&amp;q=DesignSpark+PCB&amp;stick=H4sIAAAAAAAAAOOQUeLSz9U3SElJKikvM5JJSi0uUUjOLEouzSxRSEktzkzPUyjOTyspTyxKjZIsLM1MzlYoKS3KUyhITlIoKMovyS-pLEgtPsXIq5-ub2iYVFVlaFlsYXKKEWyqkXmukaEBXLLCsCol2yAHKmmSZZmVVgHlQOyHqyyPNzNJK8s4xcgJkjSPNzNIPsXIDZIzNS1MNjTKhWpLMjctyTL8xSjjhMfdi1j5XcAiwQWJRdkKAc5OAOr8g-72AAAA&amp;sa=X&amp;ved=2ahUKEwjcoff13dfnAhXTXc0KHaQuCWIQxA0wCnoECAsQDQ" TargetMode="External"/><Relationship Id="rId16" Type="http://schemas.openxmlformats.org/officeDocument/2006/relationships/hyperlink" Target="https://www.ema-eda.com/products/orcad/ultra-librarian-for-orcad" TargetMode="External"/><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hyperlink" Target="https://www.seeedstudio.com/blog/2019/12/13/how-to-generate-pcb-gerber-files-from-cadence-allegro-orcad/" TargetMode="External"/><Relationship Id="rId58" Type="http://schemas.openxmlformats.org/officeDocument/2006/relationships/image" Target="media/image32.png"/><Relationship Id="rId74" Type="http://schemas.openxmlformats.org/officeDocument/2006/relationships/hyperlink" Target="http://www.ladyada.net/library/pcb/manufacturers.html" TargetMode="External"/><Relationship Id="rId79" Type="http://schemas.openxmlformats.org/officeDocument/2006/relationships/hyperlink" Target="https://www.chicagocircuits.com/Specification_3.aspx" TargetMode="External"/><Relationship Id="rId5" Type="http://schemas.openxmlformats.org/officeDocument/2006/relationships/hyperlink" Target="http://www.cypress.com" TargetMode="External"/><Relationship Id="rId61" Type="http://schemas.openxmlformats.org/officeDocument/2006/relationships/hyperlink" Target="https://www.pentalogix.com/orders/LX20C0171.pdf" TargetMode="External"/><Relationship Id="rId19" Type="http://schemas.openxmlformats.org/officeDocument/2006/relationships/hyperlink" Target="https://resources.orcad.com/all-videos/title-block" TargetMode="External"/><Relationship Id="rId14" Type="http://schemas.openxmlformats.org/officeDocument/2006/relationships/hyperlink" Target="https://www.ema-eda.com/resources/library/orcad-pcb-editor-tutorial-01assigning-footprints-your-components" TargetMode="External"/><Relationship Id="rId22" Type="http://schemas.openxmlformats.org/officeDocument/2006/relationships/image" Target="media/image6.png"/><Relationship Id="rId27" Type="http://schemas.openxmlformats.org/officeDocument/2006/relationships/image" Target="cid:9ce6f77864f94d578c6ccc860f891d7c@Open-Xchange" TargetMode="External"/><Relationship Id="rId30" Type="http://schemas.openxmlformats.org/officeDocument/2006/relationships/image" Target="media/image12.png"/><Relationship Id="rId35" Type="http://schemas.openxmlformats.org/officeDocument/2006/relationships/hyperlink" Target="https://www.seeedstudio.com/blog/author/carmen/"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1.jpeg"/><Relationship Id="rId64" Type="http://schemas.openxmlformats.org/officeDocument/2006/relationships/hyperlink" Target="https://www.pcbunlimited.com/" TargetMode="External"/><Relationship Id="rId69" Type="http://schemas.openxmlformats.org/officeDocument/2006/relationships/hyperlink" Target="https://www.pentalogix.com/contact-us" TargetMode="External"/><Relationship Id="rId77" Type="http://schemas.openxmlformats.org/officeDocument/2006/relationships/hyperlink" Target="https://www.manta.com/mb_54_E22A0_4GA/printed_circuit_boards/elk_grove_village_il" TargetMode="External"/><Relationship Id="rId8" Type="http://schemas.openxmlformats.org/officeDocument/2006/relationships/image" Target="media/image1.png"/><Relationship Id="rId51" Type="http://schemas.openxmlformats.org/officeDocument/2006/relationships/hyperlink" Target="https://www.seeedstudio.com/free-assembly-for-5-pcbs.html" TargetMode="External"/><Relationship Id="rId72" Type="http://schemas.openxmlformats.org/officeDocument/2006/relationships/hyperlink" Target="http://www.myropcb.com/"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resources.orcad.com/orcad-capture-tutorials/orcad-capture-tutorial-02-adding-libraries-and-parts" TargetMode="External"/><Relationship Id="rId17" Type="http://schemas.openxmlformats.org/officeDocument/2006/relationships/hyperlink" Target="https://www.youtube.com/watch?v=7FTulXYuA-4" TargetMode="External"/><Relationship Id="rId25" Type="http://schemas.openxmlformats.org/officeDocument/2006/relationships/image" Target="cid:a6884c4dedea4573bcfa8f97573ee54a@Open-Xchange" TargetMode="Externa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pentalogix.com/account" TargetMode="External"/><Relationship Id="rId67" Type="http://schemas.openxmlformats.org/officeDocument/2006/relationships/hyperlink" Target="https://www.greencircuits.com/l/chicago-il/" TargetMode="External"/><Relationship Id="rId20" Type="http://schemas.openxmlformats.org/officeDocument/2006/relationships/hyperlink" Target="https://www.youtube.com/watch?v=7kpMb-jw3ow" TargetMode="External"/><Relationship Id="rId41" Type="http://schemas.openxmlformats.org/officeDocument/2006/relationships/image" Target="media/image21.png"/><Relationship Id="rId54" Type="http://schemas.openxmlformats.org/officeDocument/2006/relationships/image" Target="media/image30.jpeg"/><Relationship Id="rId62" Type="http://schemas.openxmlformats.org/officeDocument/2006/relationships/hyperlink" Target="https://www.google.com/search?rlz=1C1GCEA_enUS864US864&amp;ei=OxRKXsfzOZfPtAaA45egDQ&amp;q=quick+turn+pcb+prototypes&amp;oq=quick+turn+pcb+&amp;gs_l=psy-ab.3.3.0l8j0i22i30l2.53271.54245..57938...0.2..0.102.465.6j1......0....1..gws-wiz.......0i71j33i160.BpHJcI0nCUg" TargetMode="External"/><Relationship Id="rId70" Type="http://schemas.openxmlformats.org/officeDocument/2006/relationships/hyperlink" Target="https://hackaday.com/2012/06/13/ladyadas-thoughts-on-quick-turn-and-small-run-pcb-houses/" TargetMode="External"/><Relationship Id="rId75" Type="http://schemas.openxmlformats.org/officeDocument/2006/relationships/hyperlink" Target="https://easyeda.com/" TargetMode="External"/><Relationship Id="rId1" Type="http://schemas.openxmlformats.org/officeDocument/2006/relationships/numbering" Target="numbering.xml"/><Relationship Id="rId6" Type="http://schemas.openxmlformats.org/officeDocument/2006/relationships/hyperlink" Target="https://www.pentalogix.com/cart" TargetMode="External"/><Relationship Id="rId15" Type="http://schemas.openxmlformats.org/officeDocument/2006/relationships/hyperlink" Target="https://resources.orcad.com/orcad-capture-tutorials/orcad-capture-tutorial-03-searching-and-placing-parts"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s://www.seeedstudio.com/fusion_pcb.html" TargetMode="External"/><Relationship Id="rId57" Type="http://schemas.openxmlformats.org/officeDocument/2006/relationships/hyperlink" Target="https://www.pentalogix.com/products/us-prototype-pcbs-4-pack"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29.jpeg"/><Relationship Id="rId60" Type="http://schemas.openxmlformats.org/officeDocument/2006/relationships/hyperlink" Target="https://www.pentalogix.com/orders/LX20C0171/reorder" TargetMode="External"/><Relationship Id="rId65" Type="http://schemas.openxmlformats.org/officeDocument/2006/relationships/hyperlink" Target="https://www.4pcb.com/" TargetMode="External"/><Relationship Id="rId73" Type="http://schemas.openxmlformats.org/officeDocument/2006/relationships/hyperlink" Target="https://www.google.com/search?source=hp&amp;ei=fdlKXta2D8fusQX6paWwBA&amp;q=quickturnprotos&amp;oq=quickturnprotos&amp;gs_l=psy-ab.3...1839.4484..4744...0.0..0.125.1340.10j5....2..0....1..gws-wiz.......0j46i322i395j46i322i131i395j46i199i291i395j46i199i175i395j0i10j46i199i175i10i395j0i10i30j0i13j46i199i175i13i10i395j0i13i10j46i199i175i13i395i275j46i199i175i13i395j0i13i30j0i13i10i30.UxCUCA62BoU&amp;ved=0ahUKEwiW6f3omdnnAhVHd6wKHfpSCUYQ4dUDCAg&amp;uact=5" TargetMode="External"/><Relationship Id="rId78" Type="http://schemas.openxmlformats.org/officeDocument/2006/relationships/hyperlink" Target="https://www.manta.com/d/mm46vvy/chicago-circuits-corporation"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resources.orcad.com/orcad-pcb-editor-tutorials/orcad-pcb-editor-tutorial-01-assigning-footprints-to-your-components" TargetMode="External"/><Relationship Id="rId18" Type="http://schemas.openxmlformats.org/officeDocument/2006/relationships/hyperlink" Target="https://www.youtube.com/watch?v=qTzcHqxomOE" TargetMode="External"/><Relationship Id="rId39" Type="http://schemas.openxmlformats.org/officeDocument/2006/relationships/image" Target="media/image19.png"/><Relationship Id="rId34" Type="http://schemas.openxmlformats.org/officeDocument/2006/relationships/hyperlink" Target="https://www.sunstone.com/pcb-products/pcb-manufacturing/file-requirements" TargetMode="External"/><Relationship Id="rId50" Type="http://schemas.openxmlformats.org/officeDocument/2006/relationships/hyperlink" Target="https://www.seeedstudio.com/prototype-pcb-assembly.html" TargetMode="External"/><Relationship Id="rId55" Type="http://schemas.openxmlformats.org/officeDocument/2006/relationships/hyperlink" Target="https://www.seeedstudio.com/blog/2019/12/13/how-to-generate-pcb-gerber-files-from-cadence-allegro-orcad/" TargetMode="External"/><Relationship Id="rId76" Type="http://schemas.openxmlformats.org/officeDocument/2006/relationships/hyperlink" Target="https://onequote.sunstone.com/shopping-cart/" TargetMode="External"/><Relationship Id="rId7" Type="http://schemas.openxmlformats.org/officeDocument/2006/relationships/hyperlink" Target="https://www.sunstone.com/" TargetMode="External"/><Relationship Id="rId71" Type="http://schemas.openxmlformats.org/officeDocument/2006/relationships/hyperlink" Target="https://pcb4u.com/"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pcb4less.com/inde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7958</TotalTime>
  <Pages>39</Pages>
  <Words>5628</Words>
  <Characters>32080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Waskevich</dc:creator>
  <cp:keywords/>
  <dc:description/>
  <cp:lastModifiedBy>Waskevich David (CY Sales Integration)</cp:lastModifiedBy>
  <cp:revision>25</cp:revision>
  <cp:lastPrinted>2020-02-11T03:25:00Z</cp:lastPrinted>
  <dcterms:created xsi:type="dcterms:W3CDTF">2020-02-10T02:56:00Z</dcterms:created>
  <dcterms:modified xsi:type="dcterms:W3CDTF">2022-02-11T16:16:00Z</dcterms:modified>
</cp:coreProperties>
</file>