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7B8" w:rsidRDefault="007C57B8" w:rsidP="007C57B8">
      <w:pPr>
        <w:rPr>
          <w:rFonts w:ascii="MEPS Bookman WTS" w:eastAsia="Segoe UI" w:hAnsi="MEPS Bookman WTS" w:cs="Segoe UI"/>
        </w:rPr>
      </w:pPr>
      <w:bookmarkStart w:id="0" w:name="_GoBack"/>
      <w:bookmarkEnd w:id="0"/>
      <w:r>
        <w:rPr>
          <w:rFonts w:eastAsia="Segoe UI" w:cs="Arial"/>
          <w:b/>
        </w:rPr>
        <w:t xml:space="preserve">4:1 </w:t>
      </w:r>
      <w:r>
        <w:rPr>
          <w:rFonts w:eastAsia="Segoe UI" w:cs="Arial"/>
        </w:rPr>
        <w:t>However, Moses answered: “But suppose they do not believe me and do not listen to my voice,</w:t>
      </w:r>
      <w:r w:rsidR="000E7AD4">
        <w:rPr>
          <w:rStyle w:val="EndnoteReference"/>
          <w:rFonts w:eastAsia="Segoe UI" w:cs="Arial"/>
        </w:rPr>
        <w:endnoteReference w:id="1"/>
      </w:r>
      <w:r>
        <w:rPr>
          <w:rFonts w:eastAsia="Segoe UI" w:cs="Arial"/>
        </w:rPr>
        <w:t xml:space="preserve"> for they will say, ‘Jehovah did not appear to you.’” </w:t>
      </w:r>
      <w:r>
        <w:rPr>
          <w:rFonts w:eastAsia="Segoe UI" w:cs="Arial"/>
          <w:b/>
        </w:rPr>
        <w:t xml:space="preserve">2 </w:t>
      </w:r>
      <w:r>
        <w:rPr>
          <w:rFonts w:eastAsia="Segoe UI" w:cs="Arial"/>
        </w:rPr>
        <w:t xml:space="preserve">Then Jehovah said to him: “What is that in your hand?” He answered: “A rod.” </w:t>
      </w:r>
      <w:r>
        <w:rPr>
          <w:rFonts w:eastAsia="Segoe UI" w:cs="Arial"/>
          <w:b/>
        </w:rPr>
        <w:t xml:space="preserve">3 </w:t>
      </w:r>
      <w:r>
        <w:rPr>
          <w:rFonts w:eastAsia="Segoe UI" w:cs="Arial"/>
        </w:rPr>
        <w:t>He said: “Throw it on the ground.” So he threw it on the ground, and it became a serpent;</w:t>
      </w:r>
      <w:r w:rsidR="000E7AD4">
        <w:rPr>
          <w:rStyle w:val="EndnoteReference"/>
          <w:rFonts w:eastAsia="Segoe UI" w:cs="Arial"/>
        </w:rPr>
        <w:endnoteReference w:id="2"/>
      </w:r>
      <w:r>
        <w:rPr>
          <w:rFonts w:eastAsia="Segoe UI" w:cs="Arial"/>
        </w:rPr>
        <w:t xml:space="preserve"> and Moses fled from it. </w:t>
      </w:r>
      <w:r>
        <w:rPr>
          <w:rFonts w:eastAsia="Segoe UI" w:cs="Arial"/>
          <w:b/>
        </w:rPr>
        <w:t xml:space="preserve">4 </w:t>
      </w:r>
      <w:r>
        <w:rPr>
          <w:rFonts w:eastAsia="Segoe UI" w:cs="Arial"/>
        </w:rPr>
        <w:t xml:space="preserve">Jehovah now said to Moses: “Reach out your hand and seize it by the tail.” So he reached out and seized it, and it became a rod in his hand. </w:t>
      </w:r>
      <w:r>
        <w:rPr>
          <w:rFonts w:eastAsia="Segoe UI" w:cs="Arial"/>
          <w:b/>
        </w:rPr>
        <w:t xml:space="preserve">5 </w:t>
      </w:r>
      <w:r>
        <w:rPr>
          <w:rFonts w:eastAsia="Segoe UI" w:cs="Arial"/>
        </w:rPr>
        <w:t>God then said: “This is so that they may believe that Jehovah the God of their forefathers, the God of Abraham, the God of Isaac, and the God of Jacob,</w:t>
      </w:r>
      <w:r w:rsidR="000E7AD4">
        <w:rPr>
          <w:rStyle w:val="EndnoteReference"/>
          <w:rFonts w:eastAsia="Segoe UI" w:cs="Arial"/>
        </w:rPr>
        <w:endnoteReference w:id="3"/>
      </w:r>
      <w:r>
        <w:rPr>
          <w:rFonts w:eastAsia="Segoe UI" w:cs="Arial"/>
        </w:rPr>
        <w:t xml:space="preserve"> has appeared to you.”</w:t>
      </w:r>
      <w:r w:rsidR="000E7AD4">
        <w:rPr>
          <w:rStyle w:val="EndnoteReference"/>
          <w:rFonts w:eastAsia="Segoe UI" w:cs="Arial"/>
        </w:rPr>
        <w:endnoteReference w:id="4"/>
      </w:r>
    </w:p>
    <w:p w:rsidR="007C57B8" w:rsidRDefault="007C57B8" w:rsidP="007C57B8">
      <w:pPr>
        <w:rPr>
          <w:rFonts w:ascii="MEPS Bookman WTS" w:eastAsia="Segoe UI" w:hAnsi="MEPS Bookman WTS" w:cs="Segoe UI"/>
        </w:rPr>
      </w:pPr>
      <w:r>
        <w:rPr>
          <w:rFonts w:eastAsia="Segoe UI" w:cs="Arial"/>
          <w:b/>
        </w:rPr>
        <w:t xml:space="preserve">6 </w:t>
      </w:r>
      <w:r>
        <w:rPr>
          <w:rFonts w:eastAsia="Segoe UI" w:cs="Arial"/>
        </w:rPr>
        <w:t>Jehovah said to him once more: “Put your hand, please, into the upper fold of your garment.” So he put his hand into the fold of his garment. When he drew it out, why, his hand was stricken with leprosy like snow!</w:t>
      </w:r>
      <w:r w:rsidR="000E7AD4">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 xml:space="preserve">Then he said: “Return your hand into the upper fold of your garment.” So he returned his hand into his garment. When he drew it out of the garment, it was restored like the rest of his flesh! </w:t>
      </w:r>
      <w:r>
        <w:rPr>
          <w:rFonts w:eastAsia="Segoe UI" w:cs="Arial"/>
          <w:b/>
        </w:rPr>
        <w:t xml:space="preserve">8 </w:t>
      </w:r>
      <w:r>
        <w:rPr>
          <w:rFonts w:eastAsia="Segoe UI" w:cs="Arial"/>
        </w:rPr>
        <w:t>He said: “If they will not believe you or pay attention to the first sign, then they will certainly heed the next sign.</w:t>
      </w:r>
      <w:r w:rsidR="000E7AD4">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9 </w:t>
      </w:r>
      <w:r>
        <w:rPr>
          <w:rFonts w:eastAsia="Segoe UI" w:cs="Arial"/>
        </w:rPr>
        <w:t>Still, even if they will not believe these two signs and refuse to listen to your voice, you will take some water from the Nile River and pour it out on the dry land, and the water that you take from the Nile will become blood on the dry land.”</w:t>
      </w:r>
      <w:r w:rsidR="000E7AD4">
        <w:rPr>
          <w:rStyle w:val="EndnoteReference"/>
          <w:rFonts w:eastAsia="Segoe UI" w:cs="Arial"/>
        </w:rPr>
        <w:endnoteReference w:id="7"/>
      </w:r>
    </w:p>
    <w:p w:rsidR="007C57B8" w:rsidRDefault="007C57B8" w:rsidP="007C57B8">
      <w:pPr>
        <w:rPr>
          <w:rFonts w:ascii="MEPS Bookman WTS" w:eastAsia="Segoe UI" w:hAnsi="MEPS Bookman WTS" w:cs="Segoe UI"/>
        </w:rPr>
      </w:pPr>
      <w:r>
        <w:rPr>
          <w:rFonts w:eastAsia="Segoe UI" w:cs="Arial"/>
          <w:b/>
        </w:rPr>
        <w:t xml:space="preserve">10 </w:t>
      </w:r>
      <w:r>
        <w:rPr>
          <w:rFonts w:eastAsia="Segoe UI" w:cs="Arial"/>
        </w:rPr>
        <w:t>Moses now said to Jehovah: “Pardon me, Jehovah, but I have never been a fluent speaker, neither in the past nor since you have spoken to your servant, for I am slow of speech</w:t>
      </w:r>
      <w:r w:rsidR="000E7AD4">
        <w:rPr>
          <w:rStyle w:val="FootnoteReference"/>
          <w:rFonts w:eastAsia="Segoe UI" w:cs="Arial"/>
        </w:rPr>
        <w:footnoteReference w:id="1"/>
      </w:r>
      <w:r>
        <w:rPr>
          <w:rFonts w:eastAsia="Segoe UI" w:cs="Arial"/>
        </w:rPr>
        <w:t xml:space="preserve"> and slow of tongue.”</w:t>
      </w:r>
      <w:r w:rsidR="000E7AD4">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11 </w:t>
      </w:r>
      <w:r>
        <w:rPr>
          <w:rFonts w:eastAsia="Segoe UI" w:cs="Arial"/>
        </w:rPr>
        <w:t xml:space="preserve">Jehovah said to him: “Who made a mouth for man, or who makes them speechless, deaf, clear-sighted, or blind? Is it not I, Jehovah? </w:t>
      </w:r>
      <w:r>
        <w:rPr>
          <w:rFonts w:eastAsia="Segoe UI" w:cs="Arial"/>
          <w:b/>
        </w:rPr>
        <w:t xml:space="preserve">12 </w:t>
      </w:r>
      <w:r>
        <w:rPr>
          <w:rFonts w:eastAsia="Segoe UI" w:cs="Arial"/>
        </w:rPr>
        <w:t>So go now, and I will be with you as you speak,</w:t>
      </w:r>
      <w:r w:rsidR="000E7AD4">
        <w:rPr>
          <w:rStyle w:val="FootnoteReference"/>
          <w:rFonts w:eastAsia="Segoe UI" w:cs="Arial"/>
        </w:rPr>
        <w:footnoteReference w:id="2"/>
      </w:r>
      <w:r>
        <w:rPr>
          <w:rFonts w:eastAsia="Segoe UI" w:cs="Arial"/>
        </w:rPr>
        <w:t xml:space="preserve"> and I will teach you what you should say.”</w:t>
      </w:r>
      <w:r w:rsidR="000E7AD4">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13 </w:t>
      </w:r>
      <w:r>
        <w:rPr>
          <w:rFonts w:eastAsia="Segoe UI" w:cs="Arial"/>
        </w:rPr>
        <w:t xml:space="preserve">But he said: “Pardon me, Jehovah, please send anyone whom you want to send.” </w:t>
      </w:r>
      <w:r>
        <w:rPr>
          <w:rFonts w:eastAsia="Segoe UI" w:cs="Arial"/>
          <w:b/>
        </w:rPr>
        <w:t xml:space="preserve">14 </w:t>
      </w:r>
      <w:r>
        <w:rPr>
          <w:rFonts w:eastAsia="Segoe UI" w:cs="Arial"/>
        </w:rPr>
        <w:t>Then Jehovah’s anger blazed against Moses, and he said: “What about your brother Aaron</w:t>
      </w:r>
      <w:r w:rsidR="000E7AD4">
        <w:rPr>
          <w:rStyle w:val="EndnoteReference"/>
          <w:rFonts w:eastAsia="Segoe UI" w:cs="Arial"/>
        </w:rPr>
        <w:endnoteReference w:id="10"/>
      </w:r>
      <w:r>
        <w:rPr>
          <w:rFonts w:eastAsia="Segoe UI" w:cs="Arial"/>
        </w:rPr>
        <w:t xml:space="preserve"> the Levite? I know that he can speak very well. And he is now on his way here to meet you. When he sees you, his heart will rejoice.</w:t>
      </w:r>
      <w:r w:rsidR="000E7AD4">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15 </w:t>
      </w:r>
      <w:r>
        <w:rPr>
          <w:rFonts w:eastAsia="Segoe UI" w:cs="Arial"/>
        </w:rPr>
        <w:t>So you must speak to him and put the words in his mouth,</w:t>
      </w:r>
      <w:r w:rsidR="000E7AD4">
        <w:rPr>
          <w:rStyle w:val="EndnoteReference"/>
          <w:rFonts w:eastAsia="Segoe UI" w:cs="Arial"/>
        </w:rPr>
        <w:endnoteReference w:id="12"/>
      </w:r>
      <w:r>
        <w:rPr>
          <w:rFonts w:eastAsia="Segoe UI" w:cs="Arial"/>
        </w:rPr>
        <w:t xml:space="preserve"> and I will be with you and him as you speak,</w:t>
      </w:r>
      <w:r w:rsidR="000E7AD4">
        <w:rPr>
          <w:rStyle w:val="EndnoteReference"/>
          <w:rFonts w:eastAsia="Segoe UI" w:cs="Arial"/>
        </w:rPr>
        <w:endnoteReference w:id="13"/>
      </w:r>
      <w:r>
        <w:rPr>
          <w:rFonts w:eastAsia="Segoe UI" w:cs="Arial"/>
        </w:rPr>
        <w:t xml:space="preserve"> and I will teach you men what to do. </w:t>
      </w:r>
      <w:r>
        <w:rPr>
          <w:rFonts w:eastAsia="Segoe UI" w:cs="Arial"/>
          <w:b/>
        </w:rPr>
        <w:t xml:space="preserve">16 </w:t>
      </w:r>
      <w:r>
        <w:rPr>
          <w:rFonts w:eastAsia="Segoe UI" w:cs="Arial"/>
        </w:rPr>
        <w:t>He will speak for you to the people, and he will be your spokesman, and you will serve as God to him.</w:t>
      </w:r>
      <w:r w:rsidR="000E7AD4">
        <w:rPr>
          <w:rStyle w:val="FootnoteReference"/>
          <w:rFonts w:eastAsia="Segoe UI" w:cs="Arial"/>
        </w:rPr>
        <w:footnoteReference w:id="3"/>
      </w:r>
      <w:r w:rsidR="000E7AD4">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17 </w:t>
      </w:r>
      <w:r>
        <w:rPr>
          <w:rFonts w:eastAsia="Segoe UI" w:cs="Arial"/>
        </w:rPr>
        <w:t>And you will take this rod in your hand and perform the signs with it.”</w:t>
      </w:r>
      <w:r w:rsidR="000E7AD4">
        <w:rPr>
          <w:rStyle w:val="EndnoteReference"/>
          <w:rFonts w:eastAsia="Segoe UI" w:cs="Arial"/>
        </w:rPr>
        <w:endnoteReference w:id="15"/>
      </w:r>
    </w:p>
    <w:p w:rsidR="007C57B8" w:rsidRDefault="007C57B8" w:rsidP="007C57B8">
      <w:pPr>
        <w:rPr>
          <w:rFonts w:ascii="MEPS Bookman WTS" w:eastAsia="Segoe UI" w:hAnsi="MEPS Bookman WTS" w:cs="Segoe UI"/>
        </w:rPr>
      </w:pPr>
      <w:r>
        <w:rPr>
          <w:rFonts w:eastAsia="Segoe UI" w:cs="Arial"/>
          <w:b/>
        </w:rPr>
        <w:t xml:space="preserve">18 </w:t>
      </w:r>
      <w:r>
        <w:rPr>
          <w:rFonts w:eastAsia="Segoe UI" w:cs="Arial"/>
        </w:rPr>
        <w:t>So Moses went back to Jeth′ro his father-in-law</w:t>
      </w:r>
      <w:r w:rsidR="000E7AD4">
        <w:rPr>
          <w:rStyle w:val="EndnoteReference"/>
          <w:rFonts w:eastAsia="Segoe UI" w:cs="Arial"/>
        </w:rPr>
        <w:endnoteReference w:id="16"/>
      </w:r>
      <w:r>
        <w:rPr>
          <w:rFonts w:eastAsia="Segoe UI" w:cs="Arial"/>
        </w:rPr>
        <w:t xml:space="preserve"> and said to him: “I want to go, please, and return to my brothers who are in Egypt to see whether they are still alive.” Jeth′ro said to Moses: “Go in peace.” </w:t>
      </w:r>
      <w:r>
        <w:rPr>
          <w:rFonts w:eastAsia="Segoe UI" w:cs="Arial"/>
          <w:b/>
        </w:rPr>
        <w:t xml:space="preserve">19 </w:t>
      </w:r>
      <w:r>
        <w:rPr>
          <w:rFonts w:eastAsia="Segoe UI" w:cs="Arial"/>
        </w:rPr>
        <w:t>After that Jehovah said to Moses in Mid′i·an: “Go, return to Egypt, because all the men who were seeking to kill you</w:t>
      </w:r>
      <w:r w:rsidR="000E7AD4">
        <w:rPr>
          <w:rStyle w:val="FootnoteReference"/>
          <w:rFonts w:eastAsia="Segoe UI" w:cs="Arial"/>
        </w:rPr>
        <w:footnoteReference w:id="4"/>
      </w:r>
      <w:r>
        <w:rPr>
          <w:rFonts w:eastAsia="Segoe UI" w:cs="Arial"/>
        </w:rPr>
        <w:t xml:space="preserve"> are dead.”</w:t>
      </w:r>
      <w:r w:rsidR="000E7AD4">
        <w:rPr>
          <w:rStyle w:val="EndnoteReference"/>
          <w:rFonts w:eastAsia="Segoe UI" w:cs="Arial"/>
        </w:rPr>
        <w:endnoteReference w:id="17"/>
      </w:r>
    </w:p>
    <w:p w:rsidR="007C57B8" w:rsidRDefault="007C57B8" w:rsidP="007C57B8">
      <w:pPr>
        <w:rPr>
          <w:rFonts w:ascii="MEPS Bookman WTS" w:eastAsia="Segoe UI" w:hAnsi="MEPS Bookman WTS" w:cs="Segoe UI"/>
        </w:rPr>
      </w:pPr>
      <w:r>
        <w:rPr>
          <w:rFonts w:eastAsia="Segoe UI" w:cs="Arial"/>
          <w:b/>
        </w:rPr>
        <w:t xml:space="preserve">20 </w:t>
      </w:r>
      <w:r>
        <w:rPr>
          <w:rFonts w:eastAsia="Segoe UI" w:cs="Arial"/>
        </w:rPr>
        <w:t xml:space="preserve">Then Moses took his wife and his sons and lifted them onto a donkey, and he started back to the land of Egypt. Moreover, Moses took the rod of the true God in his hand. </w:t>
      </w:r>
      <w:r>
        <w:rPr>
          <w:rFonts w:eastAsia="Segoe UI" w:cs="Arial"/>
          <w:b/>
        </w:rPr>
        <w:t xml:space="preserve">21 </w:t>
      </w:r>
      <w:r>
        <w:rPr>
          <w:rFonts w:eastAsia="Segoe UI" w:cs="Arial"/>
        </w:rPr>
        <w:t>Then Jehovah said to Moses: “After you have returned to Egypt, see that you perform before Phar′aoh all the miracles that I have empowered you to do.</w:t>
      </w:r>
      <w:r w:rsidR="000E7AD4">
        <w:rPr>
          <w:rStyle w:val="EndnoteReference"/>
          <w:rFonts w:eastAsia="Segoe UI" w:cs="Arial"/>
        </w:rPr>
        <w:endnoteReference w:id="18"/>
      </w:r>
      <w:r>
        <w:rPr>
          <w:rFonts w:eastAsia="Segoe UI" w:cs="Arial"/>
        </w:rPr>
        <w:t xml:space="preserve"> But I will allow his heart to become obstinate,</w:t>
      </w:r>
      <w:r w:rsidR="000E7AD4">
        <w:rPr>
          <w:rStyle w:val="EndnoteReference"/>
          <w:rFonts w:eastAsia="Segoe UI" w:cs="Arial"/>
        </w:rPr>
        <w:endnoteReference w:id="19"/>
      </w:r>
      <w:r>
        <w:rPr>
          <w:rFonts w:eastAsia="Segoe UI" w:cs="Arial"/>
        </w:rPr>
        <w:t xml:space="preserve"> and he will not send the people away.</w:t>
      </w:r>
      <w:r w:rsidR="000E7AD4">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22 </w:t>
      </w:r>
      <w:r>
        <w:rPr>
          <w:rFonts w:eastAsia="Segoe UI" w:cs="Arial"/>
        </w:rPr>
        <w:t>You must say to Phar′aoh, ‘This is what Jehovah says: “Israel is my son, my firstborn.</w:t>
      </w:r>
      <w:r w:rsidR="000E7AD4">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23 </w:t>
      </w:r>
      <w:r>
        <w:rPr>
          <w:rFonts w:eastAsia="Segoe UI" w:cs="Arial"/>
        </w:rPr>
        <w:t>I say to you, Send my son away so that he may serve me. But if you refuse to send him away, I am going to kill your son, your firstborn.”’”</w:t>
      </w:r>
      <w:r w:rsidR="000E7AD4">
        <w:rPr>
          <w:rStyle w:val="EndnoteReference"/>
          <w:rFonts w:eastAsia="Segoe UI" w:cs="Arial"/>
        </w:rPr>
        <w:endnoteReference w:id="22"/>
      </w:r>
    </w:p>
    <w:p w:rsidR="007C57B8" w:rsidRDefault="007C57B8" w:rsidP="007C57B8">
      <w:pPr>
        <w:rPr>
          <w:rFonts w:eastAsia="Segoe UI" w:cs="Arial"/>
        </w:rPr>
      </w:pPr>
      <w:r>
        <w:rPr>
          <w:rFonts w:eastAsia="Segoe UI" w:cs="Arial"/>
          <w:b/>
        </w:rPr>
        <w:t xml:space="preserve">24 </w:t>
      </w:r>
      <w:r>
        <w:rPr>
          <w:rFonts w:eastAsia="Segoe UI" w:cs="Arial"/>
        </w:rPr>
        <w:t>Now on the road at the lodging place, Jehovah</w:t>
      </w:r>
      <w:r w:rsidR="000E7AD4">
        <w:rPr>
          <w:rStyle w:val="EndnoteReference"/>
          <w:rFonts w:eastAsia="Segoe UI" w:cs="Arial"/>
        </w:rPr>
        <w:endnoteReference w:id="23"/>
      </w:r>
      <w:r>
        <w:rPr>
          <w:rFonts w:eastAsia="Segoe UI" w:cs="Arial"/>
        </w:rPr>
        <w:t xml:space="preserve"> met him and was seeking to put him to death.</w:t>
      </w:r>
      <w:r w:rsidR="000E7AD4">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25 </w:t>
      </w:r>
      <w:r>
        <w:rPr>
          <w:rFonts w:eastAsia="Segoe UI" w:cs="Arial"/>
        </w:rPr>
        <w:t>Finally Zip·po′rah</w:t>
      </w:r>
      <w:r w:rsidR="000E7AD4">
        <w:rPr>
          <w:rStyle w:val="EndnoteReference"/>
          <w:rFonts w:eastAsia="Segoe UI" w:cs="Arial"/>
        </w:rPr>
        <w:endnoteReference w:id="25"/>
      </w:r>
      <w:r>
        <w:rPr>
          <w:rFonts w:eastAsia="Segoe UI" w:cs="Arial"/>
        </w:rPr>
        <w:t xml:space="preserve"> took a flint</w:t>
      </w:r>
      <w:r w:rsidR="000E7AD4">
        <w:rPr>
          <w:rStyle w:val="FootnoteReference"/>
          <w:rFonts w:eastAsia="Segoe UI" w:cs="Arial"/>
        </w:rPr>
        <w:footnoteReference w:id="5"/>
      </w:r>
      <w:r>
        <w:rPr>
          <w:rFonts w:eastAsia="Segoe UI" w:cs="Arial"/>
        </w:rPr>
        <w:t xml:space="preserve"> and circumcised her son and caused his foreskin to touch his feet and said: “It is because you are a bridegroom of blood to me.” </w:t>
      </w:r>
      <w:r>
        <w:rPr>
          <w:rFonts w:eastAsia="Segoe UI" w:cs="Arial"/>
          <w:b/>
        </w:rPr>
        <w:t xml:space="preserve">26 </w:t>
      </w:r>
      <w:r>
        <w:rPr>
          <w:rFonts w:eastAsia="Segoe UI" w:cs="Arial"/>
        </w:rPr>
        <w:t>So He let him go. At that time she said, “a bridegroom of blood,” because of the circumcision.</w:t>
      </w:r>
    </w:p>
    <w:p w:rsidR="007C57B8" w:rsidRDefault="007C57B8" w:rsidP="007C57B8">
      <w:pPr>
        <w:rPr>
          <w:rFonts w:eastAsia="Segoe UI" w:cs="Arial"/>
        </w:rPr>
      </w:pPr>
      <w:r>
        <w:rPr>
          <w:rFonts w:eastAsia="Segoe UI" w:cs="Arial"/>
          <w:b/>
        </w:rPr>
        <w:t xml:space="preserve">27 </w:t>
      </w:r>
      <w:r>
        <w:rPr>
          <w:rFonts w:eastAsia="Segoe UI" w:cs="Arial"/>
        </w:rPr>
        <w:t>Then Jehovah said to Aaron: “Go into the wilderness to meet Moses.”</w:t>
      </w:r>
      <w:r w:rsidR="000E7AD4">
        <w:rPr>
          <w:rStyle w:val="EndnoteReference"/>
          <w:rFonts w:eastAsia="Segoe UI" w:cs="Arial"/>
        </w:rPr>
        <w:endnoteReference w:id="26"/>
      </w:r>
      <w:r>
        <w:rPr>
          <w:rFonts w:eastAsia="Segoe UI" w:cs="Arial"/>
        </w:rPr>
        <w:t xml:space="preserve"> So he went and met him at the mountain of the true God</w:t>
      </w:r>
      <w:r w:rsidR="000E7AD4">
        <w:rPr>
          <w:rStyle w:val="EndnoteReference"/>
          <w:rFonts w:eastAsia="Segoe UI" w:cs="Arial"/>
        </w:rPr>
        <w:endnoteReference w:id="27"/>
      </w:r>
      <w:r>
        <w:rPr>
          <w:rFonts w:eastAsia="Segoe UI" w:cs="Arial"/>
        </w:rPr>
        <w:t xml:space="preserve"> and greeted him with a kiss. </w:t>
      </w:r>
      <w:r>
        <w:rPr>
          <w:rFonts w:eastAsia="Segoe UI" w:cs="Arial"/>
          <w:b/>
        </w:rPr>
        <w:t xml:space="preserve">28 </w:t>
      </w:r>
      <w:r>
        <w:rPr>
          <w:rFonts w:eastAsia="Segoe UI" w:cs="Arial"/>
        </w:rPr>
        <w:t>And Moses told Aaron all the words of Jehovah, who had sent him,</w:t>
      </w:r>
      <w:r w:rsidR="000E7AD4">
        <w:rPr>
          <w:rStyle w:val="EndnoteReference"/>
          <w:rFonts w:eastAsia="Segoe UI" w:cs="Arial"/>
        </w:rPr>
        <w:endnoteReference w:id="28"/>
      </w:r>
      <w:r>
        <w:rPr>
          <w:rFonts w:eastAsia="Segoe UI" w:cs="Arial"/>
        </w:rPr>
        <w:t xml:space="preserve"> and all the signs that He had commanded him to do.</w:t>
      </w:r>
      <w:r w:rsidR="000E7AD4">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29 </w:t>
      </w:r>
      <w:r>
        <w:rPr>
          <w:rFonts w:eastAsia="Segoe UI" w:cs="Arial"/>
        </w:rPr>
        <w:t>After that Moses and Aaron went and gathered all the elders of the Israelites.</w:t>
      </w:r>
      <w:r w:rsidR="000E7AD4">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30 </w:t>
      </w:r>
      <w:r>
        <w:rPr>
          <w:rFonts w:eastAsia="Segoe UI" w:cs="Arial"/>
        </w:rPr>
        <w:t>Aaron told them all the words that Jehovah had spoken to Moses, and he performed the signs</w:t>
      </w:r>
      <w:r w:rsidR="000E7AD4">
        <w:rPr>
          <w:rStyle w:val="EndnoteReference"/>
          <w:rFonts w:eastAsia="Segoe UI" w:cs="Arial"/>
        </w:rPr>
        <w:endnoteReference w:id="31"/>
      </w:r>
      <w:r>
        <w:rPr>
          <w:rFonts w:eastAsia="Segoe UI" w:cs="Arial"/>
        </w:rPr>
        <w:t xml:space="preserve"> before the eyes of the people. </w:t>
      </w:r>
      <w:r>
        <w:rPr>
          <w:rFonts w:eastAsia="Segoe UI" w:cs="Arial"/>
          <w:b/>
        </w:rPr>
        <w:t xml:space="preserve">31 </w:t>
      </w:r>
      <w:r>
        <w:rPr>
          <w:rFonts w:eastAsia="Segoe UI" w:cs="Arial"/>
        </w:rPr>
        <w:t>At this the people believed.</w:t>
      </w:r>
      <w:r w:rsidR="000E7AD4">
        <w:rPr>
          <w:rStyle w:val="EndnoteReference"/>
          <w:rFonts w:eastAsia="Segoe UI" w:cs="Arial"/>
        </w:rPr>
        <w:endnoteReference w:id="32"/>
      </w:r>
      <w:r>
        <w:rPr>
          <w:rFonts w:eastAsia="Segoe UI" w:cs="Arial"/>
        </w:rPr>
        <w:t xml:space="preserve"> When they heard that Jehovah had turned his attention to the Israelites</w:t>
      </w:r>
      <w:r w:rsidR="000E7AD4">
        <w:rPr>
          <w:rStyle w:val="EndnoteReference"/>
          <w:rFonts w:eastAsia="Segoe UI" w:cs="Arial"/>
        </w:rPr>
        <w:endnoteReference w:id="33"/>
      </w:r>
      <w:r>
        <w:rPr>
          <w:rFonts w:eastAsia="Segoe UI" w:cs="Arial"/>
        </w:rPr>
        <w:t xml:space="preserve"> and that he had seen their affliction,</w:t>
      </w:r>
      <w:r w:rsidR="000E7AD4">
        <w:rPr>
          <w:rStyle w:val="EndnoteReference"/>
          <w:rFonts w:eastAsia="Segoe UI" w:cs="Arial"/>
        </w:rPr>
        <w:endnoteReference w:id="34"/>
      </w:r>
      <w:r>
        <w:rPr>
          <w:rFonts w:eastAsia="Segoe UI" w:cs="Arial"/>
        </w:rPr>
        <w:t xml:space="preserve"> they bowed down and prostrated themselves.</w:t>
      </w:r>
    </w:p>
    <w:p w:rsidR="00762BCB" w:rsidRPr="007C57B8" w:rsidRDefault="00762BCB" w:rsidP="007C57B8"/>
    <w:sectPr w:rsidR="00762BCB" w:rsidRPr="007C57B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7C03" w:rsidRDefault="00387C03">
      <w:r>
        <w:separator/>
      </w:r>
    </w:p>
  </w:endnote>
  <w:endnote w:type="continuationSeparator" w:id="0">
    <w:p w:rsidR="00387C03" w:rsidRDefault="00387C03">
      <w:r>
        <w:continuationSeparator/>
      </w:r>
    </w:p>
  </w:endnote>
  <w:endnote w:id="1">
    <w:p w:rsidR="000E7AD4" w:rsidRDefault="000E7AD4">
      <w:pPr>
        <w:pStyle w:val="EndnoteText"/>
      </w:pPr>
      <w:r>
        <w:rPr>
          <w:rStyle w:val="EndnoteReference"/>
        </w:rPr>
        <w:endnoteRef/>
      </w:r>
      <w:r>
        <w:t xml:space="preserve"> Exodus 2:13, 14</w:t>
      </w:r>
    </w:p>
  </w:endnote>
  <w:endnote w:id="2">
    <w:p w:rsidR="000E7AD4" w:rsidRDefault="000E7AD4">
      <w:pPr>
        <w:pStyle w:val="EndnoteText"/>
      </w:pPr>
      <w:r>
        <w:rPr>
          <w:rStyle w:val="EndnoteReference"/>
        </w:rPr>
        <w:endnoteRef/>
      </w:r>
      <w:r>
        <w:t xml:space="preserve"> Exodus 7:9</w:t>
      </w:r>
    </w:p>
  </w:endnote>
  <w:endnote w:id="3">
    <w:p w:rsidR="000E7AD4" w:rsidRDefault="000E7AD4">
      <w:pPr>
        <w:pStyle w:val="EndnoteText"/>
      </w:pPr>
      <w:r>
        <w:rPr>
          <w:rStyle w:val="EndnoteReference"/>
        </w:rPr>
        <w:endnoteRef/>
      </w:r>
      <w:r>
        <w:t xml:space="preserve"> Luke 20:37</w:t>
      </w:r>
    </w:p>
  </w:endnote>
  <w:endnote w:id="4">
    <w:p w:rsidR="000E7AD4" w:rsidRDefault="000E7AD4">
      <w:pPr>
        <w:pStyle w:val="EndnoteText"/>
      </w:pPr>
      <w:r>
        <w:rPr>
          <w:rStyle w:val="EndnoteReference"/>
        </w:rPr>
        <w:endnoteRef/>
      </w:r>
      <w:r>
        <w:t xml:space="preserve"> Exodus 3:16; 4:31</w:t>
      </w:r>
    </w:p>
  </w:endnote>
  <w:endnote w:id="5">
    <w:p w:rsidR="000E7AD4" w:rsidRDefault="000E7AD4">
      <w:pPr>
        <w:pStyle w:val="EndnoteText"/>
      </w:pPr>
      <w:r>
        <w:rPr>
          <w:rStyle w:val="EndnoteReference"/>
        </w:rPr>
        <w:endnoteRef/>
      </w:r>
      <w:r>
        <w:t xml:space="preserve"> Numbers 12:10</w:t>
      </w:r>
    </w:p>
  </w:endnote>
  <w:endnote w:id="6">
    <w:p w:rsidR="000E7AD4" w:rsidRDefault="000E7AD4">
      <w:pPr>
        <w:pStyle w:val="EndnoteText"/>
      </w:pPr>
      <w:r>
        <w:rPr>
          <w:rStyle w:val="EndnoteReference"/>
        </w:rPr>
        <w:endnoteRef/>
      </w:r>
      <w:r>
        <w:t xml:space="preserve"> Acts 7:36</w:t>
      </w:r>
    </w:p>
  </w:endnote>
  <w:endnote w:id="7">
    <w:p w:rsidR="000E7AD4" w:rsidRDefault="000E7AD4">
      <w:pPr>
        <w:pStyle w:val="EndnoteText"/>
      </w:pPr>
      <w:r>
        <w:rPr>
          <w:rStyle w:val="EndnoteReference"/>
        </w:rPr>
        <w:endnoteRef/>
      </w:r>
      <w:r>
        <w:t xml:space="preserve"> Exodus 4:30</w:t>
      </w:r>
    </w:p>
  </w:endnote>
  <w:endnote w:id="8">
    <w:p w:rsidR="000E7AD4" w:rsidRDefault="000E7AD4">
      <w:pPr>
        <w:pStyle w:val="EndnoteText"/>
      </w:pPr>
      <w:r>
        <w:rPr>
          <w:rStyle w:val="EndnoteReference"/>
        </w:rPr>
        <w:endnoteRef/>
      </w:r>
      <w:r>
        <w:t xml:space="preserve"> Exodus 6:12; Numbers 12:3; Jeremiah 1:6; Acts 7:22</w:t>
      </w:r>
    </w:p>
  </w:endnote>
  <w:endnote w:id="9">
    <w:p w:rsidR="000E7AD4" w:rsidRDefault="000E7AD4">
      <w:pPr>
        <w:pStyle w:val="EndnoteText"/>
      </w:pPr>
      <w:r>
        <w:rPr>
          <w:rStyle w:val="EndnoteReference"/>
        </w:rPr>
        <w:endnoteRef/>
      </w:r>
      <w:r>
        <w:t xml:space="preserve"> Isaiah 50:4; Mark 13:11</w:t>
      </w:r>
    </w:p>
  </w:endnote>
  <w:endnote w:id="10">
    <w:p w:rsidR="000E7AD4" w:rsidRDefault="000E7AD4">
      <w:pPr>
        <w:pStyle w:val="EndnoteText"/>
      </w:pPr>
      <w:r>
        <w:rPr>
          <w:rStyle w:val="EndnoteReference"/>
        </w:rPr>
        <w:endnoteRef/>
      </w:r>
      <w:r>
        <w:t xml:space="preserve"> Numbers 26:59</w:t>
      </w:r>
    </w:p>
  </w:endnote>
  <w:endnote w:id="11">
    <w:p w:rsidR="000E7AD4" w:rsidRDefault="000E7AD4">
      <w:pPr>
        <w:pStyle w:val="EndnoteText"/>
      </w:pPr>
      <w:r>
        <w:rPr>
          <w:rStyle w:val="EndnoteReference"/>
        </w:rPr>
        <w:endnoteRef/>
      </w:r>
      <w:r>
        <w:t xml:space="preserve"> Exodus 4:27</w:t>
      </w:r>
    </w:p>
  </w:endnote>
  <w:endnote w:id="12">
    <w:p w:rsidR="000E7AD4" w:rsidRDefault="000E7AD4">
      <w:pPr>
        <w:pStyle w:val="EndnoteText"/>
      </w:pPr>
      <w:r>
        <w:rPr>
          <w:rStyle w:val="EndnoteReference"/>
        </w:rPr>
        <w:endnoteRef/>
      </w:r>
      <w:r>
        <w:t xml:space="preserve"> Exodus 4:28</w:t>
      </w:r>
    </w:p>
  </w:endnote>
  <w:endnote w:id="13">
    <w:p w:rsidR="000E7AD4" w:rsidRDefault="000E7AD4">
      <w:pPr>
        <w:pStyle w:val="EndnoteText"/>
      </w:pPr>
      <w:r>
        <w:rPr>
          <w:rStyle w:val="EndnoteReference"/>
        </w:rPr>
        <w:endnoteRef/>
      </w:r>
      <w:r>
        <w:t xml:space="preserve"> Jeremiah 1:9</w:t>
      </w:r>
    </w:p>
  </w:endnote>
  <w:endnote w:id="14">
    <w:p w:rsidR="000E7AD4" w:rsidRDefault="000E7AD4">
      <w:pPr>
        <w:pStyle w:val="EndnoteText"/>
      </w:pPr>
      <w:r>
        <w:rPr>
          <w:rStyle w:val="EndnoteReference"/>
        </w:rPr>
        <w:endnoteRef/>
      </w:r>
      <w:r>
        <w:t xml:space="preserve"> Exodus 7:1, 2</w:t>
      </w:r>
    </w:p>
  </w:endnote>
  <w:endnote w:id="15">
    <w:p w:rsidR="000E7AD4" w:rsidRDefault="000E7AD4">
      <w:pPr>
        <w:pStyle w:val="EndnoteText"/>
      </w:pPr>
      <w:r>
        <w:rPr>
          <w:rStyle w:val="EndnoteReference"/>
        </w:rPr>
        <w:endnoteRef/>
      </w:r>
      <w:r>
        <w:t xml:space="preserve"> Exodus 8:5; 17:5, 6; Numbers 20:11</w:t>
      </w:r>
    </w:p>
  </w:endnote>
  <w:endnote w:id="16">
    <w:p w:rsidR="000E7AD4" w:rsidRDefault="000E7AD4">
      <w:pPr>
        <w:pStyle w:val="EndnoteText"/>
      </w:pPr>
      <w:r>
        <w:rPr>
          <w:rStyle w:val="EndnoteReference"/>
        </w:rPr>
        <w:endnoteRef/>
      </w:r>
      <w:r>
        <w:t xml:space="preserve"> Exodus 2:18, 21; 18:1; Numbers 10:29</w:t>
      </w:r>
    </w:p>
  </w:endnote>
  <w:endnote w:id="17">
    <w:p w:rsidR="000E7AD4" w:rsidRDefault="000E7AD4">
      <w:pPr>
        <w:pStyle w:val="EndnoteText"/>
      </w:pPr>
      <w:r>
        <w:rPr>
          <w:rStyle w:val="EndnoteReference"/>
        </w:rPr>
        <w:endnoteRef/>
      </w:r>
      <w:r>
        <w:t xml:space="preserve"> Exodus 2:15</w:t>
      </w:r>
    </w:p>
  </w:endnote>
  <w:endnote w:id="18">
    <w:p w:rsidR="000E7AD4" w:rsidRDefault="000E7AD4">
      <w:pPr>
        <w:pStyle w:val="EndnoteText"/>
      </w:pPr>
      <w:r>
        <w:rPr>
          <w:rStyle w:val="EndnoteReference"/>
        </w:rPr>
        <w:endnoteRef/>
      </w:r>
      <w:r>
        <w:t xml:space="preserve"> Exodus 7:9</w:t>
      </w:r>
    </w:p>
  </w:endnote>
  <w:endnote w:id="19">
    <w:p w:rsidR="000E7AD4" w:rsidRDefault="000E7AD4">
      <w:pPr>
        <w:pStyle w:val="EndnoteText"/>
      </w:pPr>
      <w:r>
        <w:rPr>
          <w:rStyle w:val="EndnoteReference"/>
        </w:rPr>
        <w:endnoteRef/>
      </w:r>
      <w:r>
        <w:t xml:space="preserve"> Exodus 7:3; 8:15; 9:12; 11:10; Romans 9:17, 18</w:t>
      </w:r>
    </w:p>
  </w:endnote>
  <w:endnote w:id="20">
    <w:p w:rsidR="000E7AD4" w:rsidRDefault="000E7AD4">
      <w:pPr>
        <w:pStyle w:val="EndnoteText"/>
      </w:pPr>
      <w:r>
        <w:rPr>
          <w:rStyle w:val="EndnoteReference"/>
        </w:rPr>
        <w:endnoteRef/>
      </w:r>
      <w:r>
        <w:t xml:space="preserve"> Exodus 7:22</w:t>
      </w:r>
    </w:p>
  </w:endnote>
  <w:endnote w:id="21">
    <w:p w:rsidR="000E7AD4" w:rsidRDefault="000E7AD4">
      <w:pPr>
        <w:pStyle w:val="EndnoteText"/>
      </w:pPr>
      <w:r>
        <w:rPr>
          <w:rStyle w:val="EndnoteReference"/>
        </w:rPr>
        <w:endnoteRef/>
      </w:r>
      <w:r>
        <w:t xml:space="preserve"> Deuteronomy 7:6; 14:2; Hosea 11:1; Romans 9:4</w:t>
      </w:r>
    </w:p>
  </w:endnote>
  <w:endnote w:id="22">
    <w:p w:rsidR="000E7AD4" w:rsidRDefault="000E7AD4">
      <w:pPr>
        <w:pStyle w:val="EndnoteText"/>
      </w:pPr>
      <w:r>
        <w:rPr>
          <w:rStyle w:val="EndnoteReference"/>
        </w:rPr>
        <w:endnoteRef/>
      </w:r>
      <w:r>
        <w:t xml:space="preserve"> Exodus 12:29</w:t>
      </w:r>
    </w:p>
  </w:endnote>
  <w:endnote w:id="23">
    <w:p w:rsidR="000E7AD4" w:rsidRDefault="000E7AD4">
      <w:pPr>
        <w:pStyle w:val="EndnoteText"/>
      </w:pPr>
      <w:r>
        <w:rPr>
          <w:rStyle w:val="EndnoteReference"/>
        </w:rPr>
        <w:endnoteRef/>
      </w:r>
      <w:r>
        <w:t xml:space="preserve"> Numbers 22:22; 1 Chronicles 21:16</w:t>
      </w:r>
    </w:p>
  </w:endnote>
  <w:endnote w:id="24">
    <w:p w:rsidR="000E7AD4" w:rsidRDefault="000E7AD4">
      <w:pPr>
        <w:pStyle w:val="EndnoteText"/>
      </w:pPr>
      <w:r>
        <w:rPr>
          <w:rStyle w:val="EndnoteReference"/>
        </w:rPr>
        <w:endnoteRef/>
      </w:r>
      <w:r>
        <w:t xml:space="preserve"> Genesis 17:14</w:t>
      </w:r>
    </w:p>
  </w:endnote>
  <w:endnote w:id="25">
    <w:p w:rsidR="000E7AD4" w:rsidRDefault="000E7AD4">
      <w:pPr>
        <w:pStyle w:val="EndnoteText"/>
      </w:pPr>
      <w:r>
        <w:rPr>
          <w:rStyle w:val="EndnoteReference"/>
        </w:rPr>
        <w:endnoteRef/>
      </w:r>
      <w:r>
        <w:t xml:space="preserve"> Exodus 2:16, 21</w:t>
      </w:r>
    </w:p>
  </w:endnote>
  <w:endnote w:id="26">
    <w:p w:rsidR="000E7AD4" w:rsidRDefault="000E7AD4">
      <w:pPr>
        <w:pStyle w:val="EndnoteText"/>
      </w:pPr>
      <w:r>
        <w:rPr>
          <w:rStyle w:val="EndnoteReference"/>
        </w:rPr>
        <w:endnoteRef/>
      </w:r>
      <w:r>
        <w:t xml:space="preserve"> Exodus 4:14</w:t>
      </w:r>
    </w:p>
  </w:endnote>
  <w:endnote w:id="27">
    <w:p w:rsidR="000E7AD4" w:rsidRDefault="000E7AD4">
      <w:pPr>
        <w:pStyle w:val="EndnoteText"/>
      </w:pPr>
      <w:r>
        <w:rPr>
          <w:rStyle w:val="EndnoteReference"/>
        </w:rPr>
        <w:endnoteRef/>
      </w:r>
      <w:r>
        <w:t xml:space="preserve"> Exodus 3:1; 20:18; 24:16</w:t>
      </w:r>
    </w:p>
  </w:endnote>
  <w:endnote w:id="28">
    <w:p w:rsidR="000E7AD4" w:rsidRDefault="000E7AD4">
      <w:pPr>
        <w:pStyle w:val="EndnoteText"/>
      </w:pPr>
      <w:r>
        <w:rPr>
          <w:rStyle w:val="EndnoteReference"/>
        </w:rPr>
        <w:endnoteRef/>
      </w:r>
      <w:r>
        <w:t xml:space="preserve"> Exodus 4:15</w:t>
      </w:r>
    </w:p>
  </w:endnote>
  <w:endnote w:id="29">
    <w:p w:rsidR="000E7AD4" w:rsidRDefault="000E7AD4">
      <w:pPr>
        <w:pStyle w:val="EndnoteText"/>
      </w:pPr>
      <w:r>
        <w:rPr>
          <w:rStyle w:val="EndnoteReference"/>
        </w:rPr>
        <w:endnoteRef/>
      </w:r>
      <w:r>
        <w:t xml:space="preserve"> Exodus 4:8</w:t>
      </w:r>
    </w:p>
  </w:endnote>
  <w:endnote w:id="30">
    <w:p w:rsidR="000E7AD4" w:rsidRDefault="000E7AD4">
      <w:pPr>
        <w:pStyle w:val="EndnoteText"/>
      </w:pPr>
      <w:r>
        <w:rPr>
          <w:rStyle w:val="EndnoteReference"/>
        </w:rPr>
        <w:endnoteRef/>
      </w:r>
      <w:r>
        <w:t xml:space="preserve"> Exodus 3:16; 24:1</w:t>
      </w:r>
    </w:p>
  </w:endnote>
  <w:endnote w:id="31">
    <w:p w:rsidR="000E7AD4" w:rsidRDefault="000E7AD4">
      <w:pPr>
        <w:pStyle w:val="EndnoteText"/>
      </w:pPr>
      <w:r>
        <w:rPr>
          <w:rStyle w:val="EndnoteReference"/>
        </w:rPr>
        <w:endnoteRef/>
      </w:r>
      <w:r>
        <w:t xml:space="preserve"> Exodus 4:3, 6, 9</w:t>
      </w:r>
    </w:p>
  </w:endnote>
  <w:endnote w:id="32">
    <w:p w:rsidR="000E7AD4" w:rsidRDefault="000E7AD4">
      <w:pPr>
        <w:pStyle w:val="EndnoteText"/>
      </w:pPr>
      <w:r>
        <w:rPr>
          <w:rStyle w:val="EndnoteReference"/>
        </w:rPr>
        <w:endnoteRef/>
      </w:r>
      <w:r>
        <w:t xml:space="preserve"> Exodus 3:18</w:t>
      </w:r>
    </w:p>
  </w:endnote>
  <w:endnote w:id="33">
    <w:p w:rsidR="000E7AD4" w:rsidRDefault="000E7AD4">
      <w:pPr>
        <w:pStyle w:val="EndnoteText"/>
      </w:pPr>
      <w:r>
        <w:rPr>
          <w:rStyle w:val="EndnoteReference"/>
        </w:rPr>
        <w:endnoteRef/>
      </w:r>
      <w:r>
        <w:t xml:space="preserve"> Genesis 50:25</w:t>
      </w:r>
    </w:p>
  </w:endnote>
  <w:endnote w:id="34">
    <w:p w:rsidR="000E7AD4" w:rsidRDefault="000E7AD4">
      <w:pPr>
        <w:pStyle w:val="EndnoteText"/>
      </w:pPr>
      <w:r>
        <w:rPr>
          <w:rStyle w:val="EndnoteReference"/>
        </w:rPr>
        <w:endnoteRef/>
      </w:r>
      <w:r>
        <w:t xml:space="preserve"> Exodus 1:14; 3:7; Deuteronomy 26:6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7C03" w:rsidRDefault="00387C03">
      <w:r>
        <w:separator/>
      </w:r>
    </w:p>
  </w:footnote>
  <w:footnote w:type="continuationSeparator" w:id="0">
    <w:p w:rsidR="00387C03" w:rsidRDefault="00387C03">
      <w:r>
        <w:continuationSeparator/>
      </w:r>
    </w:p>
  </w:footnote>
  <w:footnote w:id="1">
    <w:p w:rsidR="000E7AD4" w:rsidRDefault="000E7AD4">
      <w:pPr>
        <w:pStyle w:val="FootnoteText"/>
      </w:pPr>
      <w:r>
        <w:rPr>
          <w:rStyle w:val="FootnoteReference"/>
        </w:rPr>
        <w:footnoteRef/>
      </w:r>
      <w:r>
        <w:t xml:space="preserve"> </w:t>
      </w:r>
      <w:r>
        <w:t>Lit., “heavy of mouth.”</w:t>
      </w:r>
    </w:p>
  </w:footnote>
  <w:footnote w:id="2">
    <w:p w:rsidR="000E7AD4" w:rsidRDefault="000E7AD4">
      <w:pPr>
        <w:pStyle w:val="FootnoteText"/>
      </w:pPr>
      <w:r>
        <w:rPr>
          <w:rStyle w:val="FootnoteReference"/>
        </w:rPr>
        <w:footnoteRef/>
      </w:r>
      <w:r>
        <w:t xml:space="preserve"> </w:t>
      </w:r>
      <w:r>
        <w:t>Lit., “with your mouth.”</w:t>
      </w:r>
    </w:p>
  </w:footnote>
  <w:footnote w:id="3">
    <w:p w:rsidR="000E7AD4" w:rsidRDefault="000E7AD4">
      <w:pPr>
        <w:pStyle w:val="FootnoteText"/>
      </w:pPr>
      <w:r>
        <w:rPr>
          <w:rStyle w:val="FootnoteReference"/>
        </w:rPr>
        <w:footnoteRef/>
      </w:r>
      <w:r>
        <w:t xml:space="preserve"> </w:t>
      </w:r>
      <w:r>
        <w:t>Or “will be representing God to him.”</w:t>
      </w:r>
    </w:p>
  </w:footnote>
  <w:footnote w:id="4">
    <w:p w:rsidR="000E7AD4" w:rsidRDefault="000E7AD4">
      <w:pPr>
        <w:pStyle w:val="FootnoteText"/>
      </w:pPr>
      <w:r>
        <w:rPr>
          <w:rStyle w:val="FootnoteReference"/>
        </w:rPr>
        <w:footnoteRef/>
      </w:r>
      <w:r>
        <w:t xml:space="preserve"> </w:t>
      </w:r>
      <w:r>
        <w:t>Or “seeking your soul.”</w:t>
      </w:r>
    </w:p>
  </w:footnote>
  <w:footnote w:id="5">
    <w:p w:rsidR="000E7AD4" w:rsidRDefault="000E7AD4">
      <w:pPr>
        <w:pStyle w:val="FootnoteText"/>
      </w:pPr>
      <w:r>
        <w:rPr>
          <w:rStyle w:val="FootnoteReference"/>
        </w:rPr>
        <w:footnoteRef/>
      </w:r>
      <w:r>
        <w:t xml:space="preserve"> </w:t>
      </w:r>
      <w:r>
        <w:t>Or “flint knife.”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E7AD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0E7AD4">
        <w:t>Exodus Chapter 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0E7AD4">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E7AD4">
      <w:rPr>
        <w:noProof/>
        <w:snapToGrid w:val="0"/>
      </w:rPr>
      <w:t>Exodus 04.Advisor.docx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0E7AD4">
        <w:t>Exodus Chapter 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0E7AD4">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E7AD4">
      <w:rPr>
        <w:noProof/>
        <w:snapToGrid w:val="0"/>
      </w:rPr>
      <w:t>Exodus 04.Advisor.docx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0E7AD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0E7AD4">
      <w:t>&lt;not set&gt;</w:t>
    </w:r>
    <w:r>
      <w:fldChar w:fldCharType="end"/>
    </w:r>
    <w:r>
      <w:tab/>
      <w:t xml:space="preserve">Checker: </w:t>
    </w:r>
    <w:r>
      <w:fldChar w:fldCharType="begin"/>
    </w:r>
    <w:r>
      <w:instrText xml:space="preserve"> DOCPROPERTY "_RoleChecker" </w:instrText>
    </w:r>
    <w:r>
      <w:fldChar w:fldCharType="separate"/>
    </w:r>
    <w:r w:rsidR="000E7AD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0E7AD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C03"/>
    <w:rsid w:val="000E7AD4"/>
    <w:rsid w:val="00245EDD"/>
    <w:rsid w:val="0026230D"/>
    <w:rsid w:val="002B524D"/>
    <w:rsid w:val="002C00A8"/>
    <w:rsid w:val="00310508"/>
    <w:rsid w:val="00387C03"/>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7C57B8"/>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b8987f92d2774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E7AD4"/>
    <w:pPr>
      <w:spacing w:line="240" w:lineRule="auto"/>
    </w:pPr>
    <w:rPr>
      <w:sz w:val="20"/>
      <w:szCs w:val="20"/>
    </w:rPr>
  </w:style>
  <w:style w:type="character" w:customStyle="1" w:styleId="FootnoteTextChar">
    <w:name w:val="Footnote Text Char"/>
    <w:basedOn w:val="DefaultParagraphFont"/>
    <w:link w:val="FootnoteText"/>
    <w:rsid w:val="000E7AD4"/>
    <w:rPr>
      <w:rFonts w:ascii="Arial" w:eastAsia="Times New Roman" w:hAnsi="Arial" w:cs="Latha"/>
      <w:lang w:val="en-US" w:eastAsia="en-US" w:bidi="ta-IN"/>
    </w:rPr>
  </w:style>
  <w:style w:type="character" w:styleId="FootnoteReference">
    <w:name w:val="footnote reference"/>
    <w:basedOn w:val="DefaultParagraphFont"/>
    <w:rsid w:val="000E7AD4"/>
    <w:rPr>
      <w:vertAlign w:val="superscript"/>
    </w:rPr>
  </w:style>
  <w:style w:type="paragraph" w:styleId="EndnoteText">
    <w:name w:val="endnote text"/>
    <w:basedOn w:val="Normal"/>
    <w:link w:val="EndnoteTextChar"/>
    <w:rsid w:val="000E7AD4"/>
    <w:pPr>
      <w:spacing w:line="240" w:lineRule="auto"/>
    </w:pPr>
    <w:rPr>
      <w:sz w:val="20"/>
      <w:szCs w:val="20"/>
    </w:rPr>
  </w:style>
  <w:style w:type="character" w:customStyle="1" w:styleId="EndnoteTextChar">
    <w:name w:val="Endnote Text Char"/>
    <w:basedOn w:val="DefaultParagraphFont"/>
    <w:link w:val="EndnoteText"/>
    <w:rsid w:val="000E7AD4"/>
    <w:rPr>
      <w:rFonts w:ascii="Arial" w:eastAsia="Times New Roman" w:hAnsi="Arial" w:cs="Latha"/>
      <w:lang w:val="en-US" w:eastAsia="en-US" w:bidi="ta-IN"/>
    </w:rPr>
  </w:style>
  <w:style w:type="character" w:styleId="EndnoteReference">
    <w:name w:val="endnote reference"/>
    <w:basedOn w:val="DefaultParagraphFont"/>
    <w:rsid w:val="000E7AD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E7AD4"/>
    <w:pPr>
      <w:spacing w:line="240" w:lineRule="auto"/>
    </w:pPr>
    <w:rPr>
      <w:sz w:val="20"/>
      <w:szCs w:val="20"/>
    </w:rPr>
  </w:style>
  <w:style w:type="character" w:customStyle="1" w:styleId="FootnoteTextChar">
    <w:name w:val="Footnote Text Char"/>
    <w:basedOn w:val="DefaultParagraphFont"/>
    <w:link w:val="FootnoteText"/>
    <w:rsid w:val="000E7AD4"/>
    <w:rPr>
      <w:rFonts w:ascii="Arial" w:eastAsia="Times New Roman" w:hAnsi="Arial" w:cs="Latha"/>
      <w:lang w:val="en-US" w:eastAsia="en-US" w:bidi="ta-IN"/>
    </w:rPr>
  </w:style>
  <w:style w:type="character" w:styleId="FootnoteReference">
    <w:name w:val="footnote reference"/>
    <w:basedOn w:val="DefaultParagraphFont"/>
    <w:rsid w:val="000E7AD4"/>
    <w:rPr>
      <w:vertAlign w:val="superscript"/>
    </w:rPr>
  </w:style>
  <w:style w:type="paragraph" w:styleId="EndnoteText">
    <w:name w:val="endnote text"/>
    <w:basedOn w:val="Normal"/>
    <w:link w:val="EndnoteTextChar"/>
    <w:rsid w:val="000E7AD4"/>
    <w:pPr>
      <w:spacing w:line="240" w:lineRule="auto"/>
    </w:pPr>
    <w:rPr>
      <w:sz w:val="20"/>
      <w:szCs w:val="20"/>
    </w:rPr>
  </w:style>
  <w:style w:type="character" w:customStyle="1" w:styleId="EndnoteTextChar">
    <w:name w:val="Endnote Text Char"/>
    <w:basedOn w:val="DefaultParagraphFont"/>
    <w:link w:val="EndnoteText"/>
    <w:rsid w:val="000E7AD4"/>
    <w:rPr>
      <w:rFonts w:ascii="Arial" w:eastAsia="Times New Roman" w:hAnsi="Arial" w:cs="Latha"/>
      <w:lang w:val="en-US" w:eastAsia="en-US" w:bidi="ta-IN"/>
    </w:rPr>
  </w:style>
  <w:style w:type="character" w:styleId="EndnoteReference">
    <w:name w:val="endnote reference"/>
    <w:basedOn w:val="DefaultParagraphFont"/>
    <w:rsid w:val="000E7A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b8987f92d2774f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904</ap:Words>
  <ap:Characters>3638</ap:Characters>
  <ap:Application>Microsoft Office Word</ap:Application>
  <ap:DocSecurity>0</ap:DocSecurity>
  <ap:Lines>60</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4534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4</dc:title>
  <dc:subject/>
  <dc:creator>David Waterson</dc:creator>
  <cp:keywords/>
  <dc:description/>
  <cp:lastModifiedBy>David Waterson</cp:lastModifiedBy>
  <cp:revision>3</cp:revision>
  <dcterms:created xsi:type="dcterms:W3CDTF">2019-08-04T13:40:00Z</dcterms:created>
  <dcterms:modified xsi:type="dcterms:W3CDTF">2019-08-04T13:40:00Z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04.docx</vt:lpwstr>
  </property>
  <property fmtid="{D5CDD505-2E9C-101B-9397-08002B2CF9AE}" pid="9" name="_TranslationDocumentId">
    <vt:i4>19384</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