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Mi’kmaw Studies 11:  Aboriginal Justice &amp; Injustices </w:t>
      </w:r>
    </w:p>
    <w:p w:rsidR="00000000" w:rsidDel="00000000" w:rsidP="00000000" w:rsidRDefault="00000000" w:rsidRPr="00000000" w14:paraId="00000002">
      <w:pPr>
        <w:rPr>
          <w:sz w:val="24"/>
          <w:szCs w:val="24"/>
        </w:rPr>
      </w:pPr>
      <w:r w:rsidDel="00000000" w:rsidR="00000000" w:rsidRPr="00000000">
        <w:rPr>
          <w:sz w:val="24"/>
          <w:szCs w:val="24"/>
          <w:rtl w:val="0"/>
        </w:rPr>
        <w:t xml:space="preserve">Definitions</w:t>
      </w:r>
    </w:p>
    <w:p w:rsidR="00000000" w:rsidDel="00000000" w:rsidP="00000000" w:rsidRDefault="00000000" w:rsidRPr="00000000" w14:paraId="00000003">
      <w:pPr>
        <w:numPr>
          <w:ilvl w:val="0"/>
          <w:numId w:val="6"/>
        </w:numPr>
        <w:ind w:left="720" w:hanging="360"/>
        <w:rPr>
          <w:sz w:val="24"/>
          <w:szCs w:val="24"/>
        </w:rPr>
      </w:pPr>
      <w:r w:rsidDel="00000000" w:rsidR="00000000" w:rsidRPr="00000000">
        <w:rPr>
          <w:sz w:val="24"/>
          <w:szCs w:val="24"/>
          <w:rtl w:val="0"/>
        </w:rPr>
        <w:t xml:space="preserve">Aboriginal people of Canada (including the Mi’kmaq) have faced problems within the justice system as a result of social injustice.</w:t>
      </w:r>
    </w:p>
    <w:p w:rsidR="00000000" w:rsidDel="00000000" w:rsidP="00000000" w:rsidRDefault="00000000" w:rsidRPr="00000000" w14:paraId="00000004">
      <w:pPr>
        <w:numPr>
          <w:ilvl w:val="0"/>
          <w:numId w:val="6"/>
        </w:numPr>
        <w:ind w:left="720" w:hanging="360"/>
        <w:rPr>
          <w:sz w:val="24"/>
          <w:szCs w:val="24"/>
        </w:rPr>
      </w:pPr>
      <w:r w:rsidDel="00000000" w:rsidR="00000000" w:rsidRPr="00000000">
        <w:rPr>
          <w:sz w:val="24"/>
          <w:szCs w:val="24"/>
          <w:u w:val="single"/>
          <w:rtl w:val="0"/>
        </w:rPr>
        <w:t xml:space="preserve">Justice</w:t>
      </w:r>
      <w:r w:rsidDel="00000000" w:rsidR="00000000" w:rsidRPr="00000000">
        <w:rPr>
          <w:sz w:val="24"/>
          <w:szCs w:val="24"/>
          <w:rtl w:val="0"/>
        </w:rPr>
        <w:t xml:space="preserve">: the process or result of using laws to fairly ____________________crimes and criminals </w:t>
      </w:r>
    </w:p>
    <w:p w:rsidR="00000000" w:rsidDel="00000000" w:rsidP="00000000" w:rsidRDefault="00000000" w:rsidRPr="00000000" w14:paraId="00000005">
      <w:pPr>
        <w:numPr>
          <w:ilvl w:val="0"/>
          <w:numId w:val="7"/>
        </w:numPr>
        <w:ind w:left="720" w:hanging="360"/>
        <w:rPr>
          <w:sz w:val="24"/>
          <w:szCs w:val="24"/>
        </w:rPr>
      </w:pPr>
      <w:r w:rsidDel="00000000" w:rsidR="00000000" w:rsidRPr="00000000">
        <w:rPr>
          <w:sz w:val="24"/>
          <w:szCs w:val="24"/>
          <w:u w:val="single"/>
          <w:rtl w:val="0"/>
        </w:rPr>
        <w:t xml:space="preserve">Social Justice</w:t>
      </w:r>
      <w:r w:rsidDel="00000000" w:rsidR="00000000" w:rsidRPr="00000000">
        <w:rPr>
          <w:sz w:val="24"/>
          <w:szCs w:val="24"/>
          <w:rtl w:val="0"/>
        </w:rPr>
        <w:t xml:space="preserve">: justice in terms of the ______________________of wealth, opportunities, and privileges within a society. </w:t>
      </w:r>
    </w:p>
    <w:p w:rsidR="00000000" w:rsidDel="00000000" w:rsidP="00000000" w:rsidRDefault="00000000" w:rsidRPr="00000000" w14:paraId="00000006">
      <w:pPr>
        <w:numPr>
          <w:ilvl w:val="0"/>
          <w:numId w:val="7"/>
        </w:numPr>
        <w:ind w:left="720" w:hanging="360"/>
        <w:rPr>
          <w:sz w:val="24"/>
          <w:szCs w:val="24"/>
        </w:rPr>
      </w:pPr>
      <w:r w:rsidDel="00000000" w:rsidR="00000000" w:rsidRPr="00000000">
        <w:rPr>
          <w:sz w:val="24"/>
          <w:szCs w:val="24"/>
          <w:u w:val="single"/>
          <w:rtl w:val="0"/>
        </w:rPr>
        <w:t xml:space="preserve">Injustice</w:t>
      </w:r>
      <w:r w:rsidDel="00000000" w:rsidR="00000000" w:rsidRPr="00000000">
        <w:rPr>
          <w:sz w:val="24"/>
          <w:szCs w:val="24"/>
          <w:rtl w:val="0"/>
        </w:rPr>
        <w:t xml:space="preserve">: absence of justice or the violation of the rights of another;______________________.</w:t>
      </w:r>
    </w:p>
    <w:p w:rsidR="00000000" w:rsidDel="00000000" w:rsidP="00000000" w:rsidRDefault="00000000" w:rsidRPr="00000000" w14:paraId="00000007">
      <w:pPr>
        <w:rPr>
          <w:sz w:val="24"/>
          <w:szCs w:val="24"/>
        </w:rPr>
      </w:pPr>
      <w:r w:rsidDel="00000000" w:rsidR="00000000" w:rsidRPr="00000000">
        <w:rPr>
          <w:sz w:val="24"/>
          <w:szCs w:val="24"/>
          <w:rtl w:val="0"/>
        </w:rPr>
        <w:t xml:space="preserve">Gaps between Indigenous and non-Indigenous inmates growing, latest statistics show</w:t>
      </w:r>
    </w:p>
    <w:p w:rsidR="00000000" w:rsidDel="00000000" w:rsidP="00000000" w:rsidRDefault="00000000" w:rsidRPr="00000000" w14:paraId="00000008">
      <w:pPr>
        <w:rPr>
          <w:sz w:val="24"/>
          <w:szCs w:val="24"/>
        </w:rPr>
      </w:pPr>
      <w:r w:rsidDel="00000000" w:rsidR="00000000" w:rsidRPr="00000000">
        <w:rPr>
          <w:sz w:val="24"/>
          <w:szCs w:val="24"/>
          <w:rtl w:val="0"/>
        </w:rPr>
        <w:t xml:space="preserve">Ministers of justice and public safety say the government is not turning a 'blind eye' to the issue</w:t>
      </w:r>
    </w:p>
    <w:p w:rsidR="00000000" w:rsidDel="00000000" w:rsidP="00000000" w:rsidRDefault="00000000" w:rsidRPr="00000000" w14:paraId="00000009">
      <w:pPr>
        <w:rPr>
          <w:sz w:val="24"/>
          <w:szCs w:val="24"/>
        </w:rPr>
      </w:pPr>
      <w:r w:rsidDel="00000000" w:rsidR="00000000" w:rsidRPr="00000000">
        <w:rPr>
          <w:sz w:val="24"/>
          <w:szCs w:val="24"/>
          <w:rtl w:val="0"/>
        </w:rPr>
        <w:t xml:space="preserve">By Alison Crawford, </w:t>
      </w:r>
      <w:hyperlink r:id="rId7">
        <w:r w:rsidDel="00000000" w:rsidR="00000000" w:rsidRPr="00000000">
          <w:rPr>
            <w:color w:val="0563c1"/>
            <w:sz w:val="24"/>
            <w:szCs w:val="24"/>
            <w:u w:val="single"/>
            <w:rtl w:val="0"/>
          </w:rPr>
          <w:t xml:space="preserve">CBC News</w:t>
        </w:r>
      </w:hyperlink>
      <w:r w:rsidDel="00000000" w:rsidR="00000000" w:rsidRPr="00000000">
        <w:rPr>
          <w:sz w:val="24"/>
          <w:szCs w:val="24"/>
          <w:rtl w:val="0"/>
        </w:rPr>
        <w:t xml:space="preserve"> Posted: Sep 15, 2017 12:15 PM ET  </w:t>
        <w:tab/>
      </w:r>
      <w:hyperlink r:id="rId8">
        <w:r w:rsidDel="00000000" w:rsidR="00000000" w:rsidRPr="00000000">
          <w:rPr>
            <w:color w:val="0563c1"/>
            <w:sz w:val="24"/>
            <w:szCs w:val="24"/>
            <w:u w:val="single"/>
            <w:rtl w:val="0"/>
          </w:rPr>
          <w:t xml:space="preserve">http://www.cbc.ca/news/politics/crime-corrections-indigenous-prisons-1.4291568</w:t>
        </w:r>
      </w:hyperlink>
      <w:r w:rsidDel="00000000" w:rsidR="00000000" w:rsidRPr="00000000">
        <w:rPr>
          <w:sz w:val="24"/>
          <w:szCs w:val="24"/>
          <w:rtl w:val="0"/>
        </w:rPr>
        <w:t xml:space="preserve"> </w:t>
      </w:r>
    </w:p>
    <w:p w:rsidR="00000000" w:rsidDel="00000000" w:rsidP="00000000" w:rsidRDefault="00000000" w:rsidRPr="00000000" w14:paraId="0000000A">
      <w:pPr>
        <w:rPr>
          <w:sz w:val="24"/>
          <w:szCs w:val="24"/>
        </w:rPr>
      </w:pPr>
      <w:r w:rsidDel="00000000" w:rsidR="00000000" w:rsidRPr="00000000">
        <w:rPr>
          <w:sz w:val="24"/>
          <w:szCs w:val="24"/>
          <w:rtl w:val="0"/>
        </w:rPr>
        <w:t xml:space="preserve">The following are excerpts from CBC News:</w:t>
      </w:r>
    </w:p>
    <w:p w:rsidR="00000000" w:rsidDel="00000000" w:rsidP="00000000" w:rsidRDefault="00000000" w:rsidRPr="00000000" w14:paraId="0000000B">
      <w:pPr>
        <w:rPr>
          <w:sz w:val="24"/>
          <w:szCs w:val="24"/>
        </w:rPr>
      </w:pPr>
      <w:r w:rsidDel="00000000" w:rsidR="00000000" w:rsidRPr="00000000">
        <w:rPr>
          <w:sz w:val="24"/>
          <w:szCs w:val="24"/>
          <w:rtl w:val="0"/>
        </w:rPr>
        <w:t xml:space="preserve">There are </w:t>
      </w:r>
      <w:r w:rsidDel="00000000" w:rsidR="00000000" w:rsidRPr="00000000">
        <w:rPr>
          <w:b w:val="1"/>
          <w:sz w:val="24"/>
          <w:szCs w:val="24"/>
          <w:rtl w:val="0"/>
        </w:rPr>
        <w:t xml:space="preserve">more Indigenous offenders in Canada's prisons</w:t>
      </w:r>
      <w:r w:rsidDel="00000000" w:rsidR="00000000" w:rsidRPr="00000000">
        <w:rPr>
          <w:sz w:val="24"/>
          <w:szCs w:val="24"/>
          <w:rtl w:val="0"/>
        </w:rPr>
        <w:t xml:space="preserve"> and they </w:t>
      </w:r>
      <w:r w:rsidDel="00000000" w:rsidR="00000000" w:rsidRPr="00000000">
        <w:rPr>
          <w:b w:val="1"/>
          <w:sz w:val="24"/>
          <w:szCs w:val="24"/>
          <w:rtl w:val="0"/>
        </w:rPr>
        <w:t xml:space="preserve">serve ________________</w:t>
      </w:r>
      <w:r w:rsidDel="00000000" w:rsidR="00000000" w:rsidRPr="00000000">
        <w:rPr>
          <w:sz w:val="24"/>
          <w:szCs w:val="24"/>
          <w:rtl w:val="0"/>
        </w:rPr>
        <w:t xml:space="preserve">before being released on parole than other prisoners, according to fresh statistics from the federal Department of Public Safety.</w:t>
      </w:r>
    </w:p>
    <w:p w:rsidR="00000000" w:rsidDel="00000000" w:rsidP="00000000" w:rsidRDefault="00000000" w:rsidRPr="00000000" w14:paraId="0000000C">
      <w:pPr>
        <w:rPr>
          <w:sz w:val="24"/>
          <w:szCs w:val="24"/>
        </w:rPr>
      </w:pPr>
      <w:r w:rsidDel="00000000" w:rsidR="00000000" w:rsidRPr="00000000">
        <w:rPr>
          <w:sz w:val="24"/>
          <w:szCs w:val="24"/>
          <w:rtl w:val="0"/>
        </w:rPr>
        <w:t xml:space="preserve">Indigenous people are also more likely to be held in a______________________________________, according to the Corrections and Conditional Release Statistical Overview: 2016 Annual Report.</w:t>
      </w:r>
    </w:p>
    <w:p w:rsidR="00000000" w:rsidDel="00000000" w:rsidP="00000000" w:rsidRDefault="00000000" w:rsidRPr="00000000" w14:paraId="0000000D">
      <w:pPr>
        <w:rPr>
          <w:sz w:val="24"/>
          <w:szCs w:val="24"/>
        </w:rPr>
      </w:pPr>
      <w:r w:rsidDel="00000000" w:rsidR="00000000" w:rsidRPr="00000000">
        <w:rPr>
          <w:sz w:val="24"/>
          <w:szCs w:val="24"/>
          <w:rtl w:val="0"/>
        </w:rPr>
        <w:t xml:space="preserve">In federal penitentiaries, the Indigenous population has increased by ______________percent over the past five years and almost 40 per cent since_______________________. Indigenous </w:t>
      </w:r>
      <w:r w:rsidDel="00000000" w:rsidR="00000000" w:rsidRPr="00000000">
        <w:rPr>
          <w:b w:val="1"/>
          <w:sz w:val="24"/>
          <w:szCs w:val="24"/>
          <w:rtl w:val="0"/>
        </w:rPr>
        <w:t xml:space="preserve">men represent 25.2 percent</w:t>
      </w:r>
      <w:r w:rsidDel="00000000" w:rsidR="00000000" w:rsidRPr="00000000">
        <w:rPr>
          <w:sz w:val="24"/>
          <w:szCs w:val="24"/>
          <w:rtl w:val="0"/>
        </w:rPr>
        <w:t xml:space="preserve"> of all in-custody males, while Indigenous </w:t>
      </w:r>
      <w:r w:rsidDel="00000000" w:rsidR="00000000" w:rsidRPr="00000000">
        <w:rPr>
          <w:b w:val="1"/>
          <w:sz w:val="24"/>
          <w:szCs w:val="24"/>
          <w:rtl w:val="0"/>
        </w:rPr>
        <w:t xml:space="preserve">women represent 36.1 percent</w:t>
      </w:r>
      <w:r w:rsidDel="00000000" w:rsidR="00000000" w:rsidRPr="00000000">
        <w:rPr>
          <w:sz w:val="24"/>
          <w:szCs w:val="24"/>
          <w:rtl w:val="0"/>
        </w:rPr>
        <w:t xml:space="preserve"> of all females behind bars. According to Statistics Canada,_________________________ of Canadians are Indigenous.</w:t>
      </w:r>
    </w:p>
    <w:p w:rsidR="00000000" w:rsidDel="00000000" w:rsidP="00000000" w:rsidRDefault="00000000" w:rsidRPr="00000000" w14:paraId="0000000E">
      <w:pPr>
        <w:rPr>
          <w:sz w:val="24"/>
          <w:szCs w:val="24"/>
        </w:rPr>
      </w:pPr>
      <w:r w:rsidDel="00000000" w:rsidR="00000000" w:rsidRPr="00000000">
        <w:rPr>
          <w:sz w:val="24"/>
          <w:szCs w:val="24"/>
          <w:rtl w:val="0"/>
        </w:rPr>
        <w:t xml:space="preserve">And while</w:t>
      </w:r>
      <w:r w:rsidDel="00000000" w:rsidR="00000000" w:rsidRPr="00000000">
        <w:rPr>
          <w:b w:val="1"/>
          <w:sz w:val="24"/>
          <w:szCs w:val="24"/>
          <w:rtl w:val="0"/>
        </w:rPr>
        <w:t xml:space="preserve"> 82.4 percent of all Indigenous</w:t>
      </w:r>
      <w:r w:rsidDel="00000000" w:rsidR="00000000" w:rsidRPr="00000000">
        <w:rPr>
          <w:sz w:val="24"/>
          <w:szCs w:val="24"/>
          <w:rtl w:val="0"/>
        </w:rPr>
        <w:t xml:space="preserve"> offenders served their complete sentence before being released, just </w:t>
      </w:r>
      <w:r w:rsidDel="00000000" w:rsidR="00000000" w:rsidRPr="00000000">
        <w:rPr>
          <w:b w:val="1"/>
          <w:sz w:val="24"/>
          <w:szCs w:val="24"/>
          <w:rtl w:val="0"/>
        </w:rPr>
        <w:t xml:space="preserve">65.2 percent of non-Indigenous </w:t>
      </w:r>
      <w:r w:rsidDel="00000000" w:rsidR="00000000" w:rsidRPr="00000000">
        <w:rPr>
          <w:sz w:val="24"/>
          <w:szCs w:val="24"/>
          <w:rtl w:val="0"/>
        </w:rPr>
        <w:t xml:space="preserve">offenders are held until their statutory release date.</w:t>
      </w:r>
    </w:p>
    <w:p w:rsidR="00000000" w:rsidDel="00000000" w:rsidP="00000000" w:rsidRDefault="00000000" w:rsidRPr="00000000" w14:paraId="0000000F">
      <w:pPr>
        <w:rPr>
          <w:sz w:val="24"/>
          <w:szCs w:val="24"/>
        </w:rPr>
      </w:pPr>
      <w:r w:rsidDel="00000000" w:rsidR="00000000" w:rsidRPr="00000000">
        <w:rPr>
          <w:sz w:val="24"/>
          <w:szCs w:val="24"/>
          <w:rtl w:val="0"/>
        </w:rPr>
        <w:t xml:space="preserve">In the same statement, Justice Minister Jody Wilson-Raybould expressed high hopes for her department's ongoing review of Canada's criminal justice system and sentencing. </w:t>
      </w:r>
      <w:r w:rsidDel="00000000" w:rsidR="00000000" w:rsidRPr="00000000">
        <w:rPr>
          <w:b w:val="1"/>
          <w:sz w:val="24"/>
          <w:szCs w:val="24"/>
          <w:rtl w:val="0"/>
        </w:rPr>
        <w:t xml:space="preserve">"This involves addressing ______________in services to Indigenous people, including increasing the use of restorative justice processes and other initiatives to reduce the rate of __________________________of Indigenous persons," </w:t>
      </w:r>
      <w:r w:rsidDel="00000000" w:rsidR="00000000" w:rsidRPr="00000000">
        <w:rPr>
          <w:sz w:val="24"/>
          <w:szCs w:val="24"/>
          <w:rtl w:val="0"/>
        </w:rPr>
        <w:t xml:space="preserve">she said.</w:t>
      </w:r>
    </w:p>
    <w:p w:rsidR="00000000" w:rsidDel="00000000" w:rsidP="00000000" w:rsidRDefault="00000000" w:rsidRPr="00000000" w14:paraId="00000010">
      <w:pPr>
        <w:rPr>
          <w:sz w:val="24"/>
          <w:szCs w:val="24"/>
        </w:rPr>
      </w:pPr>
      <w:r w:rsidDel="00000000" w:rsidR="00000000" w:rsidRPr="00000000">
        <w:rPr>
          <w:sz w:val="24"/>
          <w:szCs w:val="24"/>
          <w:rtl w:val="0"/>
        </w:rPr>
        <w:t xml:space="preserve">2011 Statistics of Incarceration</w:t>
      </w:r>
    </w:p>
    <w:p w:rsidR="00000000" w:rsidDel="00000000" w:rsidP="00000000" w:rsidRDefault="00000000" w:rsidRPr="00000000" w14:paraId="00000011">
      <w:pPr>
        <w:rPr>
          <w:sz w:val="24"/>
          <w:szCs w:val="24"/>
        </w:rPr>
      </w:pPr>
      <w:r w:rsidDel="00000000" w:rsidR="00000000" w:rsidRPr="00000000">
        <w:rPr>
          <w:sz w:val="24"/>
          <w:szCs w:val="24"/>
          <w:rtl w:val="0"/>
        </w:rPr>
        <w:t xml:space="preserve">What is Restorative Justice?</w:t>
      </w:r>
    </w:p>
    <w:p w:rsidR="00000000" w:rsidDel="00000000" w:rsidP="00000000" w:rsidRDefault="00000000" w:rsidRPr="00000000" w14:paraId="00000012">
      <w:pPr>
        <w:numPr>
          <w:ilvl w:val="0"/>
          <w:numId w:val="8"/>
        </w:numPr>
        <w:ind w:left="720" w:hanging="360"/>
        <w:rPr>
          <w:sz w:val="24"/>
          <w:szCs w:val="24"/>
        </w:rPr>
      </w:pPr>
      <w:r w:rsidDel="00000000" w:rsidR="00000000" w:rsidRPr="00000000">
        <w:rPr>
          <w:sz w:val="24"/>
          <w:szCs w:val="24"/>
          <w:rtl w:val="0"/>
        </w:rPr>
        <w:t xml:space="preserve">Restorative justice is a response to crime that focuses on restoring the losses _____________________by victims, holding offenders accountable for the harm they have caused, and building peace within communities.</w:t>
      </w:r>
    </w:p>
    <w:p w:rsidR="00000000" w:rsidDel="00000000" w:rsidP="00000000" w:rsidRDefault="00000000" w:rsidRPr="00000000" w14:paraId="00000013">
      <w:pPr>
        <w:numPr>
          <w:ilvl w:val="0"/>
          <w:numId w:val="8"/>
        </w:numPr>
        <w:ind w:left="720" w:hanging="360"/>
        <w:rPr>
          <w:sz w:val="24"/>
          <w:szCs w:val="24"/>
        </w:rPr>
      </w:pPr>
      <w:r w:rsidDel="00000000" w:rsidR="00000000" w:rsidRPr="00000000">
        <w:rPr>
          <w:sz w:val="24"/>
          <w:szCs w:val="24"/>
          <w:rtl w:val="0"/>
        </w:rPr>
        <w:t xml:space="preserve">It is a different way of thinking about crime and our response to crime</w:t>
      </w:r>
    </w:p>
    <w:p w:rsidR="00000000" w:rsidDel="00000000" w:rsidP="00000000" w:rsidRDefault="00000000" w:rsidRPr="00000000" w14:paraId="00000014">
      <w:pPr>
        <w:rPr>
          <w:sz w:val="24"/>
          <w:szCs w:val="24"/>
        </w:rPr>
      </w:pPr>
      <w:r w:rsidDel="00000000" w:rsidR="00000000" w:rsidRPr="00000000">
        <w:rPr>
          <w:sz w:val="24"/>
          <w:szCs w:val="24"/>
          <w:rtl w:val="0"/>
        </w:rPr>
        <w:t xml:space="preserve">What is Restorative Justice?</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It focuses on the harm caused by crime: repairing the harm done to victims and reducing ______________________________by preventing crime</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It is achieved through a cooperative effort by both ____________________________and the communities.</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It requires offenders to take _______________________________for their actions and for the crime that they have caused</w:t>
      </w:r>
    </w:p>
    <w:p w:rsidR="00000000" w:rsidDel="00000000" w:rsidP="00000000" w:rsidRDefault="00000000" w:rsidRPr="00000000" w14:paraId="00000018">
      <w:pPr>
        <w:rPr>
          <w:b w:val="1"/>
          <w:sz w:val="24"/>
          <w:szCs w:val="24"/>
          <w:u w:val="single"/>
        </w:rPr>
      </w:pPr>
      <w:r w:rsidDel="00000000" w:rsidR="00000000" w:rsidRPr="00000000">
        <w:rPr>
          <w:b w:val="1"/>
          <w:sz w:val="24"/>
          <w:szCs w:val="24"/>
          <w:u w:val="single"/>
          <w:rtl w:val="0"/>
        </w:rPr>
        <w:t xml:space="preserve">Restorative Justice</w:t>
      </w:r>
    </w:p>
    <w:p w:rsidR="00000000" w:rsidDel="00000000" w:rsidP="00000000" w:rsidRDefault="00000000" w:rsidRPr="00000000" w14:paraId="00000019">
      <w:pPr>
        <w:rPr>
          <w:sz w:val="24"/>
          <w:szCs w:val="24"/>
        </w:rPr>
      </w:pPr>
      <w:r w:rsidDel="00000000" w:rsidR="00000000" w:rsidRPr="00000000">
        <w:rPr>
          <w:sz w:val="24"/>
          <w:szCs w:val="24"/>
          <w:rtl w:val="0"/>
        </w:rPr>
        <w:t xml:space="preserve">Video: Restorative Practices to Resolve Conflict/Build Relationships (18:20 mins)</w:t>
      </w:r>
    </w:p>
    <w:p w:rsidR="00000000" w:rsidDel="00000000" w:rsidP="00000000" w:rsidRDefault="00000000" w:rsidRPr="00000000" w14:paraId="0000001A">
      <w:pPr>
        <w:rPr>
          <w:sz w:val="24"/>
          <w:szCs w:val="24"/>
        </w:rPr>
      </w:pPr>
      <w:hyperlink r:id="rId9">
        <w:r w:rsidDel="00000000" w:rsidR="00000000" w:rsidRPr="00000000">
          <w:rPr>
            <w:color w:val="0563c1"/>
            <w:sz w:val="24"/>
            <w:szCs w:val="24"/>
            <w:u w:val="single"/>
            <w:rtl w:val="0"/>
          </w:rPr>
          <w:t xml:space="preserve">http://www.youtube.com/watch?v=wcLuVeHlrSs</w:t>
        </w:r>
      </w:hyperlink>
      <w:r w:rsidDel="00000000" w:rsidR="00000000" w:rsidRPr="00000000">
        <w:rPr>
          <w:rtl w:val="0"/>
        </w:rPr>
      </w:r>
    </w:p>
    <w:p w:rsidR="00000000" w:rsidDel="00000000" w:rsidP="00000000" w:rsidRDefault="00000000" w:rsidRPr="00000000" w14:paraId="0000001B">
      <w:pPr>
        <w:rPr>
          <w:b w:val="1"/>
          <w:sz w:val="24"/>
          <w:szCs w:val="24"/>
          <w:u w:val="single"/>
        </w:rPr>
      </w:pPr>
      <w:r w:rsidDel="00000000" w:rsidR="00000000" w:rsidRPr="00000000">
        <w:rPr>
          <w:b w:val="1"/>
          <w:sz w:val="24"/>
          <w:szCs w:val="24"/>
          <w:u w:val="single"/>
          <w:rtl w:val="0"/>
        </w:rPr>
        <w:t xml:space="preserve">Benefits of Restorative Justice</w:t>
      </w:r>
    </w:p>
    <w:p w:rsidR="00000000" w:rsidDel="00000000" w:rsidP="00000000" w:rsidRDefault="00000000" w:rsidRPr="00000000" w14:paraId="0000001C">
      <w:pPr>
        <w:numPr>
          <w:ilvl w:val="0"/>
          <w:numId w:val="2"/>
        </w:numPr>
        <w:ind w:left="720" w:hanging="360"/>
        <w:rPr>
          <w:sz w:val="24"/>
          <w:szCs w:val="24"/>
        </w:rPr>
      </w:pPr>
      <w:r w:rsidDel="00000000" w:rsidR="00000000" w:rsidRPr="00000000">
        <w:rPr>
          <w:sz w:val="24"/>
          <w:szCs w:val="24"/>
          <w:rtl w:val="0"/>
        </w:rPr>
        <w:t xml:space="preserve">It views criminal acts more______________________________: rather than defining crime only as lawbreaking, it recognizes that offenders harm victims.</w:t>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sz w:val="24"/>
          <w:szCs w:val="24"/>
          <w:rtl w:val="0"/>
        </w:rPr>
        <w:t xml:space="preserve">It involves more parties: rather than giving key roles to government and offender it involves the victim and community.</w:t>
      </w:r>
    </w:p>
    <w:p w:rsidR="00000000" w:rsidDel="00000000" w:rsidP="00000000" w:rsidRDefault="00000000" w:rsidRPr="00000000" w14:paraId="0000001E">
      <w:pPr>
        <w:rPr>
          <w:b w:val="1"/>
          <w:sz w:val="24"/>
          <w:szCs w:val="24"/>
          <w:u w:val="single"/>
        </w:rPr>
      </w:pPr>
      <w:r w:rsidDel="00000000" w:rsidR="00000000" w:rsidRPr="00000000">
        <w:rPr>
          <w:b w:val="1"/>
          <w:sz w:val="24"/>
          <w:szCs w:val="24"/>
          <w:u w:val="single"/>
          <w:rtl w:val="0"/>
        </w:rPr>
        <w:t xml:space="preserve">Benefits of Restorative Justice</w:t>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It measures success differently: rather than measuring how much _______________________ has been inflicted it measures how much harm has been repaired or prevented.</w:t>
      </w:r>
    </w:p>
    <w:p w:rsidR="00000000" w:rsidDel="00000000" w:rsidP="00000000" w:rsidRDefault="00000000" w:rsidRPr="00000000" w14:paraId="00000020">
      <w:pPr>
        <w:numPr>
          <w:ilvl w:val="0"/>
          <w:numId w:val="3"/>
        </w:numPr>
        <w:ind w:left="720" w:hanging="360"/>
        <w:rPr>
          <w:sz w:val="24"/>
          <w:szCs w:val="24"/>
        </w:rPr>
      </w:pPr>
      <w:r w:rsidDel="00000000" w:rsidR="00000000" w:rsidRPr="00000000">
        <w:rPr>
          <w:sz w:val="24"/>
          <w:szCs w:val="24"/>
          <w:rtl w:val="0"/>
        </w:rPr>
        <w:t xml:space="preserve">It recognizes the importance of community ____________________________and initiative rather than leaving the problem of crime alone to the government</w:t>
      </w:r>
    </w:p>
    <w:p w:rsidR="00000000" w:rsidDel="00000000" w:rsidP="00000000" w:rsidRDefault="00000000" w:rsidRPr="00000000" w14:paraId="00000021">
      <w:pPr>
        <w:widowControl w:val="0"/>
        <w:spacing w:after="0" w:line="276" w:lineRule="auto"/>
        <w:rPr>
          <w:sz w:val="24"/>
          <w:szCs w:val="24"/>
          <w:u w:val="single"/>
        </w:rPr>
      </w:pPr>
      <w:r w:rsidDel="00000000" w:rsidR="00000000" w:rsidRPr="00000000">
        <w:rPr>
          <w:sz w:val="24"/>
          <w:szCs w:val="24"/>
          <w:u w:val="single"/>
          <w:rtl w:val="0"/>
        </w:rPr>
        <w:t xml:space="preserve">4 Values of Restorative Justice</w:t>
      </w:r>
    </w:p>
    <w:p w:rsidR="00000000" w:rsidDel="00000000" w:rsidP="00000000" w:rsidRDefault="00000000" w:rsidRPr="00000000" w14:paraId="00000022">
      <w:pPr>
        <w:numPr>
          <w:ilvl w:val="0"/>
          <w:numId w:val="5"/>
        </w:numPr>
        <w:spacing w:after="0" w:line="276" w:lineRule="auto"/>
        <w:ind w:left="720" w:hanging="360"/>
        <w:rPr>
          <w:sz w:val="24"/>
          <w:szCs w:val="24"/>
        </w:rPr>
      </w:pPr>
      <w:r w:rsidDel="00000000" w:rsidR="00000000" w:rsidRPr="00000000">
        <w:rPr>
          <w:i w:val="1"/>
          <w:sz w:val="24"/>
          <w:szCs w:val="24"/>
          <w:u w:val="single"/>
          <w:rtl w:val="0"/>
        </w:rPr>
        <w:t xml:space="preserve">Encounter - </w:t>
      </w:r>
      <w:r w:rsidDel="00000000" w:rsidR="00000000" w:rsidRPr="00000000">
        <w:rPr>
          <w:sz w:val="24"/>
          <w:szCs w:val="24"/>
          <w:rtl w:val="0"/>
        </w:rPr>
        <w:t xml:space="preserve">Create opportunities for victims, offenders and community members who want to do so to meet to discuss the crime and its _____________________________</w:t>
      </w:r>
    </w:p>
    <w:p w:rsidR="00000000" w:rsidDel="00000000" w:rsidP="00000000" w:rsidRDefault="00000000" w:rsidRPr="00000000" w14:paraId="00000023">
      <w:pPr>
        <w:numPr>
          <w:ilvl w:val="0"/>
          <w:numId w:val="5"/>
        </w:numPr>
        <w:spacing w:after="0" w:line="276" w:lineRule="auto"/>
        <w:ind w:left="720" w:hanging="360"/>
        <w:rPr>
          <w:sz w:val="24"/>
          <w:szCs w:val="24"/>
        </w:rPr>
      </w:pPr>
      <w:r w:rsidDel="00000000" w:rsidR="00000000" w:rsidRPr="00000000">
        <w:rPr>
          <w:i w:val="1"/>
          <w:sz w:val="24"/>
          <w:szCs w:val="24"/>
          <w:u w:val="single"/>
          <w:rtl w:val="0"/>
        </w:rPr>
        <w:t xml:space="preserve">Amends -</w:t>
      </w:r>
      <w:r w:rsidDel="00000000" w:rsidR="00000000" w:rsidRPr="00000000">
        <w:rPr>
          <w:sz w:val="24"/>
          <w:szCs w:val="24"/>
          <w:rtl w:val="0"/>
        </w:rPr>
        <w:t xml:space="preserve"> Expect offenders to take steps to repair the harm they have caused</w:t>
      </w:r>
    </w:p>
    <w:p w:rsidR="00000000" w:rsidDel="00000000" w:rsidP="00000000" w:rsidRDefault="00000000" w:rsidRPr="00000000" w14:paraId="00000024">
      <w:pPr>
        <w:numPr>
          <w:ilvl w:val="0"/>
          <w:numId w:val="5"/>
        </w:numPr>
        <w:spacing w:after="0" w:line="276" w:lineRule="auto"/>
        <w:ind w:left="720" w:hanging="360"/>
        <w:rPr>
          <w:sz w:val="24"/>
          <w:szCs w:val="24"/>
        </w:rPr>
      </w:pPr>
      <w:r w:rsidDel="00000000" w:rsidR="00000000" w:rsidRPr="00000000">
        <w:rPr>
          <w:i w:val="1"/>
          <w:sz w:val="24"/>
          <w:szCs w:val="24"/>
          <w:u w:val="single"/>
          <w:rtl w:val="0"/>
        </w:rPr>
        <w:t xml:space="preserve">Reintegration -</w:t>
      </w:r>
      <w:r w:rsidDel="00000000" w:rsidR="00000000" w:rsidRPr="00000000">
        <w:rPr>
          <w:sz w:val="24"/>
          <w:szCs w:val="24"/>
          <w:rtl w:val="0"/>
        </w:rPr>
        <w:t xml:space="preserve"> Seek to restore _________________________ and offenders as whole, contributing members of society.</w:t>
      </w:r>
    </w:p>
    <w:p w:rsidR="00000000" w:rsidDel="00000000" w:rsidP="00000000" w:rsidRDefault="00000000" w:rsidRPr="00000000" w14:paraId="00000025">
      <w:pPr>
        <w:numPr>
          <w:ilvl w:val="0"/>
          <w:numId w:val="5"/>
        </w:numPr>
        <w:spacing w:after="0" w:line="276" w:lineRule="auto"/>
        <w:ind w:left="720" w:hanging="360"/>
        <w:rPr>
          <w:sz w:val="24"/>
          <w:szCs w:val="24"/>
        </w:rPr>
      </w:pPr>
      <w:r w:rsidDel="00000000" w:rsidR="00000000" w:rsidRPr="00000000">
        <w:rPr>
          <w:i w:val="1"/>
          <w:sz w:val="24"/>
          <w:szCs w:val="24"/>
          <w:u w:val="single"/>
          <w:rtl w:val="0"/>
        </w:rPr>
        <w:t xml:space="preserve">Inclusion -</w:t>
      </w:r>
      <w:r w:rsidDel="00000000" w:rsidR="00000000" w:rsidRPr="00000000">
        <w:rPr>
          <w:sz w:val="24"/>
          <w:szCs w:val="24"/>
          <w:rtl w:val="0"/>
        </w:rPr>
        <w:t xml:space="preserve"> Provide opportunities for parties involved in a specific crime to _______________________in its resolution.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Follow the link attached to answer the questions below:  </w:t>
      </w:r>
    </w:p>
    <w:p w:rsidR="00000000" w:rsidDel="00000000" w:rsidP="00000000" w:rsidRDefault="00000000" w:rsidRPr="00000000" w14:paraId="00000028">
      <w:pPr>
        <w:rPr>
          <w:sz w:val="24"/>
          <w:szCs w:val="24"/>
        </w:rPr>
      </w:pPr>
      <w:hyperlink r:id="rId10">
        <w:r w:rsidDel="00000000" w:rsidR="00000000" w:rsidRPr="00000000">
          <w:rPr>
            <w:color w:val="1155cc"/>
            <w:sz w:val="24"/>
            <w:szCs w:val="24"/>
            <w:u w:val="single"/>
            <w:rtl w:val="0"/>
          </w:rPr>
          <w:t xml:space="preserve">https://www.theglobeandmail.com/canada/article-justice-minister-adamant-high-rate-of-indigenous-incarceration-will/</w:t>
        </w:r>
      </w:hyperlink>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widowControl w:val="0"/>
        <w:numPr>
          <w:ilvl w:val="0"/>
          <w:numId w:val="4"/>
        </w:numPr>
        <w:spacing w:after="320" w:before="320" w:line="276" w:lineRule="auto"/>
        <w:ind w:left="720" w:hanging="360"/>
        <w:rPr>
          <w:color w:val="000000"/>
          <w:sz w:val="48"/>
          <w:szCs w:val="48"/>
        </w:rPr>
      </w:pPr>
      <w:r w:rsidDel="00000000" w:rsidR="00000000" w:rsidRPr="00000000">
        <w:rPr>
          <w:rFonts w:ascii="Source Sans Pro" w:cs="Source Sans Pro" w:eastAsia="Source Sans Pro" w:hAnsi="Source Sans Pro"/>
          <w:sz w:val="48"/>
          <w:szCs w:val="48"/>
          <w:rtl w:val="0"/>
        </w:rPr>
        <w:t xml:space="preserve">Currently, what percentage of female prisoners in Canada are indigenous women?</w:t>
      </w:r>
    </w:p>
    <w:p w:rsidR="00000000" w:rsidDel="00000000" w:rsidP="00000000" w:rsidRDefault="00000000" w:rsidRPr="00000000" w14:paraId="0000002B">
      <w:pPr>
        <w:widowControl w:val="0"/>
        <w:spacing w:after="320" w:before="320" w:line="276" w:lineRule="auto"/>
        <w:ind w:left="720" w:firstLine="0"/>
        <w:rPr>
          <w:rFonts w:ascii="Source Sans Pro" w:cs="Source Sans Pro" w:eastAsia="Source Sans Pro" w:hAnsi="Source Sans Pro"/>
          <w:color w:val="ff0000"/>
          <w:sz w:val="48"/>
          <w:szCs w:val="48"/>
        </w:rPr>
      </w:pPr>
      <w:r w:rsidDel="00000000" w:rsidR="00000000" w:rsidRPr="00000000">
        <w:rPr>
          <w:rFonts w:ascii="Source Sans Pro" w:cs="Source Sans Pro" w:eastAsia="Source Sans Pro" w:hAnsi="Source Sans Pro"/>
          <w:color w:val="ff0000"/>
          <w:sz w:val="48"/>
          <w:szCs w:val="48"/>
          <w:rtl w:val="0"/>
        </w:rPr>
        <w:t xml:space="preserve">50 % while only 4.9 % of women are Indigenous. </w:t>
      </w:r>
    </w:p>
    <w:p w:rsidR="00000000" w:rsidDel="00000000" w:rsidP="00000000" w:rsidRDefault="00000000" w:rsidRPr="00000000" w14:paraId="0000002C">
      <w:pPr>
        <w:widowControl w:val="0"/>
        <w:spacing w:after="320" w:before="320" w:line="276" w:lineRule="auto"/>
        <w:ind w:left="0" w:firstLine="0"/>
        <w:rPr>
          <w:rFonts w:ascii="Source Sans Pro" w:cs="Source Sans Pro" w:eastAsia="Source Sans Pro" w:hAnsi="Source Sans Pro"/>
          <w:sz w:val="48"/>
          <w:szCs w:val="48"/>
        </w:rPr>
      </w:pPr>
      <w:r w:rsidDel="00000000" w:rsidR="00000000" w:rsidRPr="00000000">
        <w:rPr>
          <w:rtl w:val="0"/>
        </w:rPr>
      </w:r>
    </w:p>
    <w:p w:rsidR="00000000" w:rsidDel="00000000" w:rsidP="00000000" w:rsidRDefault="00000000" w:rsidRPr="00000000" w14:paraId="0000002D">
      <w:pPr>
        <w:widowControl w:val="0"/>
        <w:numPr>
          <w:ilvl w:val="0"/>
          <w:numId w:val="4"/>
        </w:numPr>
        <w:spacing w:after="320" w:before="320" w:line="276" w:lineRule="auto"/>
        <w:ind w:left="720" w:hanging="360"/>
        <w:rPr>
          <w:color w:val="000000"/>
          <w:sz w:val="48"/>
          <w:szCs w:val="48"/>
        </w:rPr>
      </w:pPr>
      <w:r w:rsidDel="00000000" w:rsidR="00000000" w:rsidRPr="00000000">
        <w:rPr>
          <w:rFonts w:ascii="Source Sans Pro" w:cs="Source Sans Pro" w:eastAsia="Source Sans Pro" w:hAnsi="Source Sans Pro"/>
          <w:sz w:val="48"/>
          <w:szCs w:val="48"/>
          <w:rtl w:val="0"/>
        </w:rPr>
        <w:t xml:space="preserve">What criticism has the current Liberal government faced regarding this issue?</w:t>
      </w:r>
      <w:r w:rsidDel="00000000" w:rsidR="00000000" w:rsidRPr="00000000">
        <w:rPr>
          <w:rtl w:val="0"/>
        </w:rPr>
      </w:r>
    </w:p>
    <w:p w:rsidR="00000000" w:rsidDel="00000000" w:rsidP="00000000" w:rsidRDefault="00000000" w:rsidRPr="00000000" w14:paraId="0000002E">
      <w:pPr>
        <w:widowControl w:val="0"/>
        <w:spacing w:after="320" w:before="320" w:line="276" w:lineRule="auto"/>
        <w:ind w:left="720" w:firstLine="0"/>
        <w:rPr>
          <w:rFonts w:ascii="Source Sans Pro" w:cs="Source Sans Pro" w:eastAsia="Source Sans Pro" w:hAnsi="Source Sans Pro"/>
          <w:color w:val="ff0000"/>
          <w:sz w:val="48"/>
          <w:szCs w:val="48"/>
        </w:rPr>
      </w:pPr>
      <w:r w:rsidDel="00000000" w:rsidR="00000000" w:rsidRPr="00000000">
        <w:rPr>
          <w:rFonts w:ascii="Source Sans Pro" w:cs="Source Sans Pro" w:eastAsia="Source Sans Pro" w:hAnsi="Source Sans Pro"/>
          <w:color w:val="ff0000"/>
          <w:sz w:val="48"/>
          <w:szCs w:val="48"/>
          <w:rtl w:val="0"/>
        </w:rPr>
        <w:t xml:space="preserve">There have not been enough Government policies to respond to the problem.  </w:t>
      </w:r>
    </w:p>
    <w:p w:rsidR="00000000" w:rsidDel="00000000" w:rsidP="00000000" w:rsidRDefault="00000000" w:rsidRPr="00000000" w14:paraId="0000002F">
      <w:pPr>
        <w:widowControl w:val="0"/>
        <w:spacing w:after="320" w:before="320" w:line="276" w:lineRule="auto"/>
        <w:ind w:left="720" w:firstLine="0"/>
        <w:rPr>
          <w:rFonts w:ascii="Source Sans Pro" w:cs="Source Sans Pro" w:eastAsia="Source Sans Pro" w:hAnsi="Source Sans Pro"/>
          <w:color w:val="ff0000"/>
          <w:sz w:val="48"/>
          <w:szCs w:val="48"/>
        </w:rPr>
      </w:pPr>
      <w:r w:rsidDel="00000000" w:rsidR="00000000" w:rsidRPr="00000000">
        <w:rPr>
          <w:rtl w:val="0"/>
        </w:rPr>
      </w:r>
    </w:p>
    <w:p w:rsidR="00000000" w:rsidDel="00000000" w:rsidP="00000000" w:rsidRDefault="00000000" w:rsidRPr="00000000" w14:paraId="00000030">
      <w:pPr>
        <w:widowControl w:val="0"/>
        <w:spacing w:after="320" w:before="320" w:line="276" w:lineRule="auto"/>
        <w:ind w:left="0" w:firstLine="0"/>
        <w:rPr>
          <w:rFonts w:ascii="Source Sans Pro" w:cs="Source Sans Pro" w:eastAsia="Source Sans Pro" w:hAnsi="Source Sans Pro"/>
          <w:color w:val="ff0000"/>
          <w:sz w:val="48"/>
          <w:szCs w:val="48"/>
        </w:rPr>
      </w:pPr>
      <w:r w:rsidDel="00000000" w:rsidR="00000000" w:rsidRPr="00000000">
        <w:rPr>
          <w:rtl w:val="0"/>
        </w:rPr>
      </w:r>
    </w:p>
    <w:p w:rsidR="00000000" w:rsidDel="00000000" w:rsidP="00000000" w:rsidRDefault="00000000" w:rsidRPr="00000000" w14:paraId="00000031">
      <w:pPr>
        <w:widowControl w:val="0"/>
        <w:numPr>
          <w:ilvl w:val="0"/>
          <w:numId w:val="4"/>
        </w:numPr>
        <w:spacing w:after="320" w:before="320" w:line="276" w:lineRule="auto"/>
        <w:ind w:left="720" w:hanging="360"/>
        <w:rPr>
          <w:color w:val="000000"/>
          <w:sz w:val="48"/>
          <w:szCs w:val="48"/>
        </w:rPr>
      </w:pPr>
      <w:r w:rsidDel="00000000" w:rsidR="00000000" w:rsidRPr="00000000">
        <w:rPr>
          <w:rFonts w:ascii="Source Sans Pro" w:cs="Source Sans Pro" w:eastAsia="Source Sans Pro" w:hAnsi="Source Sans Pro"/>
          <w:sz w:val="48"/>
          <w:szCs w:val="48"/>
          <w:rtl w:val="0"/>
        </w:rPr>
        <w:t xml:space="preserve">What bill is the Liberal Government proposing to address the issue? What would that bill do?</w:t>
      </w:r>
    </w:p>
    <w:p w:rsidR="00000000" w:rsidDel="00000000" w:rsidP="00000000" w:rsidRDefault="00000000" w:rsidRPr="00000000" w14:paraId="00000032">
      <w:pPr>
        <w:widowControl w:val="0"/>
        <w:spacing w:after="320" w:before="320" w:line="276" w:lineRule="auto"/>
        <w:ind w:left="720" w:firstLine="0"/>
        <w:rPr>
          <w:rFonts w:ascii="Source Sans Pro" w:cs="Source Sans Pro" w:eastAsia="Source Sans Pro" w:hAnsi="Source Sans Pro"/>
          <w:sz w:val="48"/>
          <w:szCs w:val="48"/>
        </w:rPr>
      </w:pPr>
      <w:r w:rsidDel="00000000" w:rsidR="00000000" w:rsidRPr="00000000">
        <w:rPr>
          <w:rFonts w:ascii="Source Sans Pro" w:cs="Source Sans Pro" w:eastAsia="Source Sans Pro" w:hAnsi="Source Sans Pro"/>
          <w:color w:val="ff0000"/>
          <w:sz w:val="48"/>
          <w:szCs w:val="48"/>
          <w:rtl w:val="0"/>
        </w:rPr>
        <w:t xml:space="preserve">Bill C-5.  This bill proposes undoing aspects of the crime agenda that were proposed by Stephen Harper’s Conservative Government.  This bill would repeal 20 different mandatory minimum sentences and re-establish conditional sentences such as house arrest for some offenses.  </w:t>
      </w:r>
      <w:r w:rsidDel="00000000" w:rsidR="00000000" w:rsidRPr="00000000">
        <w:rPr>
          <w:rtl w:val="0"/>
        </w:rPr>
      </w:r>
    </w:p>
    <w:p w:rsidR="00000000" w:rsidDel="00000000" w:rsidP="00000000" w:rsidRDefault="00000000" w:rsidRPr="00000000" w14:paraId="00000033">
      <w:pPr>
        <w:widowControl w:val="0"/>
        <w:numPr>
          <w:ilvl w:val="0"/>
          <w:numId w:val="4"/>
        </w:numPr>
        <w:spacing w:after="320" w:before="320" w:line="276" w:lineRule="auto"/>
        <w:ind w:left="720" w:hanging="360"/>
        <w:rPr>
          <w:color w:val="000000"/>
          <w:sz w:val="48"/>
          <w:szCs w:val="48"/>
        </w:rPr>
      </w:pPr>
      <w:r w:rsidDel="00000000" w:rsidR="00000000" w:rsidRPr="00000000">
        <w:rPr>
          <w:rFonts w:ascii="Source Sans Pro" w:cs="Source Sans Pro" w:eastAsia="Source Sans Pro" w:hAnsi="Source Sans Pro"/>
          <w:sz w:val="48"/>
          <w:szCs w:val="48"/>
          <w:rtl w:val="0"/>
        </w:rPr>
        <w:t xml:space="preserve">The current Liberal government has placed blame on the previous Conservative government: what measures did they take?</w:t>
      </w:r>
    </w:p>
    <w:p w:rsidR="00000000" w:rsidDel="00000000" w:rsidP="00000000" w:rsidRDefault="00000000" w:rsidRPr="00000000" w14:paraId="00000034">
      <w:pPr>
        <w:widowControl w:val="0"/>
        <w:spacing w:after="320" w:before="320" w:line="276" w:lineRule="auto"/>
        <w:ind w:left="720" w:firstLine="0"/>
        <w:rPr>
          <w:rFonts w:ascii="Source Sans Pro" w:cs="Source Sans Pro" w:eastAsia="Source Sans Pro" w:hAnsi="Source Sans Pro"/>
          <w:sz w:val="48"/>
          <w:szCs w:val="48"/>
        </w:rPr>
      </w:pPr>
      <w:r w:rsidDel="00000000" w:rsidR="00000000" w:rsidRPr="00000000">
        <w:rPr>
          <w:rFonts w:ascii="Source Sans Pro" w:cs="Source Sans Pro" w:eastAsia="Source Sans Pro" w:hAnsi="Source Sans Pro"/>
          <w:color w:val="ff0000"/>
          <w:sz w:val="48"/>
          <w:szCs w:val="48"/>
          <w:rtl w:val="0"/>
        </w:rPr>
        <w:t xml:space="preserve">Between 2007 and 2012, the Harper Government introduced a series of mandatory minimum sentences despite warnings from lawyers and civil rights groups that they violate the Canadian Charter of Rights and Freedoms.  Advocates for indigenous and black people accused of crimes have argued that these minimums have unfairly targeted their clients.  There have been many constitutional challenges to these minimum sentences. </w:t>
      </w:r>
      <w:r w:rsidDel="00000000" w:rsidR="00000000" w:rsidRPr="00000000">
        <w:rPr>
          <w:rtl w:val="0"/>
        </w:rPr>
      </w:r>
    </w:p>
    <w:p w:rsidR="00000000" w:rsidDel="00000000" w:rsidP="00000000" w:rsidRDefault="00000000" w:rsidRPr="00000000" w14:paraId="00000035">
      <w:pPr>
        <w:widowControl w:val="0"/>
        <w:numPr>
          <w:ilvl w:val="0"/>
          <w:numId w:val="4"/>
        </w:numPr>
        <w:spacing w:after="320" w:before="320" w:line="276" w:lineRule="auto"/>
        <w:ind w:left="720" w:hanging="360"/>
        <w:rPr>
          <w:color w:val="000000"/>
          <w:sz w:val="48"/>
          <w:szCs w:val="48"/>
        </w:rPr>
      </w:pPr>
      <w:r w:rsidDel="00000000" w:rsidR="00000000" w:rsidRPr="00000000">
        <w:rPr>
          <w:rFonts w:ascii="Source Sans Pro" w:cs="Source Sans Pro" w:eastAsia="Source Sans Pro" w:hAnsi="Source Sans Pro"/>
          <w:sz w:val="48"/>
          <w:szCs w:val="48"/>
          <w:rtl w:val="0"/>
        </w:rPr>
        <w:t xml:space="preserve">What are mandatory minimum sentences? How do they affect incarceration rates?</w:t>
      </w:r>
    </w:p>
    <w:p w:rsidR="00000000" w:rsidDel="00000000" w:rsidP="00000000" w:rsidRDefault="00000000" w:rsidRPr="00000000" w14:paraId="00000036">
      <w:pPr>
        <w:widowControl w:val="0"/>
        <w:spacing w:after="320" w:before="320" w:line="276" w:lineRule="auto"/>
        <w:ind w:left="720" w:firstLine="0"/>
        <w:rPr>
          <w:rFonts w:ascii="Source Sans Pro" w:cs="Source Sans Pro" w:eastAsia="Source Sans Pro" w:hAnsi="Source Sans Pro"/>
          <w:sz w:val="48"/>
          <w:szCs w:val="48"/>
        </w:rPr>
      </w:pPr>
      <w:r w:rsidDel="00000000" w:rsidR="00000000" w:rsidRPr="00000000">
        <w:rPr>
          <w:rFonts w:ascii="Source Sans Pro" w:cs="Source Sans Pro" w:eastAsia="Source Sans Pro" w:hAnsi="Source Sans Pro"/>
          <w:color w:val="ff0000"/>
          <w:sz w:val="48"/>
          <w:szCs w:val="48"/>
          <w:rtl w:val="0"/>
        </w:rPr>
        <w:t xml:space="preserve">Mandatory minimum sentences are legislated penalties that pre determine the least severe punishments for certain crimes.  These increase incarceration rates, particularly those who are the most under-served in society.  </w:t>
      </w:r>
      <w:r w:rsidDel="00000000" w:rsidR="00000000" w:rsidRPr="00000000">
        <w:rPr>
          <w:rtl w:val="0"/>
        </w:rPr>
      </w:r>
    </w:p>
    <w:p w:rsidR="00000000" w:rsidDel="00000000" w:rsidP="00000000" w:rsidRDefault="00000000" w:rsidRPr="00000000" w14:paraId="00000037">
      <w:pPr>
        <w:widowControl w:val="0"/>
        <w:numPr>
          <w:ilvl w:val="0"/>
          <w:numId w:val="4"/>
        </w:numPr>
        <w:spacing w:after="320" w:before="320" w:line="276" w:lineRule="auto"/>
        <w:ind w:left="720" w:hanging="360"/>
        <w:rPr>
          <w:color w:val="000000"/>
          <w:sz w:val="48"/>
          <w:szCs w:val="48"/>
        </w:rPr>
      </w:pPr>
      <w:r w:rsidDel="00000000" w:rsidR="00000000" w:rsidRPr="00000000">
        <w:rPr>
          <w:rFonts w:ascii="Source Sans Pro" w:cs="Source Sans Pro" w:eastAsia="Source Sans Pro" w:hAnsi="Source Sans Pro"/>
          <w:sz w:val="48"/>
          <w:szCs w:val="48"/>
          <w:rtl w:val="0"/>
        </w:rPr>
        <w:t xml:space="preserve">Why are some Indigenous activists unsatisfied with the bill?</w:t>
      </w:r>
    </w:p>
    <w:p w:rsidR="00000000" w:rsidDel="00000000" w:rsidP="00000000" w:rsidRDefault="00000000" w:rsidRPr="00000000" w14:paraId="00000038">
      <w:pPr>
        <w:widowControl w:val="0"/>
        <w:spacing w:after="320" w:before="320" w:line="276" w:lineRule="auto"/>
        <w:ind w:left="720" w:firstLine="0"/>
        <w:rPr>
          <w:rFonts w:ascii="Source Sans Pro" w:cs="Source Sans Pro" w:eastAsia="Source Sans Pro" w:hAnsi="Source Sans Pro"/>
          <w:color w:val="ff0000"/>
          <w:sz w:val="48"/>
          <w:szCs w:val="48"/>
        </w:rPr>
      </w:pPr>
      <w:r w:rsidDel="00000000" w:rsidR="00000000" w:rsidRPr="00000000">
        <w:rPr>
          <w:rFonts w:ascii="Source Sans Pro" w:cs="Source Sans Pro" w:eastAsia="Source Sans Pro" w:hAnsi="Source Sans Pro"/>
          <w:color w:val="ff0000"/>
          <w:sz w:val="48"/>
          <w:szCs w:val="48"/>
          <w:rtl w:val="0"/>
        </w:rPr>
        <w:t xml:space="preserve">Bill C- 5 would remove mandatory minimums on a number of simple-possession drug offenses which are often the cause of over-incarceration, particularly of indigenous women.  Although bringing back conditional sentences would keep many offenders out of jail, as judges would now have the ability to sentence people based on their individual circumstances, indigenous advocates want the Liberal Government to do more.  </w:t>
      </w:r>
      <w:r w:rsidDel="00000000" w:rsidR="00000000" w:rsidRPr="00000000">
        <w:rPr>
          <w:rFonts w:ascii="Source Sans Pro" w:cs="Source Sans Pro" w:eastAsia="Source Sans Pro" w:hAnsi="Source Sans Pro"/>
          <w:color w:val="ff0000"/>
          <w:sz w:val="48"/>
          <w:szCs w:val="48"/>
          <w:rtl w:val="0"/>
        </w:rPr>
        <w:t xml:space="preserve">Additionally</w:t>
      </w:r>
      <w:r w:rsidDel="00000000" w:rsidR="00000000" w:rsidRPr="00000000">
        <w:rPr>
          <w:rFonts w:ascii="Source Sans Pro" w:cs="Source Sans Pro" w:eastAsia="Source Sans Pro" w:hAnsi="Source Sans Pro"/>
          <w:color w:val="ff0000"/>
          <w:sz w:val="48"/>
          <w:szCs w:val="48"/>
          <w:rtl w:val="0"/>
        </w:rPr>
        <w:t xml:space="preserve">, Indigenous advocates are looking for a guaranteed livable income, greater access to healthcare, issues around clean water– all things that will create greater substantive equality with other Canadians.  </w:t>
      </w:r>
    </w:p>
    <w:p w:rsidR="00000000" w:rsidDel="00000000" w:rsidP="00000000" w:rsidRDefault="00000000" w:rsidRPr="00000000" w14:paraId="00000039">
      <w:pPr>
        <w:rPr>
          <w:sz w:val="48"/>
          <w:szCs w:val="48"/>
        </w:rPr>
      </w:pPr>
      <w:r w:rsidDel="00000000" w:rsidR="00000000" w:rsidRPr="00000000">
        <w:rPr>
          <w:rtl w:val="0"/>
        </w:rPr>
      </w:r>
    </w:p>
    <w:p w:rsidR="00000000" w:rsidDel="00000000" w:rsidP="00000000" w:rsidRDefault="00000000" w:rsidRPr="00000000" w14:paraId="0000003A">
      <w:pPr>
        <w:rPr>
          <w:sz w:val="48"/>
          <w:szCs w:val="48"/>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sectPr>
      <w:pgSz w:h="15840" w:w="12240" w:orient="portrait"/>
      <w:pgMar w:bottom="630" w:top="540" w:left="270" w:right="1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Source Sans Pro" w:cs="Source Sans Pro" w:eastAsia="Source Sans Pro" w:hAnsi="Source Sans Pro"/>
      </w:rPr>
    </w:lvl>
    <w:lvl w:ilvl="1">
      <w:start w:val="1"/>
      <w:numFmt w:val="bullet"/>
      <w:lvlText w:val="●"/>
      <w:lvlJc w:val="left"/>
      <w:pPr>
        <w:ind w:left="1440" w:hanging="360"/>
      </w:pPr>
      <w:rPr>
        <w:rFonts w:ascii="Source Sans Pro" w:cs="Source Sans Pro" w:eastAsia="Source Sans Pro" w:hAnsi="Source Sans Pro"/>
      </w:rPr>
    </w:lvl>
    <w:lvl w:ilvl="2">
      <w:start w:val="1"/>
      <w:numFmt w:val="bullet"/>
      <w:lvlText w:val="●"/>
      <w:lvlJc w:val="left"/>
      <w:pPr>
        <w:ind w:left="2160" w:hanging="360"/>
      </w:pPr>
      <w:rPr>
        <w:rFonts w:ascii="Source Sans Pro" w:cs="Source Sans Pro" w:eastAsia="Source Sans Pro" w:hAnsi="Source Sans Pro"/>
      </w:rPr>
    </w:lvl>
    <w:lvl w:ilvl="3">
      <w:start w:val="1"/>
      <w:numFmt w:val="bullet"/>
      <w:lvlText w:val="●"/>
      <w:lvlJc w:val="left"/>
      <w:pPr>
        <w:ind w:left="2880" w:hanging="360"/>
      </w:pPr>
      <w:rPr>
        <w:rFonts w:ascii="Source Sans Pro" w:cs="Source Sans Pro" w:eastAsia="Source Sans Pro" w:hAnsi="Source Sans Pro"/>
      </w:rPr>
    </w:lvl>
    <w:lvl w:ilvl="4">
      <w:start w:val="1"/>
      <w:numFmt w:val="bullet"/>
      <w:lvlText w:val="●"/>
      <w:lvlJc w:val="left"/>
      <w:pPr>
        <w:ind w:left="3600" w:hanging="360"/>
      </w:pPr>
      <w:rPr>
        <w:rFonts w:ascii="Source Sans Pro" w:cs="Source Sans Pro" w:eastAsia="Source Sans Pro" w:hAnsi="Source Sans Pro"/>
      </w:rPr>
    </w:lvl>
    <w:lvl w:ilvl="5">
      <w:start w:val="1"/>
      <w:numFmt w:val="bullet"/>
      <w:lvlText w:val="●"/>
      <w:lvlJc w:val="left"/>
      <w:pPr>
        <w:ind w:left="4320" w:hanging="360"/>
      </w:pPr>
      <w:rPr>
        <w:rFonts w:ascii="Source Sans Pro" w:cs="Source Sans Pro" w:eastAsia="Source Sans Pro" w:hAnsi="Source Sans Pro"/>
      </w:rPr>
    </w:lvl>
    <w:lvl w:ilvl="6">
      <w:start w:val="1"/>
      <w:numFmt w:val="bullet"/>
      <w:lvlText w:val="●"/>
      <w:lvlJc w:val="left"/>
      <w:pPr>
        <w:ind w:left="5040" w:hanging="360"/>
      </w:pPr>
      <w:rPr>
        <w:rFonts w:ascii="Source Sans Pro" w:cs="Source Sans Pro" w:eastAsia="Source Sans Pro" w:hAnsi="Source Sans Pro"/>
      </w:rPr>
    </w:lvl>
    <w:lvl w:ilvl="7">
      <w:start w:val="1"/>
      <w:numFmt w:val="bullet"/>
      <w:lvlText w:val="●"/>
      <w:lvlJc w:val="left"/>
      <w:pPr>
        <w:ind w:left="5760" w:hanging="360"/>
      </w:pPr>
      <w:rPr>
        <w:rFonts w:ascii="Source Sans Pro" w:cs="Source Sans Pro" w:eastAsia="Source Sans Pro" w:hAnsi="Source Sans Pro"/>
      </w:rPr>
    </w:lvl>
    <w:lvl w:ilvl="8">
      <w:start w:val="1"/>
      <w:numFmt w:val="bullet"/>
      <w:lvlText w:val="●"/>
      <w:lvlJc w:val="left"/>
      <w:pPr>
        <w:ind w:left="6480" w:hanging="360"/>
      </w:pPr>
      <w:rPr>
        <w:rFonts w:ascii="Source Sans Pro" w:cs="Source Sans Pro" w:eastAsia="Source Sans Pro" w:hAnsi="Source Sans Pro"/>
      </w:rPr>
    </w:lvl>
  </w:abstractNum>
  <w:abstractNum w:abstractNumId="2">
    <w:lvl w:ilvl="0">
      <w:start w:val="1"/>
      <w:numFmt w:val="bullet"/>
      <w:lvlText w:val="●"/>
      <w:lvlJc w:val="left"/>
      <w:pPr>
        <w:ind w:left="720" w:hanging="360"/>
      </w:pPr>
      <w:rPr>
        <w:rFonts w:ascii="Source Sans Pro" w:cs="Source Sans Pro" w:eastAsia="Source Sans Pro" w:hAnsi="Source Sans Pro"/>
      </w:rPr>
    </w:lvl>
    <w:lvl w:ilvl="1">
      <w:start w:val="1"/>
      <w:numFmt w:val="bullet"/>
      <w:lvlText w:val="●"/>
      <w:lvlJc w:val="left"/>
      <w:pPr>
        <w:ind w:left="1440" w:hanging="360"/>
      </w:pPr>
      <w:rPr>
        <w:rFonts w:ascii="Source Sans Pro" w:cs="Source Sans Pro" w:eastAsia="Source Sans Pro" w:hAnsi="Source Sans Pro"/>
      </w:rPr>
    </w:lvl>
    <w:lvl w:ilvl="2">
      <w:start w:val="1"/>
      <w:numFmt w:val="bullet"/>
      <w:lvlText w:val="●"/>
      <w:lvlJc w:val="left"/>
      <w:pPr>
        <w:ind w:left="2160" w:hanging="360"/>
      </w:pPr>
      <w:rPr>
        <w:rFonts w:ascii="Source Sans Pro" w:cs="Source Sans Pro" w:eastAsia="Source Sans Pro" w:hAnsi="Source Sans Pro"/>
      </w:rPr>
    </w:lvl>
    <w:lvl w:ilvl="3">
      <w:start w:val="1"/>
      <w:numFmt w:val="bullet"/>
      <w:lvlText w:val="●"/>
      <w:lvlJc w:val="left"/>
      <w:pPr>
        <w:ind w:left="2880" w:hanging="360"/>
      </w:pPr>
      <w:rPr>
        <w:rFonts w:ascii="Source Sans Pro" w:cs="Source Sans Pro" w:eastAsia="Source Sans Pro" w:hAnsi="Source Sans Pro"/>
      </w:rPr>
    </w:lvl>
    <w:lvl w:ilvl="4">
      <w:start w:val="1"/>
      <w:numFmt w:val="bullet"/>
      <w:lvlText w:val="●"/>
      <w:lvlJc w:val="left"/>
      <w:pPr>
        <w:ind w:left="3600" w:hanging="360"/>
      </w:pPr>
      <w:rPr>
        <w:rFonts w:ascii="Source Sans Pro" w:cs="Source Sans Pro" w:eastAsia="Source Sans Pro" w:hAnsi="Source Sans Pro"/>
      </w:rPr>
    </w:lvl>
    <w:lvl w:ilvl="5">
      <w:start w:val="1"/>
      <w:numFmt w:val="bullet"/>
      <w:lvlText w:val="●"/>
      <w:lvlJc w:val="left"/>
      <w:pPr>
        <w:ind w:left="4320" w:hanging="360"/>
      </w:pPr>
      <w:rPr>
        <w:rFonts w:ascii="Source Sans Pro" w:cs="Source Sans Pro" w:eastAsia="Source Sans Pro" w:hAnsi="Source Sans Pro"/>
      </w:rPr>
    </w:lvl>
    <w:lvl w:ilvl="6">
      <w:start w:val="1"/>
      <w:numFmt w:val="bullet"/>
      <w:lvlText w:val="●"/>
      <w:lvlJc w:val="left"/>
      <w:pPr>
        <w:ind w:left="5040" w:hanging="360"/>
      </w:pPr>
      <w:rPr>
        <w:rFonts w:ascii="Source Sans Pro" w:cs="Source Sans Pro" w:eastAsia="Source Sans Pro" w:hAnsi="Source Sans Pro"/>
      </w:rPr>
    </w:lvl>
    <w:lvl w:ilvl="7">
      <w:start w:val="1"/>
      <w:numFmt w:val="bullet"/>
      <w:lvlText w:val="●"/>
      <w:lvlJc w:val="left"/>
      <w:pPr>
        <w:ind w:left="5760" w:hanging="360"/>
      </w:pPr>
      <w:rPr>
        <w:rFonts w:ascii="Source Sans Pro" w:cs="Source Sans Pro" w:eastAsia="Source Sans Pro" w:hAnsi="Source Sans Pro"/>
      </w:rPr>
    </w:lvl>
    <w:lvl w:ilvl="8">
      <w:start w:val="1"/>
      <w:numFmt w:val="bullet"/>
      <w:lvlText w:val="●"/>
      <w:lvlJc w:val="left"/>
      <w:pPr>
        <w:ind w:left="6480" w:hanging="360"/>
      </w:pPr>
      <w:rPr>
        <w:rFonts w:ascii="Source Sans Pro" w:cs="Source Sans Pro" w:eastAsia="Source Sans Pro" w:hAnsi="Source Sans Pro"/>
      </w:rPr>
    </w:lvl>
  </w:abstractNum>
  <w:abstractNum w:abstractNumId="3">
    <w:lvl w:ilvl="0">
      <w:start w:val="1"/>
      <w:numFmt w:val="bullet"/>
      <w:lvlText w:val="●"/>
      <w:lvlJc w:val="left"/>
      <w:pPr>
        <w:ind w:left="720" w:hanging="360"/>
      </w:pPr>
      <w:rPr>
        <w:rFonts w:ascii="Source Sans Pro" w:cs="Source Sans Pro" w:eastAsia="Source Sans Pro" w:hAnsi="Source Sans Pro"/>
      </w:rPr>
    </w:lvl>
    <w:lvl w:ilvl="1">
      <w:start w:val="1"/>
      <w:numFmt w:val="bullet"/>
      <w:lvlText w:val="●"/>
      <w:lvlJc w:val="left"/>
      <w:pPr>
        <w:ind w:left="1440" w:hanging="360"/>
      </w:pPr>
      <w:rPr>
        <w:rFonts w:ascii="Source Sans Pro" w:cs="Source Sans Pro" w:eastAsia="Source Sans Pro" w:hAnsi="Source Sans Pro"/>
      </w:rPr>
    </w:lvl>
    <w:lvl w:ilvl="2">
      <w:start w:val="1"/>
      <w:numFmt w:val="bullet"/>
      <w:lvlText w:val="●"/>
      <w:lvlJc w:val="left"/>
      <w:pPr>
        <w:ind w:left="2160" w:hanging="360"/>
      </w:pPr>
      <w:rPr>
        <w:rFonts w:ascii="Source Sans Pro" w:cs="Source Sans Pro" w:eastAsia="Source Sans Pro" w:hAnsi="Source Sans Pro"/>
      </w:rPr>
    </w:lvl>
    <w:lvl w:ilvl="3">
      <w:start w:val="1"/>
      <w:numFmt w:val="bullet"/>
      <w:lvlText w:val="●"/>
      <w:lvlJc w:val="left"/>
      <w:pPr>
        <w:ind w:left="2880" w:hanging="360"/>
      </w:pPr>
      <w:rPr>
        <w:rFonts w:ascii="Source Sans Pro" w:cs="Source Sans Pro" w:eastAsia="Source Sans Pro" w:hAnsi="Source Sans Pro"/>
      </w:rPr>
    </w:lvl>
    <w:lvl w:ilvl="4">
      <w:start w:val="1"/>
      <w:numFmt w:val="bullet"/>
      <w:lvlText w:val="●"/>
      <w:lvlJc w:val="left"/>
      <w:pPr>
        <w:ind w:left="3600" w:hanging="360"/>
      </w:pPr>
      <w:rPr>
        <w:rFonts w:ascii="Source Sans Pro" w:cs="Source Sans Pro" w:eastAsia="Source Sans Pro" w:hAnsi="Source Sans Pro"/>
      </w:rPr>
    </w:lvl>
    <w:lvl w:ilvl="5">
      <w:start w:val="1"/>
      <w:numFmt w:val="bullet"/>
      <w:lvlText w:val="●"/>
      <w:lvlJc w:val="left"/>
      <w:pPr>
        <w:ind w:left="4320" w:hanging="360"/>
      </w:pPr>
      <w:rPr>
        <w:rFonts w:ascii="Source Sans Pro" w:cs="Source Sans Pro" w:eastAsia="Source Sans Pro" w:hAnsi="Source Sans Pro"/>
      </w:rPr>
    </w:lvl>
    <w:lvl w:ilvl="6">
      <w:start w:val="1"/>
      <w:numFmt w:val="bullet"/>
      <w:lvlText w:val="●"/>
      <w:lvlJc w:val="left"/>
      <w:pPr>
        <w:ind w:left="5040" w:hanging="360"/>
      </w:pPr>
      <w:rPr>
        <w:rFonts w:ascii="Source Sans Pro" w:cs="Source Sans Pro" w:eastAsia="Source Sans Pro" w:hAnsi="Source Sans Pro"/>
      </w:rPr>
    </w:lvl>
    <w:lvl w:ilvl="7">
      <w:start w:val="1"/>
      <w:numFmt w:val="bullet"/>
      <w:lvlText w:val="●"/>
      <w:lvlJc w:val="left"/>
      <w:pPr>
        <w:ind w:left="5760" w:hanging="360"/>
      </w:pPr>
      <w:rPr>
        <w:rFonts w:ascii="Source Sans Pro" w:cs="Source Sans Pro" w:eastAsia="Source Sans Pro" w:hAnsi="Source Sans Pro"/>
      </w:rPr>
    </w:lvl>
    <w:lvl w:ilvl="8">
      <w:start w:val="1"/>
      <w:numFmt w:val="bullet"/>
      <w:lvlText w:val="●"/>
      <w:lvlJc w:val="left"/>
      <w:pPr>
        <w:ind w:left="6480" w:hanging="360"/>
      </w:pPr>
      <w:rPr>
        <w:rFonts w:ascii="Source Sans Pro" w:cs="Source Sans Pro" w:eastAsia="Source Sans Pro" w:hAnsi="Source Sans Pro"/>
      </w:rPr>
    </w:lvl>
  </w:abstractNum>
  <w:abstractNum w:abstractNumId="4">
    <w:lvl w:ilvl="0">
      <w:start w:val="1"/>
      <w:numFmt w:val="decimal"/>
      <w:lvlText w:val="%1."/>
      <w:lvlJc w:val="right"/>
      <w:pPr>
        <w:ind w:left="720" w:hanging="360"/>
      </w:pPr>
      <w:rPr>
        <w:rFonts w:ascii="Source Sans Pro" w:cs="Source Sans Pro" w:eastAsia="Source Sans Pro" w:hAnsi="Source Sans Pro"/>
        <w:b w:val="0"/>
        <w:i w:val="0"/>
        <w:smallCaps w:val="0"/>
        <w:strike w:val="0"/>
        <w:color w:val="7f7f7f"/>
        <w:sz w:val="36"/>
        <w:szCs w:val="36"/>
        <w:u w:val="none"/>
        <w:shd w:fill="auto" w:val="clear"/>
        <w:vertAlign w:val="baseline"/>
      </w:rPr>
    </w:lvl>
    <w:lvl w:ilvl="1">
      <w:start w:val="1"/>
      <w:numFmt w:val="lowerLetter"/>
      <w:lvlText w:val="%2."/>
      <w:lvlJc w:val="right"/>
      <w:pPr>
        <w:ind w:left="144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lvl w:ilvl="2">
      <w:start w:val="1"/>
      <w:numFmt w:val="lowerRoman"/>
      <w:lvlText w:val="%3."/>
      <w:lvlJc w:val="right"/>
      <w:pPr>
        <w:ind w:left="216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lvl w:ilvl="3">
      <w:start w:val="1"/>
      <w:numFmt w:val="decimal"/>
      <w:lvlText w:val="%4."/>
      <w:lvlJc w:val="right"/>
      <w:pPr>
        <w:ind w:left="288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lvl w:ilvl="4">
      <w:start w:val="1"/>
      <w:numFmt w:val="lowerLetter"/>
      <w:lvlText w:val="%5."/>
      <w:lvlJc w:val="right"/>
      <w:pPr>
        <w:ind w:left="360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lvl w:ilvl="5">
      <w:start w:val="1"/>
      <w:numFmt w:val="lowerRoman"/>
      <w:lvlText w:val="%6."/>
      <w:lvlJc w:val="right"/>
      <w:pPr>
        <w:ind w:left="432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lvl w:ilvl="6">
      <w:start w:val="1"/>
      <w:numFmt w:val="decimal"/>
      <w:lvlText w:val="%7."/>
      <w:lvlJc w:val="right"/>
      <w:pPr>
        <w:ind w:left="504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lvl w:ilvl="7">
      <w:start w:val="1"/>
      <w:numFmt w:val="lowerLetter"/>
      <w:lvlText w:val="%8."/>
      <w:lvlJc w:val="right"/>
      <w:pPr>
        <w:ind w:left="576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lvl w:ilvl="8">
      <w:start w:val="1"/>
      <w:numFmt w:val="lowerRoman"/>
      <w:lvlText w:val="%9."/>
      <w:lvlJc w:val="right"/>
      <w:pPr>
        <w:ind w:left="6480" w:hanging="360"/>
      </w:pPr>
      <w:rPr>
        <w:rFonts w:ascii="Source Sans Pro" w:cs="Source Sans Pro" w:eastAsia="Source Sans Pro" w:hAnsi="Source Sans Pro"/>
        <w:b w:val="0"/>
        <w:i w:val="0"/>
        <w:smallCaps w:val="0"/>
        <w:strike w:val="0"/>
        <w:color w:val="7f7f7f"/>
        <w:sz w:val="28"/>
        <w:szCs w:val="28"/>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Source Sans Pro" w:cs="Source Sans Pro" w:eastAsia="Source Sans Pro" w:hAnsi="Source Sans Pro"/>
      </w:rPr>
    </w:lvl>
    <w:lvl w:ilvl="1">
      <w:start w:val="1"/>
      <w:numFmt w:val="bullet"/>
      <w:lvlText w:val="■"/>
      <w:lvlJc w:val="left"/>
      <w:pPr>
        <w:ind w:left="1440" w:hanging="360"/>
      </w:pPr>
      <w:rPr>
        <w:rFonts w:ascii="Source Sans Pro" w:cs="Source Sans Pro" w:eastAsia="Source Sans Pro" w:hAnsi="Source Sans Pro"/>
      </w:rPr>
    </w:lvl>
    <w:lvl w:ilvl="2">
      <w:start w:val="1"/>
      <w:numFmt w:val="bullet"/>
      <w:lvlText w:val="■"/>
      <w:lvlJc w:val="left"/>
      <w:pPr>
        <w:ind w:left="2160" w:hanging="360"/>
      </w:pPr>
      <w:rPr>
        <w:rFonts w:ascii="Source Sans Pro" w:cs="Source Sans Pro" w:eastAsia="Source Sans Pro" w:hAnsi="Source Sans Pro"/>
      </w:rPr>
    </w:lvl>
    <w:lvl w:ilvl="3">
      <w:start w:val="1"/>
      <w:numFmt w:val="bullet"/>
      <w:lvlText w:val="■"/>
      <w:lvlJc w:val="left"/>
      <w:pPr>
        <w:ind w:left="2880" w:hanging="360"/>
      </w:pPr>
      <w:rPr>
        <w:rFonts w:ascii="Source Sans Pro" w:cs="Source Sans Pro" w:eastAsia="Source Sans Pro" w:hAnsi="Source Sans Pro"/>
      </w:rPr>
    </w:lvl>
    <w:lvl w:ilvl="4">
      <w:start w:val="1"/>
      <w:numFmt w:val="bullet"/>
      <w:lvlText w:val="■"/>
      <w:lvlJc w:val="left"/>
      <w:pPr>
        <w:ind w:left="3600" w:hanging="360"/>
      </w:pPr>
      <w:rPr>
        <w:rFonts w:ascii="Source Sans Pro" w:cs="Source Sans Pro" w:eastAsia="Source Sans Pro" w:hAnsi="Source Sans Pro"/>
      </w:rPr>
    </w:lvl>
    <w:lvl w:ilvl="5">
      <w:start w:val="1"/>
      <w:numFmt w:val="bullet"/>
      <w:lvlText w:val="■"/>
      <w:lvlJc w:val="left"/>
      <w:pPr>
        <w:ind w:left="4320" w:hanging="360"/>
      </w:pPr>
      <w:rPr>
        <w:rFonts w:ascii="Source Sans Pro" w:cs="Source Sans Pro" w:eastAsia="Source Sans Pro" w:hAnsi="Source Sans Pro"/>
      </w:rPr>
    </w:lvl>
    <w:lvl w:ilvl="6">
      <w:start w:val="1"/>
      <w:numFmt w:val="bullet"/>
      <w:lvlText w:val="■"/>
      <w:lvlJc w:val="left"/>
      <w:pPr>
        <w:ind w:left="5040" w:hanging="360"/>
      </w:pPr>
      <w:rPr>
        <w:rFonts w:ascii="Source Sans Pro" w:cs="Source Sans Pro" w:eastAsia="Source Sans Pro" w:hAnsi="Source Sans Pro"/>
      </w:rPr>
    </w:lvl>
    <w:lvl w:ilvl="7">
      <w:start w:val="1"/>
      <w:numFmt w:val="bullet"/>
      <w:lvlText w:val="■"/>
      <w:lvlJc w:val="left"/>
      <w:pPr>
        <w:ind w:left="5760" w:hanging="360"/>
      </w:pPr>
      <w:rPr>
        <w:rFonts w:ascii="Source Sans Pro" w:cs="Source Sans Pro" w:eastAsia="Source Sans Pro" w:hAnsi="Source Sans Pro"/>
      </w:rPr>
    </w:lvl>
    <w:lvl w:ilvl="8">
      <w:start w:val="1"/>
      <w:numFmt w:val="bullet"/>
      <w:lvlText w:val="■"/>
      <w:lvlJc w:val="left"/>
      <w:pPr>
        <w:ind w:left="6480" w:hanging="360"/>
      </w:pPr>
      <w:rPr>
        <w:rFonts w:ascii="Source Sans Pro" w:cs="Source Sans Pro" w:eastAsia="Source Sans Pro" w:hAnsi="Source Sans Pro"/>
      </w:rPr>
    </w:lvl>
  </w:abstractNum>
  <w:abstractNum w:abstractNumId="7">
    <w:lvl w:ilvl="0">
      <w:start w:val="1"/>
      <w:numFmt w:val="bullet"/>
      <w:lvlText w:val="■"/>
      <w:lvlJc w:val="left"/>
      <w:pPr>
        <w:ind w:left="720" w:hanging="360"/>
      </w:pPr>
      <w:rPr>
        <w:rFonts w:ascii="Source Sans Pro" w:cs="Source Sans Pro" w:eastAsia="Source Sans Pro" w:hAnsi="Source Sans Pro"/>
      </w:rPr>
    </w:lvl>
    <w:lvl w:ilvl="1">
      <w:start w:val="1"/>
      <w:numFmt w:val="bullet"/>
      <w:lvlText w:val="■"/>
      <w:lvlJc w:val="left"/>
      <w:pPr>
        <w:ind w:left="1440" w:hanging="360"/>
      </w:pPr>
      <w:rPr>
        <w:rFonts w:ascii="Source Sans Pro" w:cs="Source Sans Pro" w:eastAsia="Source Sans Pro" w:hAnsi="Source Sans Pro"/>
      </w:rPr>
    </w:lvl>
    <w:lvl w:ilvl="2">
      <w:start w:val="1"/>
      <w:numFmt w:val="bullet"/>
      <w:lvlText w:val="■"/>
      <w:lvlJc w:val="left"/>
      <w:pPr>
        <w:ind w:left="2160" w:hanging="360"/>
      </w:pPr>
      <w:rPr>
        <w:rFonts w:ascii="Source Sans Pro" w:cs="Source Sans Pro" w:eastAsia="Source Sans Pro" w:hAnsi="Source Sans Pro"/>
      </w:rPr>
    </w:lvl>
    <w:lvl w:ilvl="3">
      <w:start w:val="1"/>
      <w:numFmt w:val="bullet"/>
      <w:lvlText w:val="■"/>
      <w:lvlJc w:val="left"/>
      <w:pPr>
        <w:ind w:left="2880" w:hanging="360"/>
      </w:pPr>
      <w:rPr>
        <w:rFonts w:ascii="Source Sans Pro" w:cs="Source Sans Pro" w:eastAsia="Source Sans Pro" w:hAnsi="Source Sans Pro"/>
      </w:rPr>
    </w:lvl>
    <w:lvl w:ilvl="4">
      <w:start w:val="1"/>
      <w:numFmt w:val="bullet"/>
      <w:lvlText w:val="■"/>
      <w:lvlJc w:val="left"/>
      <w:pPr>
        <w:ind w:left="3600" w:hanging="360"/>
      </w:pPr>
      <w:rPr>
        <w:rFonts w:ascii="Source Sans Pro" w:cs="Source Sans Pro" w:eastAsia="Source Sans Pro" w:hAnsi="Source Sans Pro"/>
      </w:rPr>
    </w:lvl>
    <w:lvl w:ilvl="5">
      <w:start w:val="1"/>
      <w:numFmt w:val="bullet"/>
      <w:lvlText w:val="■"/>
      <w:lvlJc w:val="left"/>
      <w:pPr>
        <w:ind w:left="4320" w:hanging="360"/>
      </w:pPr>
      <w:rPr>
        <w:rFonts w:ascii="Source Sans Pro" w:cs="Source Sans Pro" w:eastAsia="Source Sans Pro" w:hAnsi="Source Sans Pro"/>
      </w:rPr>
    </w:lvl>
    <w:lvl w:ilvl="6">
      <w:start w:val="1"/>
      <w:numFmt w:val="bullet"/>
      <w:lvlText w:val="■"/>
      <w:lvlJc w:val="left"/>
      <w:pPr>
        <w:ind w:left="5040" w:hanging="360"/>
      </w:pPr>
      <w:rPr>
        <w:rFonts w:ascii="Source Sans Pro" w:cs="Source Sans Pro" w:eastAsia="Source Sans Pro" w:hAnsi="Source Sans Pro"/>
      </w:rPr>
    </w:lvl>
    <w:lvl w:ilvl="7">
      <w:start w:val="1"/>
      <w:numFmt w:val="bullet"/>
      <w:lvlText w:val="■"/>
      <w:lvlJc w:val="left"/>
      <w:pPr>
        <w:ind w:left="5760" w:hanging="360"/>
      </w:pPr>
      <w:rPr>
        <w:rFonts w:ascii="Source Sans Pro" w:cs="Source Sans Pro" w:eastAsia="Source Sans Pro" w:hAnsi="Source Sans Pro"/>
      </w:rPr>
    </w:lvl>
    <w:lvl w:ilvl="8">
      <w:start w:val="1"/>
      <w:numFmt w:val="bullet"/>
      <w:lvlText w:val="■"/>
      <w:lvlJc w:val="left"/>
      <w:pPr>
        <w:ind w:left="6480" w:hanging="360"/>
      </w:pPr>
      <w:rPr>
        <w:rFonts w:ascii="Source Sans Pro" w:cs="Source Sans Pro" w:eastAsia="Source Sans Pro" w:hAnsi="Source Sans Pro"/>
      </w:rPr>
    </w:lvl>
  </w:abstractNum>
  <w:abstractNum w:abstractNumId="8">
    <w:lvl w:ilvl="0">
      <w:start w:val="1"/>
      <w:numFmt w:val="bullet"/>
      <w:lvlText w:val="●"/>
      <w:lvlJc w:val="left"/>
      <w:pPr>
        <w:ind w:left="720" w:hanging="360"/>
      </w:pPr>
      <w:rPr>
        <w:rFonts w:ascii="Source Sans Pro" w:cs="Source Sans Pro" w:eastAsia="Source Sans Pro" w:hAnsi="Source Sans Pro"/>
      </w:rPr>
    </w:lvl>
    <w:lvl w:ilvl="1">
      <w:start w:val="1"/>
      <w:numFmt w:val="bullet"/>
      <w:lvlText w:val="●"/>
      <w:lvlJc w:val="left"/>
      <w:pPr>
        <w:ind w:left="1440" w:hanging="360"/>
      </w:pPr>
      <w:rPr>
        <w:rFonts w:ascii="Source Sans Pro" w:cs="Source Sans Pro" w:eastAsia="Source Sans Pro" w:hAnsi="Source Sans Pro"/>
      </w:rPr>
    </w:lvl>
    <w:lvl w:ilvl="2">
      <w:start w:val="1"/>
      <w:numFmt w:val="bullet"/>
      <w:lvlText w:val="●"/>
      <w:lvlJc w:val="left"/>
      <w:pPr>
        <w:ind w:left="2160" w:hanging="360"/>
      </w:pPr>
      <w:rPr>
        <w:rFonts w:ascii="Source Sans Pro" w:cs="Source Sans Pro" w:eastAsia="Source Sans Pro" w:hAnsi="Source Sans Pro"/>
      </w:rPr>
    </w:lvl>
    <w:lvl w:ilvl="3">
      <w:start w:val="1"/>
      <w:numFmt w:val="bullet"/>
      <w:lvlText w:val="●"/>
      <w:lvlJc w:val="left"/>
      <w:pPr>
        <w:ind w:left="2880" w:hanging="360"/>
      </w:pPr>
      <w:rPr>
        <w:rFonts w:ascii="Source Sans Pro" w:cs="Source Sans Pro" w:eastAsia="Source Sans Pro" w:hAnsi="Source Sans Pro"/>
      </w:rPr>
    </w:lvl>
    <w:lvl w:ilvl="4">
      <w:start w:val="1"/>
      <w:numFmt w:val="bullet"/>
      <w:lvlText w:val="●"/>
      <w:lvlJc w:val="left"/>
      <w:pPr>
        <w:ind w:left="3600" w:hanging="360"/>
      </w:pPr>
      <w:rPr>
        <w:rFonts w:ascii="Source Sans Pro" w:cs="Source Sans Pro" w:eastAsia="Source Sans Pro" w:hAnsi="Source Sans Pro"/>
      </w:rPr>
    </w:lvl>
    <w:lvl w:ilvl="5">
      <w:start w:val="1"/>
      <w:numFmt w:val="bullet"/>
      <w:lvlText w:val="●"/>
      <w:lvlJc w:val="left"/>
      <w:pPr>
        <w:ind w:left="4320" w:hanging="360"/>
      </w:pPr>
      <w:rPr>
        <w:rFonts w:ascii="Source Sans Pro" w:cs="Source Sans Pro" w:eastAsia="Source Sans Pro" w:hAnsi="Source Sans Pro"/>
      </w:rPr>
    </w:lvl>
    <w:lvl w:ilvl="6">
      <w:start w:val="1"/>
      <w:numFmt w:val="bullet"/>
      <w:lvlText w:val="●"/>
      <w:lvlJc w:val="left"/>
      <w:pPr>
        <w:ind w:left="5040" w:hanging="360"/>
      </w:pPr>
      <w:rPr>
        <w:rFonts w:ascii="Source Sans Pro" w:cs="Source Sans Pro" w:eastAsia="Source Sans Pro" w:hAnsi="Source Sans Pro"/>
      </w:rPr>
    </w:lvl>
    <w:lvl w:ilvl="7">
      <w:start w:val="1"/>
      <w:numFmt w:val="bullet"/>
      <w:lvlText w:val="●"/>
      <w:lvlJc w:val="left"/>
      <w:pPr>
        <w:ind w:left="5760" w:hanging="360"/>
      </w:pPr>
      <w:rPr>
        <w:rFonts w:ascii="Source Sans Pro" w:cs="Source Sans Pro" w:eastAsia="Source Sans Pro" w:hAnsi="Source Sans Pro"/>
      </w:rPr>
    </w:lvl>
    <w:lvl w:ilvl="8">
      <w:start w:val="1"/>
      <w:numFmt w:val="bullet"/>
      <w:lvlText w:val="●"/>
      <w:lvlJc w:val="left"/>
      <w:pPr>
        <w:ind w:left="6480" w:hanging="360"/>
      </w:pPr>
      <w:rPr>
        <w:rFonts w:ascii="Source Sans Pro" w:cs="Source Sans Pro" w:eastAsia="Source Sans Pro" w:hAnsi="Source Sans Pr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DB093C"/>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globeandmail.com/canada/article-justice-minister-adamant-high-rate-of-indigenous-incarceration-will/" TargetMode="External"/><Relationship Id="rId9" Type="http://schemas.openxmlformats.org/officeDocument/2006/relationships/hyperlink" Target="http://www.youtube.com/watch?v=wcLuVeHlrS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bc.ca/news/cbc-news-online-news-staff-list-1.1294364" TargetMode="External"/><Relationship Id="rId8" Type="http://schemas.openxmlformats.org/officeDocument/2006/relationships/hyperlink" Target="http://www.cbc.ca/news/politics/crime-corrections-indigenous-prisons-1.4291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lgF9DfucksI+xJ52xHVcDW+Lg==">CgMxLjA4AGojChRzdWdnZXN0Lmw0NmZkOW16NG9uMBILSGVpZGkgR3JlZW5qIwoUc3VnZ2VzdC5ibWh5Z3NodzdwN3gSC0hlaWRpIEdyZWVuaiMKFHN1Z2dlc3QuaGphMHlmM3VwcGRpEgtIZWlkaSBHcmVlbmojChRzdWdnZXN0Lmt2eGZwZmp0dnQxMhILSGVpZGkgR3JlZW5qIgoTc3VnZ2VzdC5jMXlmZTNuNmg5dBILSGVpZGkgR3JlZW5qIwoUc3VnZ2VzdC55bW5xaG5sdmw5ODMSC0hlaWRpIEdyZWVuciExZWlzUWR2WU9wUGFGV1JHakZlaWxNd3c5amdjelpLc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2019-11-05T12:23:00Z</dcterms:created>
  <dc:creator>user</dc:creator>
</cp:coreProperties>
</file>