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57.8500714851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Oka and kenehsatake in Quebec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Elsipogtog first nation in new brunswick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Wet’suwet’en first nation territory in British Columbia with solidarity protests across Canada including Ontario and Quebec.</w:t>
            </w:r>
          </w:p>
        </w:tc>
      </w:tr>
      <w:tr>
        <w:trPr>
          <w:cantSplit w:val="0"/>
          <w:trHeight w:val="1640.179713671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Mohawk people protested because the town wanted to expand a gold course onto their sacred land and burial grounds they believed they had been cheated out of their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sz w:val="18"/>
                <w:szCs w:val="18"/>
              </w:rPr>
            </w:pPr>
            <w:r w:rsidDel="00000000" w:rsidR="00000000" w:rsidRPr="00000000">
              <w:rPr>
                <w:b w:val="1"/>
                <w:bCs w:val="1"/>
                <w:sz w:val="18"/>
                <w:szCs w:val="18"/>
                <w:rtl w:val="0"/>
              </w:rPr>
              <w:t xml:space="preserve">People protested against fracking. Fracking is a process where companies drill into the ground and use chemicals and water to break rocks and release natural gas. The mi’kmaq were concerned it would pollute water, ravage the land and harm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People were protesting the construction of the coastal gaslink pipeline through 190 kilometres of wet’suwet’en traditional land without the consent of the hereditary chiefs they worried the pipeline would harm salmon, water and the environment and were upset that the police used armed tactical teams, helicopters and drones to remove protesters.</w:t>
            </w:r>
          </w:p>
        </w:tc>
      </w:tr>
      <w:tr>
        <w:trPr>
          <w:cantSplit w:val="0"/>
          <w:trHeight w:val="1859.752545520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The protest was over protecting the indigenous land rights, culture and sacred burial sites; the expansion of the golf course was disrespectful to the traditional native beliefs about land and ancestors.</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focused on land and water protection and indigenous treaty rights fracking violated traditional indigenous values of respect and care for 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were about indigenous land rights, title and the right to say no to the projects on traditional lands. The pipeline was built without the consent of the hereditary chiefs which was against the wet’suwet’en’s traditional system of governance which requires chiefs to protect the land.</w:t>
            </w:r>
          </w:p>
        </w:tc>
      </w:tr>
      <w:tr>
        <w:trPr>
          <w:cantSplit w:val="0"/>
          <w:trHeight w:val="1578.864584188051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Mohawk protesters built barricades to stop construction and police moved to clear them. It got violent and eventually the Canadian military were sent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Protestors also blocked roads to prevent fracking trucks from entering. Police later moved in to dismantle the barricades making arrests and clashing with protesters.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Protesters built barricades on roads and railway lines across the country crippling rail's eastern network and forcing via rail to cancel most of its trains. Police later moved in to remove the barricades, arresting 28 land defenders on wet’suwet’en territory and more at other protest sites.</w:t>
            </w:r>
          </w:p>
        </w:tc>
      </w:tr>
      <w:tr>
        <w:trPr>
          <w:cantSplit w:val="0"/>
          <w:trHeight w:val="1507.2204900215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Negotiations and military pressure ended the protest with the protesters surrendering peacefully. The golf course expansion was called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protesters ended when police cleared the area and many of the protesters were arrested the province of New Brunswick later imposed restrictions on fracking with public 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ended when the hereditary chiefs signed a proposed agreement memorandum of understanding with the government and the rcmp agreed to leave wet’suwet’en territory but work on the coastal gaslink pipeline went ahead.</w:t>
            </w:r>
          </w:p>
        </w:tc>
      </w:tr>
      <w:tr>
        <w:trPr>
          <w:cantSplit w:val="0"/>
          <w:trHeight w:val="2238.87045794460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government should have listened to and heard the voice of the mohawk people and negotiated peaceably before violence began. This crisis could have been avoided earlier if indigenous land rights had been recognised.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government should have held peaceful discussions with the mi’kmaq people before approving the project. The war could have been avoided if the rights of indigenous people and environmental issues were respected.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government should have respected the authority of the hereditary chiefs and obtained their full consent before approving the pipeline instead of using police power to remove protesters. The government should have negotiated a fair solution that respected indigenous land rights and protected the environment from the beginning.</w:t>
            </w:r>
          </w:p>
        </w:tc>
      </w:tr>
    </w:tbl>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sectPr>
      <w:headerReference r:id="rId9" w:type="default"/>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