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rPr>
          <w:b w:val="1"/>
          <w:bCs w:val="1"/>
          <w:u w:val="single"/>
        </w:rPr>
      </w:pPr>
      <w:r w:rsidDel="00000000" w:rsidR="00000000" w:rsidRPr="00000000">
        <w:rPr>
          <w:rtl w:val="0"/>
        </w:rPr>
      </w:r>
    </w:p>
    <w:tbl>
      <w:tblPr>
        <w:tblStyle w:val="Table1"/>
        <w:tblW w:w="14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3765"/>
        <w:gridCol w:w="4065"/>
        <w:gridCol w:w="3750"/>
        <w:tblGridChange w:id="0">
          <w:tblGrid>
            <w:gridCol w:w="2640"/>
            <w:gridCol w:w="3765"/>
            <w:gridCol w:w="4065"/>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6">
              <w:r w:rsidDel="00000000" w:rsidR="00000000" w:rsidRPr="00000000">
                <w:rPr>
                  <w:b w:val="1"/>
                  <w:bCs w:val="1"/>
                  <w:color w:val="1155cc"/>
                  <w:u w:val="single"/>
                  <w:rtl w:val="0"/>
                </w:rPr>
                <w:t xml:space="preserve">OKA</w:t>
              </w:r>
            </w:hyperlink>
            <w:r w:rsidDel="00000000" w:rsidR="00000000" w:rsidRPr="00000000">
              <w:rPr>
                <w:b w:val="1"/>
                <w:bCs w:val="1"/>
                <w:rtl w:val="0"/>
              </w:rPr>
              <w:t xml:space="preserve">: 1990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7">
              <w:r w:rsidDel="00000000" w:rsidR="00000000" w:rsidRPr="00000000">
                <w:rPr>
                  <w:b w:val="1"/>
                  <w:bCs w:val="1"/>
                  <w:color w:val="1155cc"/>
                  <w:u w:val="single"/>
                  <w:rtl w:val="0"/>
                </w:rPr>
                <w:t xml:space="preserve">Elsipogtog</w:t>
              </w:r>
            </w:hyperlink>
            <w:r w:rsidDel="00000000" w:rsidR="00000000" w:rsidRPr="00000000">
              <w:rPr>
                <w:b w:val="1"/>
                <w:bCs w:val="1"/>
                <w:rtl w:val="0"/>
              </w:rPr>
              <w:t xml:space="preserve"> </w:t>
            </w:r>
            <w:r w:rsidDel="00000000" w:rsidR="00000000" w:rsidRPr="00000000">
              <w:rPr>
                <w:b w:val="1"/>
                <w:bCs w:val="1"/>
                <w:rtl w:val="0"/>
              </w:rPr>
              <w:t xml:space="preserve">Anti-Fracking </w:t>
              <w:br w:type="textWrapping"/>
              <w:t xml:space="preserve">Protest: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8">
              <w:r w:rsidDel="00000000" w:rsidR="00000000" w:rsidRPr="00000000">
                <w:rPr>
                  <w:b w:val="1"/>
                  <w:bCs w:val="1"/>
                  <w:color w:val="1155cc"/>
                  <w:u w:val="single"/>
                  <w:rtl w:val="0"/>
                </w:rPr>
                <w:t xml:space="preserve">Wet’suwet’en </w:t>
              </w:r>
            </w:hyperlink>
            <w:r w:rsidDel="00000000" w:rsidR="00000000" w:rsidRPr="00000000">
              <w:rPr>
                <w:b w:val="1"/>
                <w:bCs w:val="1"/>
                <w:rtl w:val="0"/>
              </w:rPr>
              <w:t xml:space="preserve">Pipeline: 2020</w:t>
            </w:r>
            <w:r w:rsidDel="00000000" w:rsidR="00000000" w:rsidRPr="00000000">
              <w:rPr>
                <w:rtl w:val="0"/>
              </w:rPr>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Location (place, province)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The took place in Oka and the nearby Mohawk communities of Kanehsatake and Kahnawake in Quebec.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b w:val="1"/>
                <w:bCs w:val="1"/>
              </w:rPr>
            </w:pPr>
            <w:r w:rsidDel="00000000" w:rsidR="00000000" w:rsidRPr="00000000">
              <w:rPr>
                <w:b w:val="1"/>
                <w:bCs w:val="1"/>
                <w:rtl w:val="0"/>
              </w:rPr>
              <w:t xml:space="preserve">The anti fracking protest happened near Elsipogtog First Nation and Rexton in New Brunswick.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b w:val="1"/>
                <w:bCs w:val="1"/>
              </w:rPr>
            </w:pPr>
            <w:hyperlink r:id="rId9">
              <w:r w:rsidDel="00000000" w:rsidR="00000000" w:rsidRPr="00000000">
                <w:rPr>
                  <w:b w:val="1"/>
                  <w:bCs w:val="1"/>
                  <w:u w:val="single"/>
                  <w:rtl w:val="0"/>
                </w:rPr>
                <w:t xml:space="preserve">Wet’suwet’en</w:t>
              </w:r>
            </w:hyperlink>
            <w:r w:rsidDel="00000000" w:rsidR="00000000" w:rsidRPr="00000000">
              <w:rPr>
                <w:b w:val="1"/>
                <w:bCs w:val="1"/>
                <w:rtl w:val="0"/>
              </w:rPr>
              <w:t xml:space="preserve"> territory, northern British Columbia, with solidarity protests across Canada. </w:t>
            </w:r>
            <w:r w:rsidDel="00000000" w:rsidR="00000000" w:rsidRPr="00000000">
              <w:rPr>
                <w:rtl w:val="0"/>
              </w:rPr>
            </w:r>
          </w:p>
        </w:tc>
      </w:tr>
      <w:tr>
        <w:trPr>
          <w:cantSplit w:val="0"/>
          <w:trHeight w:val="160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Why were people protesting? </w:t>
              <w:br w:type="textWrapping"/>
              <w:br w:type="textWrapping"/>
              <w:t xml:space="preserve">(Give information on what was happening to make people upset)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Mohawk people were protesting because the town of Oka planned to expand a golf course and build condos on land called ´´ The Pines´´. This land included a sacred burial ground and territory the Mohawk people believed belonged to them. They felt the government ignored their land rights and concerns.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b w:val="1"/>
                <w:bCs w:val="1"/>
              </w:rPr>
            </w:pPr>
            <w:r w:rsidDel="00000000" w:rsidR="00000000" w:rsidRPr="00000000">
              <w:rPr>
                <w:b w:val="1"/>
                <w:bCs w:val="1"/>
                <w:rtl w:val="0"/>
              </w:rPr>
              <w:t xml:space="preserve">Many Mi'kmaq people protested because they feared fracking would harm the environment and contaminate water sources. Fracking is a process where water , sand, and chemicals are forced deep underground at high pressure to break rocks and release natural gas. Protestors believed this process could pollute groundwater and damage traditional lands. They also felt the government and the company did not properly consult Indigenous communities before starting the project.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They opposed the Coastal GasLink Pipeline because it was benignly built on unceded Indigenous land without full agreement from hereditary chiefs. People were also worried about damage to water, fish, forests, and climate impact.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Core Values at Stake: </w:t>
              <w:br w:type="textWrapping"/>
              <w:br w:type="textWrapping"/>
              <w:t xml:space="preserve">How did the problem they were protesting  contradict traditional native values or native rights?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The protest was about protecting Indigenous land, burial ground, culture, and traditions. It also involves Indigenous rights, including the right to control and protect their own territory and be consulted before development happened. </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The protest involved protecting the environment, traditional Indigenous land, and Indigenous rights. The Mi'kmaq believed their right to be consulted and respected on decision affecting their territory was ignored.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rtl w:val="0"/>
              </w:rPr>
              <w:t xml:space="preserve">Indigenous land rights and title</w:t>
            </w:r>
          </w:p>
          <w:p w:rsidR="00000000" w:rsidDel="00000000" w:rsidP="00000000" w:rsidRDefault="00000000" w:rsidRPr="00000000" w14:paraId="0000001E">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Self-determination and traditional governance</w:t>
            </w:r>
          </w:p>
          <w:p w:rsidR="00000000" w:rsidDel="00000000" w:rsidP="00000000" w:rsidRDefault="00000000" w:rsidRPr="00000000" w14:paraId="0000001F">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Environmental protection</w:t>
            </w:r>
          </w:p>
          <w:p w:rsidR="00000000" w:rsidDel="00000000" w:rsidP="00000000" w:rsidRDefault="00000000" w:rsidRPr="00000000" w14:paraId="00000020">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val="1"/>
                <w:bCs w:val="1"/>
                <w:rtl w:val="0"/>
              </w:rPr>
              <w:t xml:space="preserve">Respect for Indigenous laws and consent</w:t>
            </w:r>
          </w:p>
          <w:p w:rsidR="00000000" w:rsidDel="00000000" w:rsidP="00000000" w:rsidRDefault="00000000" w:rsidRPr="00000000" w14:paraId="00000021">
            <w:pPr>
              <w:widowControl w:val="0"/>
              <w:spacing w:line="240" w:lineRule="auto"/>
              <w:rPr>
                <w:b w:val="1"/>
                <w:bCs w:val="1"/>
              </w:rPr>
            </w:pPr>
            <w:r w:rsidDel="00000000" w:rsidR="00000000" w:rsidRPr="00000000">
              <w:rPr>
                <w:b w:val="1"/>
                <w:bCs w:val="1"/>
                <w:rtl w:val="0"/>
              </w:rPr>
              <w:t xml:space="preserve">The pipeline went ahead without the consent of all </w:t>
            </w:r>
            <w:hyperlink r:id="rId10">
              <w:r w:rsidDel="00000000" w:rsidR="00000000" w:rsidRPr="00000000">
                <w:rPr>
                  <w:b w:val="1"/>
                  <w:bCs w:val="1"/>
                  <w:u w:val="single"/>
                  <w:rtl w:val="0"/>
                </w:rPr>
                <w:t xml:space="preserve">Wet’suwet’en</w:t>
              </w:r>
            </w:hyperlink>
            <w:r w:rsidDel="00000000" w:rsidR="00000000" w:rsidRPr="00000000">
              <w:rPr>
                <w:b w:val="1"/>
                <w:bCs w:val="1"/>
                <w:rtl w:val="0"/>
              </w:rPr>
              <w:t xml:space="preserve"> hereditary chiefs, which they say ignores their traditional authority and responsibility to protect their land. </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rHeight w:val="154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Details about the protest: briefly, what happened?</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Mohawk protesters set up barricades to stop construction on the land. On July 11, 1990, Quebec police raided the barricades, and a violent confrontation happened. One police officer was killed, roads and bridges were blocked, and the Canadian Army was later sent in. The standoff lasted 78 days. </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Protestors set up an encampment to slow shale gas exploration by SWN Resources. On October 17, 2013, the RCMP raided the camp to enforce a cort order. Violent clashes happened, police uses pepper spray and non lethal weapons, vehicles were burned, and around 40 people were arrested.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b w:val="1"/>
                <w:bCs w:val="1"/>
              </w:rPr>
            </w:pPr>
            <w:hyperlink r:id="rId11">
              <w:r w:rsidDel="00000000" w:rsidR="00000000" w:rsidRPr="00000000">
                <w:rPr>
                  <w:b w:val="1"/>
                  <w:bCs w:val="1"/>
                  <w:u w:val="single"/>
                  <w:rtl w:val="0"/>
                </w:rPr>
                <w:t xml:space="preserve">Wet’suwet’en</w:t>
              </w:r>
            </w:hyperlink>
            <w:r w:rsidDel="00000000" w:rsidR="00000000" w:rsidRPr="00000000">
              <w:rPr>
                <w:rtl w:val="0"/>
              </w:rPr>
              <w:t xml:space="preserve"> </w:t>
            </w:r>
            <w:r w:rsidDel="00000000" w:rsidR="00000000" w:rsidRPr="00000000">
              <w:rPr>
                <w:b w:val="1"/>
                <w:bCs w:val="1"/>
                <w:rtl w:val="0"/>
              </w:rPr>
              <w:t xml:space="preserve">land defenders set up blockades. The RCMP removed them and made arrests, In response support across Canada blocked railway and highways, causing major transport disruption.  </w:t>
            </w:r>
          </w:p>
        </w:tc>
      </w:tr>
      <w:tr>
        <w:trPr>
          <w:cantSplit w:val="0"/>
          <w:trHeight w:val="9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What was the final outcome?  </w:t>
              <w:br w:type="textWrapping"/>
              <w:t xml:space="preserve">(In other words, how was the protest eventually stopped?)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The crisis ended after negotiations and military pressure. Protestors eventually left the barricades and many were arrested. The golf course expansion was cancelled, and the federal government bought the land to prevent further 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SWN Resources later left New Brunswick, ending the immediate fracking project. However, Indigenous leaders fight for Aboriginal titles and stronger consultation righteous.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Police removed the blockades and construction continued. The protests ended after arrests, injunction enforcement, and later government talks, but the land dispute was not fully resolved. </w:t>
            </w:r>
          </w:p>
        </w:tc>
      </w:tr>
      <w:tr>
        <w:trPr>
          <w:cantSplit w:val="0"/>
          <w:trHeight w:val="9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should it have been resolved?  Explain.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The conflict should be resolved peacefully and respected for Indigenous rights. The government should have listened to the Mohawk community earlier and worked with them before approving development on the land.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The issue should have been resolved through respectful consultation and negotiation with the Mi'kmaq communities before exploration began. Better communication and cooperation could have prevented violence and conflict.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Through early, full consent from all </w:t>
            </w:r>
            <w:hyperlink r:id="rId12">
              <w:r w:rsidDel="00000000" w:rsidR="00000000" w:rsidRPr="00000000">
                <w:rPr>
                  <w:b w:val="1"/>
                  <w:bCs w:val="1"/>
                  <w:u w:val="single"/>
                  <w:rtl w:val="0"/>
                </w:rPr>
                <w:t xml:space="preserve">Wet’suwet’en</w:t>
              </w:r>
            </w:hyperlink>
            <w:r w:rsidDel="00000000" w:rsidR="00000000" w:rsidRPr="00000000">
              <w:rPr>
                <w:b w:val="1"/>
                <w:bCs w:val="1"/>
                <w:rtl w:val="0"/>
              </w:rPr>
              <w:t xml:space="preserve"> leaders, stronger Indigenous consultation, and finding a route or plan that avoided sacred land and environmental damage. </w:t>
            </w:r>
          </w:p>
        </w:tc>
      </w:tr>
    </w:tbl>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sectPr>
      <w:pgSz w:h="12240" w:w="15840" w:orient="landscape"/>
      <w:pgMar w:bottom="1440" w:top="1080" w:left="360" w:right="4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n.wikipedia.org/wiki/2020_Canadian_pipeline_and_railway_protests" TargetMode="External"/><Relationship Id="rId10" Type="http://schemas.openxmlformats.org/officeDocument/2006/relationships/hyperlink" Target="https://en.wikipedia.org/wiki/2020_Canadian_pipeline_and_railway_protests" TargetMode="External"/><Relationship Id="rId12" Type="http://schemas.openxmlformats.org/officeDocument/2006/relationships/hyperlink" Target="https://en.wikipedia.org/wiki/2020_Canadian_pipeline_and_railway_protests" TargetMode="External"/><Relationship Id="rId9" Type="http://schemas.openxmlformats.org/officeDocument/2006/relationships/hyperlink" Target="https://en.wikipedia.org/wiki/2020_Canadian_pipeline_and_railway_protests" TargetMode="External"/><Relationship Id="rId5" Type="http://schemas.openxmlformats.org/officeDocument/2006/relationships/styles" Target="styles.xml"/><Relationship Id="rId6" Type="http://schemas.openxmlformats.org/officeDocument/2006/relationships/hyperlink" Target="https://en.wikipedia.org/wiki/Oka_Crisis" TargetMode="External"/><Relationship Id="rId7" Type="http://schemas.openxmlformats.org/officeDocument/2006/relationships/hyperlink" Target="https://www.cbc.ca/news/indigenous/10-years-rexton-rcmp-raid-1.6992814" TargetMode="External"/><Relationship Id="rId8" Type="http://schemas.openxmlformats.org/officeDocument/2006/relationships/hyperlink" Target="https://en.wikipedia.org/wiki/2020_Canadian_pipeline_and_railway_prote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