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spacing w:line="240" w:lineRule="auto"/>
        <w:ind w:left="0" w:firstLine="720"/>
        <w:jc w:val="center"/>
        <w:rPr>
          <w:sz w:val="24"/>
          <w:szCs w:val="24"/>
        </w:rPr>
      </w:pPr>
      <w:r w:rsidDel="00000000" w:rsidR="00000000" w:rsidRPr="00000000">
        <w:rPr>
          <w:sz w:val="24"/>
          <w:szCs w:val="24"/>
          <w:rtl w:val="0"/>
        </w:rPr>
        <w:t xml:space="preserve">5 Paragraph Essay Example</w:t>
      </w:r>
    </w:p>
    <w:p w:rsidR="00000000" w:rsidDel="00000000" w:rsidP="00000000" w:rsidRDefault="00000000" w:rsidRPr="00000000" w14:paraId="00000002">
      <w:pPr>
        <w:pageBreakBefore w:val="0"/>
        <w:widowControl w:val="0"/>
        <w:spacing w:line="240" w:lineRule="auto"/>
        <w:ind w:left="0" w:firstLine="720"/>
        <w:jc w:val="both"/>
        <w:rPr>
          <w:sz w:val="24"/>
          <w:szCs w:val="24"/>
        </w:rPr>
      </w:pPr>
      <w:r w:rsidDel="00000000" w:rsidR="00000000" w:rsidRPr="00000000">
        <w:rPr>
          <w:rtl w:val="0"/>
        </w:rPr>
      </w:r>
    </w:p>
    <w:p w:rsidR="00000000" w:rsidDel="00000000" w:rsidP="00000000" w:rsidRDefault="00000000" w:rsidRPr="00000000" w14:paraId="00000003">
      <w:pPr>
        <w:pageBreakBefore w:val="0"/>
        <w:widowControl w:val="0"/>
        <w:spacing w:line="240" w:lineRule="auto"/>
        <w:ind w:left="0"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4">
      <w:pPr>
        <w:pageBreakBefore w:val="0"/>
        <w:widowControl w:val="0"/>
        <w:spacing w:line="240" w:lineRule="auto"/>
        <w:ind w:left="0" w:firstLine="720"/>
        <w:jc w:val="both"/>
        <w:rPr>
          <w:sz w:val="24"/>
          <w:szCs w:val="24"/>
        </w:rPr>
      </w:pPr>
      <w:r w:rsidDel="00000000" w:rsidR="00000000" w:rsidRPr="00000000">
        <w:rPr>
          <w:sz w:val="24"/>
          <w:szCs w:val="24"/>
          <w:rtl w:val="0"/>
        </w:rPr>
        <w:t xml:space="preserve">There have been many brave recipients of the Victoria Cross and between WWI and WWII there were 99 Canadians who received this honor, which is the highest in the British honors system. Each of these men committed a brave and daring act which helped progress their Allies by taking charge and leading men into battle. Three of these wartime heroes that I believe to be the most interesting are; Wallace Algie, Philip Bent, and Gordon Flowerdew. </w:t>
      </w:r>
    </w:p>
    <w:p w:rsidR="00000000" w:rsidDel="00000000" w:rsidP="00000000" w:rsidRDefault="00000000" w:rsidRPr="00000000" w14:paraId="00000005">
      <w:pPr>
        <w:pageBreakBefore w:val="0"/>
        <w:widowControl w:val="0"/>
        <w:spacing w:line="240" w:lineRule="auto"/>
        <w:ind w:left="0" w:firstLine="720"/>
        <w:jc w:val="both"/>
        <w:rPr>
          <w:sz w:val="24"/>
          <w:szCs w:val="24"/>
        </w:rPr>
      </w:pPr>
      <w:r w:rsidDel="00000000" w:rsidR="00000000" w:rsidRPr="00000000">
        <w:rPr>
          <w:rtl w:val="0"/>
        </w:rPr>
      </w:r>
    </w:p>
    <w:p w:rsidR="00000000" w:rsidDel="00000000" w:rsidP="00000000" w:rsidRDefault="00000000" w:rsidRPr="00000000" w14:paraId="00000006">
      <w:pPr>
        <w:pageBreakBefore w:val="0"/>
        <w:widowControl w:val="0"/>
        <w:spacing w:line="240" w:lineRule="auto"/>
        <w:ind w:left="0" w:firstLine="720"/>
        <w:jc w:val="both"/>
        <w:rPr>
          <w:sz w:val="24"/>
          <w:szCs w:val="24"/>
        </w:rPr>
      </w:pPr>
      <w:r w:rsidDel="00000000" w:rsidR="00000000" w:rsidRPr="00000000">
        <w:rPr>
          <w:sz w:val="24"/>
          <w:szCs w:val="24"/>
          <w:rtl w:val="0"/>
        </w:rPr>
        <w:t xml:space="preserve">Wallace Algie was born in Alton, Ontario and earned his Victoria Cross from an act of bravery on Oct 11, 1918. He was able to take on an enemy machine-gun unit which posed a big threat at the time. He was able to take over the unit allowing for his party to reach the village. He was able to take out another machine gun unit while  capturing an officer and 10 men. Sadly he would be later killed in battle but his bravery saved many lives during the Great War.</w:t>
      </w:r>
    </w:p>
    <w:p w:rsidR="00000000" w:rsidDel="00000000" w:rsidP="00000000" w:rsidRDefault="00000000" w:rsidRPr="00000000" w14:paraId="00000007">
      <w:pPr>
        <w:pageBreakBefore w:val="0"/>
        <w:widowControl w:val="0"/>
        <w:spacing w:line="240" w:lineRule="auto"/>
        <w:ind w:left="0" w:firstLine="720"/>
        <w:jc w:val="both"/>
        <w:rPr>
          <w:sz w:val="24"/>
          <w:szCs w:val="24"/>
        </w:rPr>
      </w:pPr>
      <w:r w:rsidDel="00000000" w:rsidR="00000000" w:rsidRPr="00000000">
        <w:rPr>
          <w:rtl w:val="0"/>
        </w:rPr>
      </w:r>
    </w:p>
    <w:p w:rsidR="00000000" w:rsidDel="00000000" w:rsidP="00000000" w:rsidRDefault="00000000" w:rsidRPr="00000000" w14:paraId="00000008">
      <w:pPr>
        <w:pageBreakBefore w:val="0"/>
        <w:widowControl w:val="0"/>
        <w:spacing w:line="240" w:lineRule="auto"/>
        <w:ind w:firstLine="720"/>
        <w:jc w:val="both"/>
        <w:rPr>
          <w:sz w:val="24"/>
          <w:szCs w:val="24"/>
        </w:rPr>
      </w:pPr>
      <w:r w:rsidDel="00000000" w:rsidR="00000000" w:rsidRPr="00000000">
        <w:rPr>
          <w:sz w:val="24"/>
          <w:szCs w:val="24"/>
          <w:rtl w:val="0"/>
        </w:rPr>
        <w:t xml:space="preserve">One of the recipients came from Halifax, Nova Scotia, and he served in the army during WWII. His name was Philip Bent. In the middle of defending themselves from a heavy attack, Bent organized a group of random soldiers and led them on a counter attack. They ran through the confusion of artillery fire and successfully captured and secured a key location for future operations. Philip bent was a brave hero who also died in battle.</w:t>
      </w:r>
    </w:p>
    <w:p w:rsidR="00000000" w:rsidDel="00000000" w:rsidP="00000000" w:rsidRDefault="00000000" w:rsidRPr="00000000" w14:paraId="00000009">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0A">
      <w:pPr>
        <w:pageBreakBefore w:val="0"/>
        <w:widowControl w:val="0"/>
        <w:spacing w:line="240" w:lineRule="auto"/>
        <w:ind w:firstLine="720"/>
        <w:jc w:val="both"/>
        <w:rPr>
          <w:sz w:val="24"/>
          <w:szCs w:val="24"/>
        </w:rPr>
      </w:pPr>
      <w:r w:rsidDel="00000000" w:rsidR="00000000" w:rsidRPr="00000000">
        <w:rPr>
          <w:sz w:val="24"/>
          <w:szCs w:val="24"/>
          <w:rtl w:val="0"/>
        </w:rPr>
        <w:t xml:space="preserve">Some soldiers who received the Victoria Cross on behalf of Canada were born in other countries, such as Gorden Flowerdew. Gordon was born in Billingford, England and moved to Saskatchewan when he was 18 years old. He was an officer in Lord Strathcona’s Horse, which began as a private armored militia in Winnipeg and evolved to become the Royal Canadians before the start of WWI. Flowerdew charged through two German lines with a squadron of men on horseback and dominated the enemy with their swords. The brave maneuver cost the squadron dearly as 70% were killed or wounded including Gordon Flowerdew, who had died from his wounds the next day.</w:t>
      </w:r>
    </w:p>
    <w:p w:rsidR="00000000" w:rsidDel="00000000" w:rsidP="00000000" w:rsidRDefault="00000000" w:rsidRPr="00000000" w14:paraId="0000000B">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0C">
      <w:pPr>
        <w:pageBreakBefore w:val="0"/>
        <w:widowControl w:val="0"/>
        <w:spacing w:line="240" w:lineRule="auto"/>
        <w:ind w:left="0" w:firstLine="720"/>
        <w:jc w:val="both"/>
        <w:rPr>
          <w:sz w:val="24"/>
          <w:szCs w:val="24"/>
        </w:rPr>
      </w:pPr>
      <w:r w:rsidDel="00000000" w:rsidR="00000000" w:rsidRPr="00000000">
        <w:rPr>
          <w:sz w:val="24"/>
          <w:szCs w:val="24"/>
          <w:rtl w:val="0"/>
        </w:rPr>
        <w:t xml:space="preserve">All three men kept a level head during a chaotic time and proved their bravery in the face of the enemy. They led other brave men into danger in order to successfully push back enemy forces. These men, along with the 96 other Canadians, will always be remembered as heroes who served their country beyond the call of duty.</w:t>
      </w:r>
    </w:p>
    <w:p w:rsidR="00000000" w:rsidDel="00000000" w:rsidP="00000000" w:rsidRDefault="00000000" w:rsidRPr="00000000" w14:paraId="0000000D">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0E">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0F">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0">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1">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2">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3">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4">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5">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6">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7">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8">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19">
      <w:pPr>
        <w:pageBreakBefore w:val="0"/>
        <w:widowControl w:val="0"/>
        <w:spacing w:line="240" w:lineRule="auto"/>
        <w:ind w:left="0" w:firstLine="0"/>
        <w:jc w:val="both"/>
        <w:rPr>
          <w:sz w:val="24"/>
          <w:szCs w:val="24"/>
          <w:highlight w:val="yellow"/>
        </w:rPr>
      </w:pPr>
      <w:r w:rsidDel="00000000" w:rsidR="00000000" w:rsidRPr="00000000">
        <w:rPr>
          <w:rtl w:val="0"/>
        </w:rPr>
      </w:r>
    </w:p>
    <w:p w:rsidR="00000000" w:rsidDel="00000000" w:rsidP="00000000" w:rsidRDefault="00000000" w:rsidRPr="00000000" w14:paraId="0000001A">
      <w:pPr>
        <w:pageBreakBefore w:val="0"/>
        <w:widowControl w:val="0"/>
        <w:spacing w:line="240" w:lineRule="auto"/>
        <w:ind w:left="0" w:firstLine="720"/>
        <w:jc w:val="both"/>
        <w:rPr>
          <w:sz w:val="20"/>
          <w:szCs w:val="20"/>
          <w:highlight w:val="cyan"/>
        </w:rPr>
      </w:pPr>
      <w:r w:rsidDel="00000000" w:rsidR="00000000" w:rsidRPr="00000000">
        <w:rPr>
          <w:sz w:val="20"/>
          <w:szCs w:val="20"/>
          <w:highlight w:val="yellow"/>
          <w:rtl w:val="0"/>
        </w:rPr>
        <w:t xml:space="preserve">There have been many brave recipients of the Victoria Cross and between WWI and WWII there were 99 Canadians who received this honor, which is the highest in the British system</w:t>
      </w:r>
      <w:r w:rsidDel="00000000" w:rsidR="00000000" w:rsidRPr="00000000">
        <w:rPr>
          <w:sz w:val="20"/>
          <w:szCs w:val="20"/>
          <w:rtl w:val="0"/>
        </w:rPr>
        <w:t xml:space="preserve">. </w:t>
      </w:r>
      <w:r w:rsidDel="00000000" w:rsidR="00000000" w:rsidRPr="00000000">
        <w:rPr>
          <w:sz w:val="20"/>
          <w:szCs w:val="20"/>
          <w:highlight w:val="green"/>
          <w:rtl w:val="0"/>
        </w:rPr>
        <w:t xml:space="preserve">Each of these men committed a brave and daring act which helped progress their Allies by taking charge and leading men into battle</w:t>
      </w:r>
      <w:r w:rsidDel="00000000" w:rsidR="00000000" w:rsidRPr="00000000">
        <w:rPr>
          <w:sz w:val="20"/>
          <w:szCs w:val="20"/>
          <w:rtl w:val="0"/>
        </w:rPr>
        <w:t xml:space="preserve">. </w:t>
      </w:r>
      <w:r w:rsidDel="00000000" w:rsidR="00000000" w:rsidRPr="00000000">
        <w:rPr>
          <w:sz w:val="20"/>
          <w:szCs w:val="20"/>
          <w:highlight w:val="cyan"/>
          <w:rtl w:val="0"/>
        </w:rPr>
        <w:t xml:space="preserve">Three of these wartime heroes that I believe to be the most interesting are; </w:t>
      </w:r>
      <w:r w:rsidDel="00000000" w:rsidR="00000000" w:rsidRPr="00000000">
        <w:rPr>
          <w:sz w:val="20"/>
          <w:szCs w:val="20"/>
          <w:highlight w:val="red"/>
          <w:rtl w:val="0"/>
        </w:rPr>
        <w:t xml:space="preserve">Wallace Algie</w:t>
      </w:r>
      <w:r w:rsidDel="00000000" w:rsidR="00000000" w:rsidRPr="00000000">
        <w:rPr>
          <w:sz w:val="20"/>
          <w:szCs w:val="20"/>
          <w:highlight w:val="cyan"/>
          <w:rtl w:val="0"/>
        </w:rPr>
        <w:t xml:space="preserve">, </w:t>
      </w:r>
      <w:r w:rsidDel="00000000" w:rsidR="00000000" w:rsidRPr="00000000">
        <w:rPr>
          <w:sz w:val="20"/>
          <w:szCs w:val="20"/>
          <w:shd w:fill="4a86e8" w:val="clear"/>
          <w:rtl w:val="0"/>
        </w:rPr>
        <w:t xml:space="preserve">Philip Bent</w:t>
      </w:r>
      <w:r w:rsidDel="00000000" w:rsidR="00000000" w:rsidRPr="00000000">
        <w:rPr>
          <w:sz w:val="20"/>
          <w:szCs w:val="20"/>
          <w:highlight w:val="cyan"/>
          <w:rtl w:val="0"/>
        </w:rPr>
        <w:t xml:space="preserve">, and </w:t>
      </w:r>
      <w:r w:rsidDel="00000000" w:rsidR="00000000" w:rsidRPr="00000000">
        <w:rPr>
          <w:sz w:val="20"/>
          <w:szCs w:val="20"/>
          <w:highlight w:val="magenta"/>
          <w:rtl w:val="0"/>
        </w:rPr>
        <w:t xml:space="preserve">Gordon Flowerdew</w:t>
      </w:r>
      <w:r w:rsidDel="00000000" w:rsidR="00000000" w:rsidRPr="00000000">
        <w:rPr>
          <w:sz w:val="20"/>
          <w:szCs w:val="20"/>
          <w:highlight w:val="cyan"/>
          <w:rtl w:val="0"/>
        </w:rPr>
        <w:t xml:space="preserve">. </w:t>
      </w:r>
    </w:p>
    <w:p w:rsidR="00000000" w:rsidDel="00000000" w:rsidP="00000000" w:rsidRDefault="00000000" w:rsidRPr="00000000" w14:paraId="0000001B">
      <w:pPr>
        <w:pageBreakBefore w:val="0"/>
        <w:widowControl w:val="0"/>
        <w:spacing w:line="240" w:lineRule="auto"/>
        <w:ind w:firstLine="720"/>
        <w:jc w:val="both"/>
        <w:rPr>
          <w:sz w:val="20"/>
          <w:szCs w:val="20"/>
        </w:rPr>
      </w:pPr>
      <w:r w:rsidDel="00000000" w:rsidR="00000000" w:rsidRPr="00000000">
        <w:rPr>
          <w:rtl w:val="0"/>
        </w:rPr>
      </w:r>
    </w:p>
    <w:p w:rsidR="00000000" w:rsidDel="00000000" w:rsidP="00000000" w:rsidRDefault="00000000" w:rsidRPr="00000000" w14:paraId="0000001C">
      <w:pPr>
        <w:pageBreakBefore w:val="0"/>
        <w:widowControl w:val="0"/>
        <w:spacing w:line="240" w:lineRule="auto"/>
        <w:ind w:firstLine="720"/>
        <w:jc w:val="both"/>
        <w:rPr>
          <w:sz w:val="20"/>
          <w:szCs w:val="20"/>
          <w:highlight w:val="red"/>
        </w:rPr>
      </w:pPr>
      <w:r w:rsidDel="00000000" w:rsidR="00000000" w:rsidRPr="00000000">
        <w:rPr>
          <w:rtl w:val="0"/>
        </w:rPr>
      </w:r>
    </w:p>
    <w:p w:rsidR="00000000" w:rsidDel="00000000" w:rsidP="00000000" w:rsidRDefault="00000000" w:rsidRPr="00000000" w14:paraId="0000001D">
      <w:pPr>
        <w:pageBreakBefore w:val="0"/>
        <w:widowControl w:val="0"/>
        <w:spacing w:line="240" w:lineRule="auto"/>
        <w:ind w:firstLine="720"/>
        <w:jc w:val="both"/>
        <w:rPr>
          <w:sz w:val="20"/>
          <w:szCs w:val="20"/>
        </w:rPr>
      </w:pPr>
      <w:r w:rsidDel="00000000" w:rsidR="00000000" w:rsidRPr="00000000">
        <w:rPr>
          <w:sz w:val="20"/>
          <w:szCs w:val="20"/>
          <w:highlight w:val="red"/>
          <w:rtl w:val="0"/>
        </w:rPr>
        <w:t xml:space="preserve">Wallace Algie</w:t>
      </w:r>
      <w:r w:rsidDel="00000000" w:rsidR="00000000" w:rsidRPr="00000000">
        <w:rPr>
          <w:sz w:val="20"/>
          <w:szCs w:val="20"/>
          <w:rtl w:val="0"/>
        </w:rPr>
        <w:t xml:space="preserve"> was born in Alton, Ontario and earned his Victoria Cross from an act of bravery on Oct 11, 1918. </w:t>
      </w:r>
      <w:r w:rsidDel="00000000" w:rsidR="00000000" w:rsidRPr="00000000">
        <w:rPr>
          <w:sz w:val="20"/>
          <w:szCs w:val="20"/>
          <w:highlight w:val="green"/>
          <w:rtl w:val="0"/>
        </w:rPr>
        <w:t xml:space="preserve">He was able to take on an enemy machine-gun unit which posed a big threat at the time. He was able to take over the unit allowing for his party to reach the village. He was able to take out another machine gun unit while  capturing an officer and 10 men</w:t>
      </w:r>
      <w:r w:rsidDel="00000000" w:rsidR="00000000" w:rsidRPr="00000000">
        <w:rPr>
          <w:sz w:val="20"/>
          <w:szCs w:val="20"/>
          <w:rtl w:val="0"/>
        </w:rPr>
        <w:t xml:space="preserve">. Sadly he would be later killed in battle but his bravery saved many lives during the Great War.</w:t>
      </w:r>
    </w:p>
    <w:p w:rsidR="00000000" w:rsidDel="00000000" w:rsidP="00000000" w:rsidRDefault="00000000" w:rsidRPr="00000000" w14:paraId="0000001E">
      <w:pPr>
        <w:pageBreakBefore w:val="0"/>
        <w:widowControl w:val="0"/>
        <w:spacing w:line="240" w:lineRule="auto"/>
        <w:ind w:firstLine="720"/>
        <w:jc w:val="both"/>
        <w:rPr>
          <w:sz w:val="20"/>
          <w:szCs w:val="20"/>
        </w:rPr>
      </w:pPr>
      <w:r w:rsidDel="00000000" w:rsidR="00000000" w:rsidRPr="00000000">
        <w:rPr>
          <w:rtl w:val="0"/>
        </w:rPr>
      </w:r>
    </w:p>
    <w:p w:rsidR="00000000" w:rsidDel="00000000" w:rsidP="00000000" w:rsidRDefault="00000000" w:rsidRPr="00000000" w14:paraId="0000001F">
      <w:pPr>
        <w:pageBreakBefore w:val="0"/>
        <w:widowControl w:val="0"/>
        <w:spacing w:line="240" w:lineRule="auto"/>
        <w:ind w:firstLine="720"/>
        <w:jc w:val="both"/>
        <w:rPr>
          <w:sz w:val="20"/>
          <w:szCs w:val="20"/>
        </w:rPr>
      </w:pPr>
      <w:r w:rsidDel="00000000" w:rsidR="00000000" w:rsidRPr="00000000">
        <w:rPr>
          <w:sz w:val="20"/>
          <w:szCs w:val="20"/>
          <w:rtl w:val="0"/>
        </w:rPr>
        <w:t xml:space="preserve">One of the recipients came from Halifax, Nova Scotia, and he served in the army during WWII. His name was </w:t>
      </w:r>
      <w:r w:rsidDel="00000000" w:rsidR="00000000" w:rsidRPr="00000000">
        <w:rPr>
          <w:sz w:val="20"/>
          <w:szCs w:val="20"/>
          <w:shd w:fill="4a86e8" w:val="clear"/>
          <w:rtl w:val="0"/>
        </w:rPr>
        <w:t xml:space="preserve">Philip Bent</w:t>
      </w:r>
      <w:r w:rsidDel="00000000" w:rsidR="00000000" w:rsidRPr="00000000">
        <w:rPr>
          <w:sz w:val="20"/>
          <w:szCs w:val="20"/>
          <w:rtl w:val="0"/>
        </w:rPr>
        <w:t xml:space="preserve">. </w:t>
      </w:r>
      <w:r w:rsidDel="00000000" w:rsidR="00000000" w:rsidRPr="00000000">
        <w:rPr>
          <w:sz w:val="20"/>
          <w:szCs w:val="20"/>
          <w:highlight w:val="green"/>
          <w:rtl w:val="0"/>
        </w:rPr>
        <w:t xml:space="preserve">In the middle of defending themselves from a heavy attack, Bent organized a group of random soldiers and led them on a counter attack. They ran through the confusion of artillery fire and successfully captured and secured a key location for future operations</w:t>
      </w:r>
      <w:r w:rsidDel="00000000" w:rsidR="00000000" w:rsidRPr="00000000">
        <w:rPr>
          <w:sz w:val="20"/>
          <w:szCs w:val="20"/>
          <w:rtl w:val="0"/>
        </w:rPr>
        <w:t xml:space="preserve">. Philip bent was a brave hero who also died in battle.</w:t>
      </w:r>
    </w:p>
    <w:p w:rsidR="00000000" w:rsidDel="00000000" w:rsidP="00000000" w:rsidRDefault="00000000" w:rsidRPr="00000000" w14:paraId="00000020">
      <w:pPr>
        <w:pageBreakBefore w:val="0"/>
        <w:widowControl w:val="0"/>
        <w:spacing w:line="240" w:lineRule="auto"/>
        <w:ind w:firstLine="720"/>
        <w:jc w:val="both"/>
        <w:rPr>
          <w:sz w:val="20"/>
          <w:szCs w:val="20"/>
        </w:rPr>
      </w:pPr>
      <w:r w:rsidDel="00000000" w:rsidR="00000000" w:rsidRPr="00000000">
        <w:rPr>
          <w:rtl w:val="0"/>
        </w:rPr>
      </w:r>
    </w:p>
    <w:p w:rsidR="00000000" w:rsidDel="00000000" w:rsidP="00000000" w:rsidRDefault="00000000" w:rsidRPr="00000000" w14:paraId="00000021">
      <w:pPr>
        <w:pageBreakBefore w:val="0"/>
        <w:widowControl w:val="0"/>
        <w:spacing w:line="240" w:lineRule="auto"/>
        <w:ind w:firstLine="720"/>
        <w:jc w:val="both"/>
        <w:rPr>
          <w:sz w:val="20"/>
          <w:szCs w:val="20"/>
        </w:rPr>
      </w:pPr>
      <w:r w:rsidDel="00000000" w:rsidR="00000000" w:rsidRPr="00000000">
        <w:rPr>
          <w:sz w:val="20"/>
          <w:szCs w:val="20"/>
          <w:rtl w:val="0"/>
        </w:rPr>
        <w:t xml:space="preserve">Some soldiers who received the Victoria Cross on behalf of Canada were born in other countries, such as </w:t>
      </w:r>
      <w:r w:rsidDel="00000000" w:rsidR="00000000" w:rsidRPr="00000000">
        <w:rPr>
          <w:sz w:val="20"/>
          <w:szCs w:val="20"/>
          <w:highlight w:val="magenta"/>
          <w:rtl w:val="0"/>
        </w:rPr>
        <w:t xml:space="preserve">Gorden Flowerdew.</w:t>
      </w:r>
      <w:r w:rsidDel="00000000" w:rsidR="00000000" w:rsidRPr="00000000">
        <w:rPr>
          <w:sz w:val="20"/>
          <w:szCs w:val="20"/>
          <w:rtl w:val="0"/>
        </w:rPr>
        <w:t xml:space="preserve"> Gordon was born in Billingford, England and moved to Saskatchewan when he was 18 years old. He was an officer in Lord Strathcona’s Horse, which began as a private armored militia in Winnipeg and evolved to become the Royal Canadians before the start of WWI. </w:t>
      </w:r>
      <w:r w:rsidDel="00000000" w:rsidR="00000000" w:rsidRPr="00000000">
        <w:rPr>
          <w:sz w:val="20"/>
          <w:szCs w:val="20"/>
          <w:highlight w:val="green"/>
          <w:rtl w:val="0"/>
        </w:rPr>
        <w:t xml:space="preserve">Flowerdew charged through two German lines with a squadron of men on horseback and dominated the enemy with their swords</w:t>
      </w:r>
      <w:r w:rsidDel="00000000" w:rsidR="00000000" w:rsidRPr="00000000">
        <w:rPr>
          <w:sz w:val="20"/>
          <w:szCs w:val="20"/>
          <w:rtl w:val="0"/>
        </w:rPr>
        <w:t xml:space="preserve">. The brave maneuver cost the squadron dearly as 70% were killed or wounded including Gordon Flowerdew, who had died from his wounds the next day.</w:t>
      </w:r>
    </w:p>
    <w:p w:rsidR="00000000" w:rsidDel="00000000" w:rsidP="00000000" w:rsidRDefault="00000000" w:rsidRPr="00000000" w14:paraId="00000022">
      <w:pPr>
        <w:pageBreakBefore w:val="0"/>
        <w:rPr>
          <w:sz w:val="20"/>
          <w:szCs w:val="20"/>
        </w:rPr>
      </w:pPr>
      <w:r w:rsidDel="00000000" w:rsidR="00000000" w:rsidRPr="00000000">
        <w:rPr>
          <w:rtl w:val="0"/>
        </w:rPr>
      </w:r>
    </w:p>
    <w:p w:rsidR="00000000" w:rsidDel="00000000" w:rsidP="00000000" w:rsidRDefault="00000000" w:rsidRPr="00000000" w14:paraId="00000023">
      <w:pPr>
        <w:pageBreakBefore w:val="0"/>
        <w:rPr>
          <w:sz w:val="20"/>
          <w:szCs w:val="20"/>
        </w:rPr>
      </w:pPr>
      <w:r w:rsidDel="00000000" w:rsidR="00000000" w:rsidRPr="00000000">
        <w:rPr>
          <w:rtl w:val="0"/>
        </w:rPr>
      </w:r>
    </w:p>
    <w:p w:rsidR="00000000" w:rsidDel="00000000" w:rsidP="00000000" w:rsidRDefault="00000000" w:rsidRPr="00000000" w14:paraId="00000024">
      <w:pPr>
        <w:pageBreakBefore w:val="0"/>
        <w:widowControl w:val="0"/>
        <w:spacing w:line="240" w:lineRule="auto"/>
        <w:ind w:firstLine="720"/>
        <w:jc w:val="both"/>
        <w:rPr>
          <w:sz w:val="20"/>
          <w:szCs w:val="20"/>
        </w:rPr>
      </w:pPr>
      <w:r w:rsidDel="00000000" w:rsidR="00000000" w:rsidRPr="00000000">
        <w:rPr>
          <w:sz w:val="20"/>
          <w:szCs w:val="20"/>
          <w:highlight w:val="cyan"/>
          <w:rtl w:val="0"/>
        </w:rPr>
        <w:t xml:space="preserve">All three men kept a level head during a chaotic time and proved their bravery in the face of the enemy</w:t>
      </w: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highlight w:val="green"/>
          <w:rtl w:val="0"/>
        </w:rPr>
        <w:t xml:space="preserve">They led other brave men into danger in order to successfully push back enemy forces</w:t>
      </w:r>
      <w:r w:rsidDel="00000000" w:rsidR="00000000" w:rsidRPr="00000000">
        <w:rPr>
          <w:sz w:val="20"/>
          <w:szCs w:val="20"/>
          <w:rtl w:val="0"/>
        </w:rPr>
        <w:t xml:space="preserve">. </w:t>
      </w:r>
      <w:r w:rsidDel="00000000" w:rsidR="00000000" w:rsidRPr="00000000">
        <w:rPr>
          <w:sz w:val="20"/>
          <w:szCs w:val="20"/>
          <w:highlight w:val="yellow"/>
          <w:rtl w:val="0"/>
        </w:rPr>
        <w:t xml:space="preserve">These men, along with the 96 other Canadians, will always be remembered as heroes who served their country beyond the call of duty</w:t>
      </w:r>
      <w:r w:rsidDel="00000000" w:rsidR="00000000" w:rsidRPr="00000000">
        <w:rPr>
          <w:sz w:val="20"/>
          <w:szCs w:val="20"/>
          <w:rtl w:val="0"/>
        </w:rPr>
        <w:t xml:space="preserve">.</w:t>
      </w:r>
    </w:p>
    <w:p w:rsidR="00000000" w:rsidDel="00000000" w:rsidP="00000000" w:rsidRDefault="00000000" w:rsidRPr="00000000" w14:paraId="00000025">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26">
      <w:pPr>
        <w:pageBreakBefore w:val="0"/>
        <w:widowControl w:val="0"/>
        <w:spacing w:line="240" w:lineRule="auto"/>
        <w:ind w:left="0" w:firstLine="0"/>
        <w:jc w:val="both"/>
        <w:rPr>
          <w:b w:val="1"/>
          <w:bCs w:val="1"/>
          <w:sz w:val="24"/>
          <w:szCs w:val="24"/>
          <w:u w:val="single"/>
        </w:rPr>
      </w:pPr>
      <w:r w:rsidDel="00000000" w:rsidR="00000000" w:rsidRPr="00000000">
        <w:rPr>
          <w:rtl w:val="0"/>
        </w:rPr>
      </w:r>
    </w:p>
    <w:p w:rsidR="00000000" w:rsidDel="00000000" w:rsidP="00000000" w:rsidRDefault="00000000" w:rsidRPr="00000000" w14:paraId="00000027">
      <w:pPr>
        <w:pageBreakBefore w:val="0"/>
        <w:widowControl w:val="0"/>
        <w:spacing w:line="240" w:lineRule="auto"/>
        <w:ind w:firstLine="720"/>
        <w:jc w:val="both"/>
        <w:rPr>
          <w:b w:val="1"/>
          <w:bCs w:val="1"/>
          <w:sz w:val="24"/>
          <w:szCs w:val="24"/>
          <w:u w:val="single"/>
        </w:rPr>
      </w:pPr>
      <w:r w:rsidDel="00000000" w:rsidR="00000000" w:rsidRPr="00000000">
        <w:rPr>
          <w:rtl w:val="0"/>
        </w:rPr>
      </w:r>
    </w:p>
    <w:p w:rsidR="00000000" w:rsidDel="00000000" w:rsidP="00000000" w:rsidRDefault="00000000" w:rsidRPr="00000000" w14:paraId="00000028">
      <w:pPr>
        <w:pageBreakBefore w:val="0"/>
        <w:widowControl w:val="0"/>
        <w:spacing w:line="240" w:lineRule="auto"/>
        <w:ind w:firstLine="720"/>
        <w:jc w:val="both"/>
        <w:rPr>
          <w:b w:val="1"/>
          <w:bCs w:val="1"/>
          <w:sz w:val="24"/>
          <w:szCs w:val="24"/>
          <w:u w:val="single"/>
        </w:rPr>
      </w:pPr>
      <w:r w:rsidDel="00000000" w:rsidR="00000000" w:rsidRPr="00000000">
        <w:rPr>
          <w:rtl w:val="0"/>
        </w:rPr>
      </w:r>
    </w:p>
    <w:p w:rsidR="00000000" w:rsidDel="00000000" w:rsidP="00000000" w:rsidRDefault="00000000" w:rsidRPr="00000000" w14:paraId="00000029">
      <w:pPr>
        <w:pageBreakBefore w:val="0"/>
        <w:widowControl w:val="0"/>
        <w:spacing w:line="240" w:lineRule="auto"/>
        <w:ind w:firstLine="720"/>
        <w:jc w:val="both"/>
        <w:rPr>
          <w:b w:val="1"/>
          <w:bCs w:val="1"/>
          <w:sz w:val="24"/>
          <w:szCs w:val="24"/>
          <w:u w:val="single"/>
        </w:rPr>
      </w:pPr>
      <w:r w:rsidDel="00000000" w:rsidR="00000000" w:rsidRPr="00000000">
        <w:rPr>
          <w:b w:val="1"/>
          <w:bCs w:val="1"/>
          <w:sz w:val="24"/>
          <w:szCs w:val="24"/>
          <w:u w:val="single"/>
          <w:rtl w:val="0"/>
        </w:rPr>
        <w:t xml:space="preserve">Legend</w:t>
      </w:r>
    </w:p>
    <w:p w:rsidR="00000000" w:rsidDel="00000000" w:rsidP="00000000" w:rsidRDefault="00000000" w:rsidRPr="00000000" w14:paraId="0000002A">
      <w:pPr>
        <w:pageBreakBefore w:val="0"/>
        <w:widowControl w:val="0"/>
        <w:spacing w:line="240" w:lineRule="auto"/>
        <w:ind w:firstLine="720"/>
        <w:jc w:val="both"/>
        <w:rPr>
          <w:b w:val="1"/>
          <w:bCs w:val="1"/>
          <w:sz w:val="24"/>
          <w:szCs w:val="24"/>
          <w:u w:val="single"/>
        </w:rPr>
      </w:pPr>
      <w:r w:rsidDel="00000000" w:rsidR="00000000" w:rsidRPr="00000000">
        <w:rPr>
          <w:rtl w:val="0"/>
        </w:rPr>
      </w:r>
    </w:p>
    <w:p w:rsidR="00000000" w:rsidDel="00000000" w:rsidP="00000000" w:rsidRDefault="00000000" w:rsidRPr="00000000" w14:paraId="0000002B">
      <w:pPr>
        <w:pageBreakBefore w:val="0"/>
        <w:widowControl w:val="0"/>
        <w:spacing w:line="240" w:lineRule="auto"/>
        <w:ind w:firstLine="720"/>
        <w:jc w:val="both"/>
        <w:rPr>
          <w:b w:val="1"/>
          <w:bCs w:val="1"/>
          <w:sz w:val="24"/>
          <w:szCs w:val="24"/>
          <w:u w:val="single"/>
        </w:rPr>
      </w:pPr>
      <w:r w:rsidDel="00000000" w:rsidR="00000000" w:rsidRPr="00000000">
        <w:rPr>
          <w:rtl w:val="0"/>
        </w:rPr>
      </w:r>
    </w:p>
    <w:p w:rsidR="00000000" w:rsidDel="00000000" w:rsidP="00000000" w:rsidRDefault="00000000" w:rsidRPr="00000000" w14:paraId="0000002C">
      <w:pPr>
        <w:pageBreakBefore w:val="0"/>
        <w:widowControl w:val="0"/>
        <w:spacing w:line="240" w:lineRule="auto"/>
        <w:ind w:left="720" w:firstLine="0"/>
        <w:jc w:val="both"/>
        <w:rPr>
          <w:sz w:val="24"/>
          <w:szCs w:val="24"/>
        </w:rPr>
      </w:pPr>
      <w:r w:rsidDel="00000000" w:rsidR="00000000" w:rsidRPr="00000000">
        <w:rPr>
          <w:sz w:val="24"/>
          <w:szCs w:val="24"/>
          <w:highlight w:val="yellow"/>
          <w:rtl w:val="0"/>
        </w:rPr>
        <w:t xml:space="preserve">          </w:t>
      </w:r>
      <w:r w:rsidDel="00000000" w:rsidR="00000000" w:rsidRPr="00000000">
        <w:rPr>
          <w:sz w:val="24"/>
          <w:szCs w:val="24"/>
          <w:rtl w:val="0"/>
        </w:rPr>
        <w:t xml:space="preserve"> The </w:t>
      </w:r>
      <w:r w:rsidDel="00000000" w:rsidR="00000000" w:rsidRPr="00000000">
        <w:rPr>
          <w:b w:val="1"/>
          <w:bCs w:val="1"/>
          <w:sz w:val="24"/>
          <w:szCs w:val="24"/>
          <w:rtl w:val="0"/>
        </w:rPr>
        <w:t xml:space="preserve">Hook</w:t>
      </w:r>
      <w:r w:rsidDel="00000000" w:rsidR="00000000" w:rsidRPr="00000000">
        <w:rPr>
          <w:sz w:val="24"/>
          <w:szCs w:val="24"/>
          <w:rtl w:val="0"/>
        </w:rPr>
        <w:t xml:space="preserve"> (question or fact to interest the reader)</w:t>
      </w:r>
    </w:p>
    <w:p w:rsidR="00000000" w:rsidDel="00000000" w:rsidP="00000000" w:rsidRDefault="00000000" w:rsidRPr="00000000" w14:paraId="0000002D">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2E">
      <w:pPr>
        <w:pageBreakBefore w:val="0"/>
        <w:widowControl w:val="0"/>
        <w:spacing w:line="240" w:lineRule="auto"/>
        <w:ind w:left="720" w:firstLine="0"/>
        <w:jc w:val="both"/>
        <w:rPr>
          <w:sz w:val="24"/>
          <w:szCs w:val="24"/>
        </w:rPr>
      </w:pPr>
      <w:r w:rsidDel="00000000" w:rsidR="00000000" w:rsidRPr="00000000">
        <w:rPr>
          <w:sz w:val="24"/>
          <w:szCs w:val="24"/>
          <w:highlight w:val="green"/>
          <w:rtl w:val="0"/>
        </w:rPr>
        <w:t xml:space="preserve">          </w:t>
      </w:r>
      <w:r w:rsidDel="00000000" w:rsidR="00000000" w:rsidRPr="00000000">
        <w:rPr>
          <w:sz w:val="24"/>
          <w:szCs w:val="24"/>
          <w:rtl w:val="0"/>
        </w:rPr>
        <w:t xml:space="preserve"> The </w:t>
      </w:r>
      <w:r w:rsidDel="00000000" w:rsidR="00000000" w:rsidRPr="00000000">
        <w:rPr>
          <w:b w:val="1"/>
          <w:bCs w:val="1"/>
          <w:sz w:val="24"/>
          <w:szCs w:val="24"/>
          <w:rtl w:val="0"/>
        </w:rPr>
        <w:t xml:space="preserve">Meat </w:t>
      </w:r>
      <w:r w:rsidDel="00000000" w:rsidR="00000000" w:rsidRPr="00000000">
        <w:rPr>
          <w:sz w:val="24"/>
          <w:szCs w:val="24"/>
          <w:rtl w:val="0"/>
        </w:rPr>
        <w:t xml:space="preserve">(what information the reader will learn about)</w:t>
      </w:r>
    </w:p>
    <w:p w:rsidR="00000000" w:rsidDel="00000000" w:rsidP="00000000" w:rsidRDefault="00000000" w:rsidRPr="00000000" w14:paraId="0000002F">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30">
      <w:pPr>
        <w:pageBreakBefore w:val="0"/>
        <w:widowControl w:val="0"/>
        <w:spacing w:line="240" w:lineRule="auto"/>
        <w:ind w:left="720" w:firstLine="0"/>
        <w:jc w:val="both"/>
        <w:rPr>
          <w:sz w:val="24"/>
          <w:szCs w:val="24"/>
        </w:rPr>
      </w:pPr>
      <w:r w:rsidDel="00000000" w:rsidR="00000000" w:rsidRPr="00000000">
        <w:rPr>
          <w:sz w:val="24"/>
          <w:szCs w:val="24"/>
          <w:highlight w:val="cyan"/>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Thesis statement</w:t>
      </w:r>
      <w:r w:rsidDel="00000000" w:rsidR="00000000" w:rsidRPr="00000000">
        <w:rPr>
          <w:sz w:val="24"/>
          <w:szCs w:val="24"/>
          <w:rtl w:val="0"/>
        </w:rPr>
        <w:t xml:space="preserve"> (The reason for reading/writing the essay)</w:t>
      </w:r>
    </w:p>
    <w:p w:rsidR="00000000" w:rsidDel="00000000" w:rsidP="00000000" w:rsidRDefault="00000000" w:rsidRPr="00000000" w14:paraId="00000031">
      <w:pPr>
        <w:pageBreakBefore w:val="0"/>
        <w:widowControl w:val="0"/>
        <w:spacing w:line="240" w:lineRule="auto"/>
        <w:ind w:firstLine="720"/>
        <w:jc w:val="both"/>
        <w:rPr>
          <w:sz w:val="24"/>
          <w:szCs w:val="24"/>
        </w:rPr>
      </w:pPr>
      <w:r w:rsidDel="00000000" w:rsidR="00000000" w:rsidRPr="00000000">
        <w:rPr>
          <w:rtl w:val="0"/>
        </w:rPr>
      </w:r>
    </w:p>
    <w:p w:rsidR="00000000" w:rsidDel="00000000" w:rsidP="00000000" w:rsidRDefault="00000000" w:rsidRPr="00000000" w14:paraId="00000032">
      <w:pPr>
        <w:pageBreakBefore w:val="0"/>
        <w:widowControl w:val="0"/>
        <w:spacing w:line="240" w:lineRule="auto"/>
        <w:ind w:left="0" w:firstLine="720"/>
        <w:jc w:val="both"/>
        <w:rPr>
          <w:sz w:val="24"/>
          <w:szCs w:val="24"/>
        </w:rPr>
      </w:pPr>
      <w:r w:rsidDel="00000000" w:rsidR="00000000" w:rsidRPr="00000000">
        <w:rPr>
          <w:sz w:val="24"/>
          <w:szCs w:val="24"/>
          <w:highlight w:val="red"/>
          <w:rtl w:val="0"/>
        </w:rPr>
        <w:t xml:space="preserve">  </w:t>
      </w:r>
      <w:r w:rsidDel="00000000" w:rsidR="00000000" w:rsidRPr="00000000">
        <w:rPr>
          <w:sz w:val="24"/>
          <w:szCs w:val="24"/>
          <w:rtl w:val="0"/>
        </w:rPr>
        <w:t xml:space="preserve"> </w:t>
      </w:r>
      <w:r w:rsidDel="00000000" w:rsidR="00000000" w:rsidRPr="00000000">
        <w:rPr>
          <w:sz w:val="24"/>
          <w:szCs w:val="24"/>
          <w:highlight w:val="darkBlue"/>
          <w:rtl w:val="0"/>
        </w:rPr>
        <w:t xml:space="preserve">  </w:t>
      </w:r>
      <w:r w:rsidDel="00000000" w:rsidR="00000000" w:rsidRPr="00000000">
        <w:rPr>
          <w:sz w:val="24"/>
          <w:szCs w:val="24"/>
          <w:rtl w:val="0"/>
        </w:rPr>
        <w:t xml:space="preserve"> </w:t>
      </w:r>
      <w:r w:rsidDel="00000000" w:rsidR="00000000" w:rsidRPr="00000000">
        <w:rPr>
          <w:sz w:val="24"/>
          <w:szCs w:val="24"/>
          <w:highlight w:val="magenta"/>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Order</w:t>
      </w:r>
      <w:r w:rsidDel="00000000" w:rsidR="00000000" w:rsidRPr="00000000">
        <w:rPr>
          <w:sz w:val="24"/>
          <w:szCs w:val="24"/>
          <w:rtl w:val="0"/>
        </w:rPr>
        <w:t xml:space="preserve"> of the body paragraphs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