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before="220" w:line="240" w:lineRule="auto"/>
        <w:jc w:val="center"/>
        <w:rPr>
          <w:rFonts w:ascii="Source Code Pro" w:cs="Source Code Pro" w:eastAsia="Source Code Pro" w:hAnsi="Source Code Pro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6"/>
          <w:szCs w:val="26"/>
          <w:u w:val="single"/>
          <w:rtl w:val="0"/>
        </w:rPr>
        <w:t xml:space="preserve">World War 1 Review</w:t>
      </w:r>
    </w:p>
    <w:p w:rsidR="00000000" w:rsidDel="00000000" w:rsidP="00000000" w:rsidRDefault="00000000" w:rsidRPr="00000000" w14:paraId="00000002">
      <w:pPr>
        <w:pageBreakBefore w:val="0"/>
        <w:spacing w:before="220" w:line="240" w:lineRule="auto"/>
        <w:ind w:firstLine="72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Before we can look at World War 2 we need to review what happened in World War 1. Complete the questions on this graphic organizer in paragraph form and turn them into our classroom when you are finished.</w:t>
      </w:r>
    </w:p>
    <w:p w:rsidR="00000000" w:rsidDel="00000000" w:rsidP="00000000" w:rsidRDefault="00000000" w:rsidRPr="00000000" w14:paraId="00000003">
      <w:pPr>
        <w:pageBreakBefore w:val="0"/>
        <w:spacing w:before="220" w:line="240" w:lineRule="auto"/>
        <w:ind w:firstLine="72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Learning Strategy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6"/>
                <w:szCs w:val="26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26"/>
                <w:szCs w:val="26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6"/>
                  <w:szCs w:val="26"/>
                  <w:u w:val="single"/>
                  <w:rtl w:val="0"/>
                </w:rPr>
                <w:t xml:space="preserve">How to Write A Paragraph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before="220" w:line="240" w:lineRule="auto"/>
        <w:ind w:left="0" w:firstLine="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Alliances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Complete this chart with the countries that were in each alliance: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372.5"/>
              <w:gridCol w:w="3372.5"/>
              <w:tblGridChange w:id="0">
                <w:tblGrid>
                  <w:gridCol w:w="3372.5"/>
                  <w:gridCol w:w="337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Source Code Pro" w:cs="Source Code Pro" w:eastAsia="Source Code Pro" w:hAnsi="Source Code Pro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ource Code Pro" w:cs="Source Code Pro" w:eastAsia="Source Code Pro" w:hAnsi="Source Code Pro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Triple Entente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Source Code Pro" w:cs="Source Code Pro" w:eastAsia="Source Code Pro" w:hAnsi="Source Code Pro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ource Code Pro" w:cs="Source Code Pro" w:eastAsia="Source Code Pro" w:hAnsi="Source Code Pro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Triple Alliance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Source Code Pro" w:cs="Source Code Pro" w:eastAsia="Source Code Pro" w:hAnsi="Source Code Pr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Source Code Pro" w:cs="Source Code Pro" w:eastAsia="Source Code Pro" w:hAnsi="Source Code Pr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Source Code Pro" w:cs="Source Code Pro" w:eastAsia="Source Code Pro" w:hAnsi="Source Code Pr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Source Code Pro" w:cs="Source Code Pro" w:eastAsia="Source Code Pro" w:hAnsi="Source Code Pr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Source Code Pro" w:cs="Source Code Pro" w:eastAsia="Source Code Pro" w:hAnsi="Source Code Pr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Source Code Pro" w:cs="Source Code Pro" w:eastAsia="Source Code Pro" w:hAnsi="Source Code Pr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Why did Canada join the war?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6"/>
                  <w:szCs w:val="26"/>
                  <w:u w:val="single"/>
                  <w:rtl w:val="0"/>
                </w:rPr>
                <w:t xml:space="preserve">Link to Reading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6"/>
                  <w:szCs w:val="26"/>
                  <w:u w:val="single"/>
                  <w:rtl w:val="0"/>
                </w:rPr>
                <w:t xml:space="preserve">Read this link.</w:t>
              </w:r>
            </w:hyperlink>
            <w:r w:rsidDel="00000000" w:rsidR="00000000" w:rsidRPr="00000000">
              <w:rPr>
                <w:rFonts w:ascii="Source Code Pro" w:cs="Source Code Pro" w:eastAsia="Source Code Pro" w:hAnsi="Source Code Pro"/>
                <w:sz w:val="26"/>
                <w:szCs w:val="26"/>
                <w:rtl w:val="0"/>
              </w:rPr>
              <w:t xml:space="preserve"> Using the information from the reading. Answer the question: </w:t>
            </w: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Why did Canada get involved in World War 1? 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26"/>
                <w:szCs w:val="26"/>
                <w:rtl w:val="0"/>
              </w:rPr>
              <w:t xml:space="preserve"> (Your response should be paragraph length)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Key Battles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6"/>
                  <w:szCs w:val="26"/>
                  <w:u w:val="single"/>
                  <w:rtl w:val="0"/>
                </w:rPr>
                <w:t xml:space="preserve">Link to Reading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hyperlink r:id="rId10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6"/>
                  <w:szCs w:val="26"/>
                  <w:u w:val="single"/>
                  <w:rtl w:val="0"/>
                </w:rPr>
                <w:t xml:space="preserve">Read this link.</w:t>
              </w:r>
            </w:hyperlink>
            <w:r w:rsidDel="00000000" w:rsidR="00000000" w:rsidRPr="00000000">
              <w:rPr>
                <w:rFonts w:ascii="Source Code Pro" w:cs="Source Code Pro" w:eastAsia="Source Code Pro" w:hAnsi="Source Code Pro"/>
                <w:sz w:val="26"/>
                <w:szCs w:val="26"/>
                <w:rtl w:val="0"/>
              </w:rPr>
              <w:t xml:space="preserve"> Of the three battles covered in the reading. </w:t>
            </w: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Based on the information in the reading, which of the three battles do you find the most interesting?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Treaty of Versailles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</w:rPr>
            </w:pPr>
            <w:hyperlink r:id="rId11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sz w:val="26"/>
                  <w:szCs w:val="26"/>
                  <w:u w:val="single"/>
                  <w:rtl w:val="0"/>
                </w:rPr>
                <w:t xml:space="preserve">Read this link.</w:t>
              </w:r>
            </w:hyperlink>
            <w:r w:rsidDel="00000000" w:rsidR="00000000" w:rsidRPr="00000000">
              <w:rPr>
                <w:rFonts w:ascii="Source Code Pro" w:cs="Source Code Pro" w:eastAsia="Source Code Pro" w:hAnsi="Source Code Pro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26"/>
                <w:szCs w:val="26"/>
                <w:rtl w:val="0"/>
              </w:rPr>
              <w:t xml:space="preserve">Which one of the five terms listed do you think had the biggest impact on Germany?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spacing w:before="220" w:line="240" w:lineRule="auto"/>
        <w:ind w:left="0" w:firstLine="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QGlymhy7poqnR3nnaTwcqC53TPmd_GQVnaNZnMkLjNM/edit?usp=sharing" TargetMode="External"/><Relationship Id="rId10" Type="http://schemas.openxmlformats.org/officeDocument/2006/relationships/hyperlink" Target="https://drive.google.com/file/d/1GM27ew3p74DdjxxO8n_uC4hcDJWQhPMw/view?usp=sharing" TargetMode="External"/><Relationship Id="rId9" Type="http://schemas.openxmlformats.org/officeDocument/2006/relationships/hyperlink" Target="https://drive.google.com/file/d/1GM27ew3p74DdjxxO8n_uC4hcDJWQhPMw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QRq_pI3LoA0Ac3O0O4RWOFueGCGA8EQx59zWSrGrVd4/present?slide=id.g6f02cf0abb_0_10" TargetMode="External"/><Relationship Id="rId7" Type="http://schemas.openxmlformats.org/officeDocument/2006/relationships/hyperlink" Target="https://drive.google.com/file/d/1Eyig1xVIizmo7S-uxV_A-bpQT5nrg0CZ/view?usp=sharing" TargetMode="External"/><Relationship Id="rId8" Type="http://schemas.openxmlformats.org/officeDocument/2006/relationships/hyperlink" Target="https://drive.google.com/file/d/1Eyig1xVIizmo7S-uxV_A-bpQT5nrg0CZ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