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I have used this website to give me all of my information  about my painting(</w:t>
      </w:r>
      <w:r w:rsidDel="00000000" w:rsidR="00000000" w:rsidRPr="00000000">
        <w:rPr>
          <w:rtl w:val="0"/>
        </w:rPr>
        <w:t xml:space="preserve">glooscap</w:t>
      </w:r>
      <w:r w:rsidDel="00000000" w:rsidR="00000000" w:rsidRPr="00000000">
        <w:rPr>
          <w:rtl w:val="0"/>
        </w:rPr>
        <w:t xml:space="preserve">.) my painting </w:t>
      </w:r>
      <w:r w:rsidDel="00000000" w:rsidR="00000000" w:rsidRPr="00000000">
        <w:rPr>
          <w:rtl w:val="0"/>
        </w:rPr>
        <w:t xml:space="preserve">demenstarits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glooscap</w:t>
      </w:r>
      <w:r w:rsidDel="00000000" w:rsidR="00000000" w:rsidRPr="00000000">
        <w:rPr>
          <w:rtl w:val="0"/>
        </w:rPr>
        <w:t xml:space="preserve"> on his back while being struck by lightning. I also wanted to add some nice effects so I have put some blue and white dots to make it pop out more. I have learned from this website was that I did not know was that he stayed on his back for 365 days and nights then his grandmother was born as a old women from the dew of the dock.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886200" cy="516255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6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https://en.wikipedia.org/wiki/Glooscap</w:t>
      </w:r>
    </w:hyperlink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en.wikipedia.org/wiki/Gloosc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