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B8" w:rsidRPr="00DA16B8" w:rsidRDefault="00DA16B8" w:rsidP="00DA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16B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Sure! Here’s a deeper comparison between </w:t>
      </w:r>
      <w:r w:rsidRPr="00DA16B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directly calling a </w:t>
      </w:r>
      <w:proofErr w:type="spellStart"/>
      <w:r w:rsidRPr="00DA16B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GraphQL</w:t>
      </w:r>
      <w:proofErr w:type="spellEnd"/>
      <w:r w:rsidRPr="00DA16B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API</w:t>
      </w:r>
      <w:r w:rsidRPr="00DA16B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</w:t>
      </w:r>
      <w:r w:rsidRPr="00DA16B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schema stitching</w:t>
      </w:r>
      <w:r w:rsidRPr="00DA16B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(or </w:t>
      </w:r>
      <w:r w:rsidRPr="00DA16B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federation</w:t>
      </w:r>
      <w:r w:rsidRPr="00DA16B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 in a Spring DGS and </w:t>
      </w:r>
      <w:proofErr w:type="spellStart"/>
      <w:r w:rsidRPr="00DA16B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microservices</w:t>
      </w:r>
      <w:proofErr w:type="spellEnd"/>
      <w:r w:rsidRPr="00DA16B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setup.</w:t>
      </w:r>
    </w:p>
    <w:p w:rsidR="00DA16B8" w:rsidRPr="00DA16B8" w:rsidRDefault="00DA16B8" w:rsidP="00DA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Architecture and </w:t>
      </w:r>
      <w:proofErr w:type="spellStart"/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Complexity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329"/>
        <w:gridCol w:w="3912"/>
      </w:tblGrid>
      <w:tr w:rsidR="00DA16B8" w:rsidRPr="00DA16B8" w:rsidTr="00DA1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Directly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Calling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GraphQL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Schema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Stitching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Federation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</w:tr>
      <w:tr w:rsidR="00DA16B8" w:rsidRPr="00DA16B8" w:rsidTr="00DA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Setup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Complexity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Lower setup complexity, as you’re making direct API calls from one service to another.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Higher setup complexity because it requires configuring schemas, entities, and potentially setting up a federation gateway.</w:t>
            </w:r>
          </w:p>
        </w:tc>
      </w:tr>
      <w:tr w:rsidR="00DA16B8" w:rsidRPr="00DA16B8" w:rsidTr="00DA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GraphQL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Schema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Management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Each service defines its own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GraphQL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schema but might need to import fragments from other services if they overlap.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Each service defines its part of a shared schema (using @key, @provides, etc.), which the federation gateway stitches together into a unified schema.</w:t>
            </w:r>
          </w:p>
        </w:tc>
      </w:tr>
      <w:tr w:rsidR="00DA16B8" w:rsidRPr="00DA16B8" w:rsidTr="00DA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Learning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Curve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Easier to understand and implement, especially in smaller projects or less complex architectures.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Requires knowledge of schema federation concepts, managing relationships between entities, and working with the gateway effectively.</w:t>
            </w:r>
          </w:p>
        </w:tc>
      </w:tr>
    </w:tbl>
    <w:p w:rsidR="00DA16B8" w:rsidRPr="00DA16B8" w:rsidRDefault="00DA16B8" w:rsidP="00DA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Performance and </w:t>
      </w:r>
      <w:proofErr w:type="spellStart"/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Efficiency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3575"/>
        <w:gridCol w:w="3966"/>
      </w:tblGrid>
      <w:tr w:rsidR="00DA16B8" w:rsidRPr="00DA16B8" w:rsidTr="00DA1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Directly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Calling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GraphQL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Schema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Stitching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Federation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</w:tr>
      <w:tr w:rsidR="00DA16B8" w:rsidRPr="00DA16B8" w:rsidTr="00DA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Network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Overhead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Higher, as each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microservice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calls other services directly, increasing the number of network calls.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Lower, as federation reduces inter-service calls by combining responses into a single payload through the gateway.</w:t>
            </w:r>
          </w:p>
        </w:tc>
      </w:tr>
      <w:tr w:rsidR="00DA16B8" w:rsidRPr="00DA16B8" w:rsidTr="00DA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Data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Fetching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Efficiency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Limited, as you have to manually handle batching and data fetching optimizations like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DataLoader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Optimized, as the federation layer can handle batching, caching, and minimize network overhead.</w:t>
            </w:r>
          </w:p>
        </w:tc>
      </w:tr>
      <w:tr w:rsidR="00DA16B8" w:rsidRPr="00DA16B8" w:rsidTr="00DA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Latency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Potentially higher due to multiple network requests in each query resolution.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Reduced latency as data is stitched at the gateway level, resulting in fewer round trips.</w:t>
            </w:r>
          </w:p>
        </w:tc>
      </w:tr>
    </w:tbl>
    <w:p w:rsidR="00DA16B8" w:rsidRPr="00DA16B8" w:rsidRDefault="00DA16B8" w:rsidP="00DA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3. Data </w:t>
      </w:r>
      <w:proofErr w:type="spellStart"/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Ownership</w:t>
      </w:r>
      <w:proofErr w:type="spellEnd"/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Isolation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3392"/>
        <w:gridCol w:w="4314"/>
      </w:tblGrid>
      <w:tr w:rsidR="00DA16B8" w:rsidRPr="00DA16B8" w:rsidTr="00DA16B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Directly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Calling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GraphQL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Schema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Stitching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Federation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</w:tr>
      <w:tr w:rsidR="00DA16B8" w:rsidRPr="00DA16B8" w:rsidTr="00DA16B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Data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Ownership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Each service directly accesses its own and others’ data as needed, leading to tighter coupling.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Each service maintains its data domain, exposing only what’s required via schema federation, leading to cleaner boundaries.</w:t>
            </w:r>
          </w:p>
        </w:tc>
      </w:tr>
      <w:tr w:rsidR="00DA16B8" w:rsidRPr="00DA16B8" w:rsidTr="00DA16B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Service Isolation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Lower, as each service directly depends on other services' APIs. </w:t>
            </w: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Changes in one API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may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impact clients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calling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Higher, as services expose only federated entities and depend on the gateway to route requests.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Schema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changes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managed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less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impact.</w:t>
            </w:r>
          </w:p>
        </w:tc>
      </w:tr>
    </w:tbl>
    <w:p w:rsidR="00DA16B8" w:rsidRPr="00DA16B8" w:rsidRDefault="00DA16B8" w:rsidP="00DA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 </w:t>
      </w:r>
      <w:proofErr w:type="spellStart"/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Scalability</w:t>
      </w:r>
      <w:proofErr w:type="spellEnd"/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</w:t>
      </w:r>
      <w:proofErr w:type="spellStart"/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Flexibility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3213"/>
        <w:gridCol w:w="4027"/>
      </w:tblGrid>
      <w:tr w:rsidR="00DA16B8" w:rsidRPr="00DA16B8" w:rsidTr="00DA1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Directly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Calling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GraphQL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Schema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Stitching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Federation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</w:tr>
      <w:tr w:rsidR="00DA16B8" w:rsidRPr="00DA16B8" w:rsidTr="00DA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Scaling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Harder to scale with many services, as each call adds to network load and complexity.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Easier to scale, as the gateway handles most inter-service communication efficiently.</w:t>
            </w:r>
          </w:p>
        </w:tc>
      </w:tr>
      <w:tr w:rsidR="00DA16B8" w:rsidRPr="00DA16B8" w:rsidTr="00DA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Flexibility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Schema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Changes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Less flexible, as changing APIs or schemas in one service requires updating other services.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Higher flexibility with modular schema management. Changes in one service's schema won’t directly impact others if managed correctly through federation.</w:t>
            </w:r>
          </w:p>
        </w:tc>
      </w:tr>
      <w:tr w:rsidR="00DA16B8" w:rsidRPr="00DA16B8" w:rsidTr="00DA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Dependency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Management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More tightly coupled, as each service directly calls and depends on others, making it harder to manage dependencies.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More loosely coupled, as dependencies are handled at the gateway level, making it easier to add, remove, or update services.</w:t>
            </w:r>
          </w:p>
        </w:tc>
      </w:tr>
    </w:tbl>
    <w:p w:rsidR="00DA16B8" w:rsidRPr="00DA16B8" w:rsidRDefault="00DA16B8" w:rsidP="00DA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5. </w:t>
      </w:r>
      <w:proofErr w:type="spellStart"/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Error</w:t>
      </w:r>
      <w:proofErr w:type="spellEnd"/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Handling and </w:t>
      </w:r>
      <w:proofErr w:type="spellStart"/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Debugging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3277"/>
        <w:gridCol w:w="4278"/>
      </w:tblGrid>
      <w:tr w:rsidR="00DA16B8" w:rsidRPr="00DA16B8" w:rsidTr="00DA1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Directly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Calling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GraphQL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Schema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Stitching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Federation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</w:tr>
      <w:tr w:rsidR="00DA16B8" w:rsidRPr="00DA16B8" w:rsidTr="00DA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Error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Handling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Services must handle errors from each call individually, which can lead to complex and duplicated error-handling code.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Centralized error handling at the gateway level can reduce redundancy and provide unified error responses.</w:t>
            </w:r>
          </w:p>
        </w:tc>
      </w:tr>
      <w:tr w:rsidR="00DA16B8" w:rsidRPr="00DA16B8" w:rsidTr="00DA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Debugging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Complexity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Easier to debug in simpler setups, as calls are direct and traceable.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Debugging can be more challenging, as issues may stem from the gateway, stitching logic, or the federated service itself.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Requires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good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logging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monitoring practices.</w:t>
            </w:r>
          </w:p>
        </w:tc>
      </w:tr>
    </w:tbl>
    <w:p w:rsidR="00DA16B8" w:rsidRPr="00DA16B8" w:rsidRDefault="00DA16B8" w:rsidP="00DA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6. </w:t>
      </w:r>
      <w:proofErr w:type="spellStart"/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Development</w:t>
      </w:r>
      <w:proofErr w:type="spellEnd"/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Maintenance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3894"/>
        <w:gridCol w:w="3526"/>
      </w:tblGrid>
      <w:tr w:rsidR="00DA16B8" w:rsidRPr="00DA16B8" w:rsidTr="00DA1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bookmarkStart w:id="0" w:name="_GoBack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Directly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Calling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GraphQL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Schema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Stitching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Federation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</w:tr>
      <w:tr w:rsidR="00DA16B8" w:rsidRPr="00DA16B8" w:rsidTr="00DA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Maintenance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Overhead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Higher, as each service has to maintain both its </w:t>
            </w:r>
            <w:proofErr w:type="spellStart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GraphQL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API and code for calling other services, which can lead to redundancy.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Lower, as each service only maintains its own schema and the gateway manages the dependencies and calls to other services.</w:t>
            </w:r>
          </w:p>
        </w:tc>
      </w:tr>
      <w:tr w:rsidR="00DA16B8" w:rsidRPr="00DA16B8" w:rsidTr="00DA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Developer</w:t>
            </w:r>
            <w:proofErr w:type="spellEnd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Workflow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More isolated development process; each team can independently define their calls to other APIs, but they need to coordinate on API changes.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Requires cross-team coordination for schema updates but enables independent development through federated schemas.</w:t>
            </w:r>
          </w:p>
        </w:tc>
      </w:tr>
      <w:tr w:rsidR="00DA16B8" w:rsidRPr="00DA16B8" w:rsidTr="00DA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Versioning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Direct API calls may lead to multiple versions of APIs across services, complicating version management.</w:t>
            </w:r>
          </w:p>
        </w:tc>
        <w:tc>
          <w:tcPr>
            <w:tcW w:w="0" w:type="auto"/>
            <w:vAlign w:val="center"/>
            <w:hideMark/>
          </w:tcPr>
          <w:p w:rsidR="00DA16B8" w:rsidRPr="00DA16B8" w:rsidRDefault="00DA16B8" w:rsidP="00DA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1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Federation can streamline versioning by centralizing schema versions in the gateway, making version control easier.</w:t>
            </w:r>
          </w:p>
        </w:tc>
      </w:tr>
    </w:tbl>
    <w:bookmarkEnd w:id="0"/>
    <w:p w:rsidR="00DA16B8" w:rsidRPr="00DA16B8" w:rsidRDefault="00DA16B8" w:rsidP="00DA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In </w:t>
      </w:r>
      <w:proofErr w:type="spellStart"/>
      <w:r w:rsidRPr="00DA16B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Summary</w:t>
      </w:r>
      <w:proofErr w:type="spellEnd"/>
    </w:p>
    <w:p w:rsidR="00DA16B8" w:rsidRPr="00DA16B8" w:rsidRDefault="00DA16B8" w:rsidP="00DA1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16B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lastRenderedPageBreak/>
        <w:t>Direct API Calls</w:t>
      </w:r>
      <w:r w:rsidRPr="00DA16B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work well for simpler, low-latency applications or where direct control over inter-service calls is needed. However, they are less efficient in larger systems and may lead to tight coupling between services, making it harder to scale and maintain over time.</w:t>
      </w:r>
    </w:p>
    <w:p w:rsidR="00DA16B8" w:rsidRPr="00DA16B8" w:rsidRDefault="00DA16B8" w:rsidP="00DA1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16B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Schema Stitching (Federation)</w:t>
      </w:r>
      <w:r w:rsidRPr="00DA16B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typically better for larger, </w:t>
      </w:r>
      <w:proofErr w:type="spellStart"/>
      <w:r w:rsidRPr="00DA16B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microservice</w:t>
      </w:r>
      <w:proofErr w:type="spellEnd"/>
      <w:r w:rsidRPr="00DA16B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-based applications where data ownership, performance, and scalability are priorities. It adds initial complexity but pays off by reducing network overhead, simplifying data access, and improving flexibility, scalability, and isolation.</w:t>
      </w:r>
    </w:p>
    <w:p w:rsidR="00DA16B8" w:rsidRPr="00DA16B8" w:rsidRDefault="00DA16B8" w:rsidP="00DA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16B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Each approach has trade-offs, so the choice depends on the scale, architecture, and specific requirements of the application. Federation is generally favored in distributed, </w:t>
      </w:r>
      <w:proofErr w:type="spellStart"/>
      <w:r w:rsidRPr="00DA16B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microservice</w:t>
      </w:r>
      <w:proofErr w:type="spellEnd"/>
      <w:r w:rsidRPr="00DA16B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-heavy applications where shared data models and reduced coupling are beneficial.</w:t>
      </w:r>
    </w:p>
    <w:p w:rsidR="00CE4866" w:rsidRPr="00DA16B8" w:rsidRDefault="00CE4866" w:rsidP="00DA16B8">
      <w:pPr>
        <w:rPr>
          <w:lang w:val="en-US"/>
        </w:rPr>
      </w:pPr>
    </w:p>
    <w:sectPr w:rsidR="00CE4866" w:rsidRPr="00DA1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52EC0"/>
    <w:multiLevelType w:val="multilevel"/>
    <w:tmpl w:val="5B0C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B8"/>
    <w:rsid w:val="00CE4866"/>
    <w:rsid w:val="00DA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2F5320-C919-45EB-9C7E-ED8BD0B6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A1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A16B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A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A1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6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852</Words>
  <Characters>4688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2024-10-31T22:38:00Z</dcterms:created>
  <dcterms:modified xsi:type="dcterms:W3CDTF">2024-10-31T22:40:00Z</dcterms:modified>
</cp:coreProperties>
</file>