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SDEV1000 In-Class 4 – Mathematical and Algorithmic Problem-Solving</w:t>
      </w:r>
    </w:p>
    <w:p>
      <w:pPr>
        <w:pStyle w:val="Heading1"/>
        <w:rPr/>
      </w:pPr>
      <w:r>
        <w:rPr/>
        <w:t>Part 1</w:t>
      </w:r>
    </w:p>
    <w:p>
      <w:pPr>
        <w:pStyle w:val="Normal"/>
        <w:rPr>
          <w:b/>
          <w:bCs/>
          <w:i w:val="false"/>
          <w:iCs w:val="false"/>
        </w:rPr>
      </w:pPr>
      <w:r>
        <w:rPr>
          <w:b/>
          <w:bCs/>
          <w:i w:val="false"/>
          <w:iCs w:val="false"/>
        </w:rPr>
        <w:t>Mean = sum / numberOfItems</w:t>
      </w:r>
    </w:p>
    <w:p>
      <w:pPr>
        <w:pStyle w:val="Normal"/>
        <w:rPr>
          <w:i w:val="false"/>
          <w:iCs w:val="false"/>
        </w:rPr>
      </w:pPr>
      <w:r>
        <w:rPr>
          <w:i w:val="false"/>
          <w:iCs w:val="false"/>
        </w:rPr>
        <w:t>sum = 920</w:t>
      </w:r>
    </w:p>
    <w:p>
      <w:pPr>
        <w:pStyle w:val="Normal"/>
        <w:rPr>
          <w:i w:val="false"/>
          <w:iCs w:val="false"/>
        </w:rPr>
      </w:pPr>
      <w:r>
        <w:rPr>
          <w:i w:val="false"/>
          <w:iCs w:val="false"/>
        </w:rPr>
        <w:t>numberOfItems = 11</w:t>
      </w:r>
    </w:p>
    <w:p>
      <w:pPr>
        <w:pStyle w:val="Normal"/>
        <w:rPr>
          <w:i w:val="false"/>
          <w:iCs w:val="false"/>
        </w:rPr>
      </w:pPr>
      <w:r>
        <w:rPr>
          <w:b/>
          <w:bCs/>
          <w:i w:val="false"/>
          <w:iCs w:val="false"/>
        </w:rPr>
        <w:t>Mean</w:t>
      </w:r>
      <w:r>
        <w:rPr>
          <w:i w:val="false"/>
          <w:iCs w:val="false"/>
        </w:rPr>
        <w:t xml:space="preserve"> = 920 / 11 = </w:t>
      </w:r>
      <w:r>
        <w:rPr>
          <w:b/>
          <w:bCs/>
          <w:i w:val="false"/>
          <w:iCs w:val="false"/>
        </w:rPr>
        <w:t>83.(63)</w:t>
      </w:r>
    </w:p>
    <w:p>
      <w:pPr>
        <w:pStyle w:val="Normal"/>
        <w:rPr>
          <w:i w:val="false"/>
          <w:iCs w:val="false"/>
        </w:rPr>
      </w:pPr>
      <w:r>
        <w:rPr>
          <w:i w:val="false"/>
          <w:iCs w:val="false"/>
        </w:rPr>
      </w:r>
    </w:p>
    <w:p>
      <w:pPr>
        <w:pStyle w:val="Normal"/>
        <w:rPr>
          <w:i w:val="false"/>
          <w:iCs w:val="false"/>
        </w:rPr>
      </w:pPr>
      <w:r>
        <w:rPr>
          <w:i w:val="false"/>
          <w:iCs w:val="false"/>
        </w:rPr>
        <w:t>First, we need to sort the array:</w:t>
        <w:br/>
        <w:t>studentScoresSorted = [70, 76, 79, 81, 82, 82, 85, 88, 90, 92, 95]</w:t>
      </w:r>
    </w:p>
    <w:p>
      <w:pPr>
        <w:pStyle w:val="Normal"/>
        <w:rPr>
          <w:b w:val="false"/>
          <w:bCs w:val="false"/>
          <w:i w:val="false"/>
          <w:iCs w:val="false"/>
        </w:rPr>
      </w:pPr>
      <w:r>
        <w:rPr>
          <w:b w:val="false"/>
          <w:bCs w:val="false"/>
          <w:i w:val="false"/>
          <w:iCs w:val="false"/>
        </w:rPr>
        <w:t xml:space="preserve">Since the list has 11 items (odd), the </w:t>
      </w:r>
      <w:r>
        <w:rPr>
          <w:b/>
          <w:bCs/>
          <w:i w:val="false"/>
          <w:iCs w:val="false"/>
        </w:rPr>
        <w:t>median</w:t>
      </w:r>
      <w:r>
        <w:rPr>
          <w:b w:val="false"/>
          <w:bCs w:val="false"/>
          <w:i w:val="false"/>
          <w:iCs w:val="false"/>
        </w:rPr>
        <w:t xml:space="preserve"> is the </w:t>
      </w:r>
      <w:r>
        <w:rPr>
          <w:b/>
          <w:bCs/>
          <w:i w:val="false"/>
          <w:iCs w:val="false"/>
        </w:rPr>
        <w:t xml:space="preserve">middle item </w:t>
      </w:r>
      <w:r>
        <w:rPr>
          <w:b w:val="false"/>
          <w:bCs w:val="false"/>
          <w:i w:val="false"/>
          <w:iCs w:val="false"/>
        </w:rPr>
        <w:t xml:space="preserve">- studentScoresSorted[5] = </w:t>
      </w:r>
      <w:r>
        <w:rPr>
          <w:b/>
          <w:bCs/>
          <w:i w:val="false"/>
          <w:iCs w:val="false"/>
        </w:rPr>
        <w:t>82</w:t>
      </w:r>
    </w:p>
    <w:p>
      <w:pPr>
        <w:pStyle w:val="Normal"/>
        <w:rPr>
          <w:b w:val="false"/>
          <w:bCs w:val="false"/>
          <w:i w:val="false"/>
          <w:iCs w:val="false"/>
        </w:rPr>
      </w:pPr>
      <w:r>
        <w:rPr>
          <w:b w:val="false"/>
          <w:bCs w:val="false"/>
          <w:i w:val="false"/>
          <w:iCs w:val="false"/>
        </w:rPr>
      </w:r>
    </w:p>
    <w:p>
      <w:pPr>
        <w:pStyle w:val="Normal"/>
        <w:rPr>
          <w:b/>
          <w:bCs/>
          <w:i w:val="false"/>
          <w:iCs w:val="false"/>
        </w:rPr>
      </w:pPr>
      <w:r>
        <w:rPr>
          <w:b/>
          <w:bCs/>
          <w:i w:val="false"/>
          <w:iCs w:val="false"/>
        </w:rPr>
        <w:t xml:space="preserve">Mode </w:t>
      </w:r>
      <w:r>
        <w:rPr>
          <w:b w:val="false"/>
          <w:bCs w:val="false"/>
          <w:i w:val="false"/>
          <w:iCs w:val="false"/>
        </w:rPr>
        <w:t xml:space="preserve">is simple the value from an array that repeats the most – in our case, </w:t>
      </w:r>
      <w:r>
        <w:rPr>
          <w:b/>
          <w:bCs/>
          <w:i w:val="false"/>
          <w:iCs w:val="false"/>
        </w:rPr>
        <w:t>82</w:t>
      </w:r>
    </w:p>
    <w:p>
      <w:pPr>
        <w:pStyle w:val="Normal"/>
        <w:rPr>
          <w:b w:val="false"/>
          <w:bCs w:val="false"/>
          <w:i w:val="false"/>
          <w:iCs w:val="false"/>
        </w:rPr>
      </w:pPr>
      <w:r>
        <w:rPr>
          <w:b w:val="false"/>
          <w:bCs w:val="false"/>
          <w:i w:val="false"/>
          <w:iCs w:val="false"/>
        </w:rPr>
      </w:r>
    </w:p>
    <w:p>
      <w:pPr>
        <w:pStyle w:val="Normal"/>
        <w:rPr>
          <w:b w:val="false"/>
          <w:bCs w:val="false"/>
          <w:i w:val="false"/>
          <w:iCs w:val="false"/>
        </w:rPr>
      </w:pPr>
      <w:r>
        <w:rPr>
          <w:b w:val="false"/>
          <w:bCs w:val="false"/>
          <w:i w:val="false"/>
          <w:iCs w:val="false"/>
        </w:rPr>
        <w:t>In order to calculate the percentage of scores above 80, let’s calculate how many such values we have:</w:t>
      </w:r>
    </w:p>
    <w:p>
      <w:pPr>
        <w:pStyle w:val="Normal"/>
        <w:rPr>
          <w:b w:val="false"/>
          <w:bCs w:val="false"/>
          <w:i w:val="false"/>
          <w:iCs w:val="false"/>
        </w:rPr>
      </w:pPr>
      <w:r>
        <w:rPr>
          <w:b w:val="false"/>
          <w:bCs w:val="false"/>
          <w:i w:val="false"/>
          <w:iCs w:val="false"/>
        </w:rPr>
        <w:t>scoresAboveEighty = 8</w:t>
      </w:r>
    </w:p>
    <w:p>
      <w:pPr>
        <w:pStyle w:val="Normal"/>
        <w:rPr>
          <w:b w:val="false"/>
          <w:bCs w:val="false"/>
          <w:i w:val="false"/>
          <w:iCs w:val="false"/>
        </w:rPr>
      </w:pPr>
      <w:r>
        <w:rPr>
          <w:b w:val="false"/>
          <w:bCs w:val="false"/>
          <w:i w:val="false"/>
          <w:iCs w:val="false"/>
        </w:rPr>
        <w:t>The total length of the array is 11</w:t>
      </w:r>
    </w:p>
    <w:p>
      <w:pPr>
        <w:pStyle w:val="Normal"/>
        <w:rPr>
          <w:b w:val="false"/>
          <w:bCs w:val="false"/>
          <w:i w:val="false"/>
          <w:iCs w:val="false"/>
        </w:rPr>
      </w:pPr>
      <w:r>
        <w:rPr>
          <w:b/>
          <w:bCs/>
          <w:i w:val="false"/>
          <w:iCs w:val="false"/>
        </w:rPr>
        <w:t>percentage</w:t>
      </w:r>
      <w:r>
        <w:rPr>
          <w:b w:val="false"/>
          <w:bCs w:val="false"/>
          <w:i w:val="false"/>
          <w:iCs w:val="false"/>
        </w:rPr>
        <w:t xml:space="preserve"> = 8 / 11 = 0.(72) = 72.(72)%</w:t>
      </w:r>
    </w:p>
    <w:p>
      <w:pPr>
        <w:pStyle w:val="Normal"/>
        <w:rPr>
          <w:i w:val="false"/>
          <w:iCs w:val="false"/>
        </w:rPr>
      </w:pPr>
      <w:r>
        <w:rPr>
          <w:i w:val="false"/>
          <w:iCs w:val="false"/>
        </w:rPr>
      </w:r>
    </w:p>
    <w:p>
      <w:pPr>
        <w:pStyle w:val="Normal"/>
        <w:rPr>
          <w:i w:val="false"/>
          <w:iCs w:val="false"/>
        </w:rPr>
      </w:pPr>
      <w:r>
        <w:rPr>
          <w:i w:val="false"/>
          <w:iCs w:val="false"/>
        </w:rPr>
        <w:t xml:space="preserve">The data about the array we have got is very useful. Mean explains what’s the average of marks of all students, which gives teachers a realization how good the whole class is doing. </w:t>
      </w:r>
      <w:r>
        <w:rPr>
          <w:i w:val="false"/>
          <w:iCs w:val="false"/>
        </w:rPr>
        <w:t>Median gives us the same explanation with a different perspective. Mode shows us how many students got the same mark. And percentage shows how many students got a “very good” (&gt; 80) mark.</w:t>
      </w:r>
      <w:r>
        <w:br w:type="page"/>
      </w:r>
    </w:p>
    <w:p>
      <w:pPr>
        <w:pStyle w:val="Heading1"/>
        <w:spacing w:before="0" w:after="80"/>
        <w:rPr/>
      </w:pPr>
      <w:r>
        <w:rPr/>
        <w:t>Part 2</w:t>
      </w:r>
    </w:p>
    <w:p>
      <w:pPr>
        <w:pStyle w:val="Normal"/>
        <w:rPr>
          <w:b/>
          <w:bCs/>
          <w:i w:val="false"/>
          <w:iCs w:val="false"/>
        </w:rPr>
      </w:pPr>
      <w:r>
        <w:rPr>
          <w:b/>
          <w:bCs/>
          <w:i w:val="false"/>
          <w:iCs w:val="false"/>
        </w:rPr>
        <w:t>Algorithms:</w:t>
      </w:r>
    </w:p>
    <w:p>
      <w:pPr>
        <w:pStyle w:val="Normal"/>
        <w:rPr>
          <w:b w:val="false"/>
          <w:bCs w:val="false"/>
          <w:i w:val="false"/>
          <w:iCs w:val="false"/>
        </w:rPr>
      </w:pPr>
      <w:r>
        <w:rPr>
          <w:b w:val="false"/>
          <w:bCs w:val="false"/>
          <w:i w:val="false"/>
          <w:iCs w:val="false"/>
        </w:rPr>
        <w:t>1. Linear search: O(n). In an array with n items, the worst case scenario is that the item we’re looking for is the last one</w:t>
      </w:r>
    </w:p>
    <w:p>
      <w:pPr>
        <w:pStyle w:val="Normal"/>
        <w:rPr>
          <w:b w:val="false"/>
          <w:bCs w:val="false"/>
          <w:i w:val="false"/>
          <w:iCs w:val="false"/>
        </w:rPr>
      </w:pPr>
      <w:r>
        <w:rPr>
          <w:b w:val="false"/>
          <w:bCs w:val="false"/>
          <w:i w:val="false"/>
          <w:iCs w:val="false"/>
        </w:rPr>
        <w:t>2.  Binary search: O(log n). The complexity grows logarithmically. Much faster than the linear search, especially when there are a lot of values.</w:t>
      </w:r>
    </w:p>
    <w:p>
      <w:pPr>
        <w:pStyle w:val="Normal"/>
        <w:rPr>
          <w:b w:val="false"/>
          <w:bCs w:val="false"/>
          <w:i w:val="false"/>
          <w:iCs w:val="false"/>
        </w:rPr>
      </w:pPr>
      <w:r>
        <w:rPr>
          <w:b w:val="false"/>
          <w:bCs w:val="false"/>
          <w:i w:val="false"/>
          <w:iCs w:val="false"/>
        </w:rPr>
        <w:t>3.  Bubble sort: average-worst: O(n²), best: O(n) where it’s already sorted and we just traverse it to make sure in that. In an array with n items, the worst case scenario we have to pass through the array as many times as there are pairs in a provided array</w:t>
      </w:r>
    </w:p>
    <w:p>
      <w:pPr>
        <w:pStyle w:val="Normal"/>
        <w:rPr>
          <w:b w:val="false"/>
          <w:bCs w:val="false"/>
          <w:i w:val="false"/>
          <w:iCs w:val="false"/>
        </w:rPr>
      </w:pPr>
      <w:r>
        <w:rPr>
          <w:b w:val="false"/>
          <w:bCs w:val="false"/>
          <w:i w:val="false"/>
          <w:iCs w:val="false"/>
        </w:rPr>
        <w:t>4. Merge sort: O(n log n) at all cases. This is because it divides the array into halves and merges them after sorting these halves.</w:t>
      </w:r>
    </w:p>
    <w:p>
      <w:pPr>
        <w:pStyle w:val="Normal"/>
        <w:rPr>
          <w:b w:val="false"/>
          <w:bCs w:val="false"/>
          <w:i w:val="false"/>
          <w:iCs w:val="false"/>
        </w:rPr>
      </w:pPr>
      <w:r>
        <w:rPr>
          <w:b w:val="false"/>
          <w:bCs w:val="false"/>
          <w:i w:val="false"/>
          <w:iCs w:val="false"/>
        </w:rPr>
      </w:r>
    </w:p>
    <w:p>
      <w:pPr>
        <w:pStyle w:val="Normal"/>
        <w:rPr>
          <w:b w:val="false"/>
          <w:bCs w:val="false"/>
          <w:i w:val="false"/>
          <w:iCs w:val="false"/>
        </w:rPr>
      </w:pPr>
      <w:r>
        <w:rPr>
          <w:b w:val="false"/>
          <w:bCs w:val="false"/>
          <w:i w:val="false"/>
          <w:iCs w:val="false"/>
        </w:rPr>
        <w:t>Binary search is faster than linear search. Merge sort is faster than bubble sort</w:t>
      </w:r>
    </w:p>
    <w:p>
      <w:pPr>
        <w:pStyle w:val="Normal"/>
        <w:rPr>
          <w:b w:val="false"/>
          <w:bCs w:val="false"/>
          <w:i w:val="false"/>
          <w:iCs w:val="false"/>
        </w:rPr>
      </w:pPr>
      <w:r>
        <w:rPr>
          <w:b w:val="false"/>
          <w:bCs w:val="false"/>
          <w:i w:val="false"/>
          <w:iCs w:val="false"/>
        </w:rPr>
      </w:r>
    </w:p>
    <w:p>
      <w:pPr>
        <w:pStyle w:val="Normal"/>
        <w:rPr>
          <w:b w:val="false"/>
          <w:bCs w:val="false"/>
          <w:i w:val="false"/>
          <w:iCs w:val="false"/>
        </w:rPr>
      </w:pPr>
      <w:r>
        <w:rPr>
          <w:b w:val="false"/>
          <w:bCs w:val="false"/>
          <w:i w:val="false"/>
          <w:iCs w:val="false"/>
        </w:rPr>
        <w:t>Linear search is good for small, unsorted arrays. Bubble sort shouldn’t be used in any cases</w:t>
      </w:r>
      <w:r>
        <w:br w:type="page"/>
      </w:r>
    </w:p>
    <w:p>
      <w:pPr>
        <w:pStyle w:val="Heading1"/>
        <w:spacing w:before="0" w:after="80"/>
        <w:rPr/>
      </w:pPr>
      <w:r>
        <w:rPr/>
        <w:t>Part 3</w:t>
      </w:r>
    </w:p>
    <w:p>
      <w:pPr>
        <w:pStyle w:val="Normal"/>
        <w:rPr>
          <w:b w:val="false"/>
          <w:bCs w:val="false"/>
          <w:i w:val="false"/>
          <w:iCs w:val="false"/>
        </w:rPr>
      </w:pPr>
      <w:r>
        <w:rPr>
          <w:b w:val="false"/>
          <w:bCs w:val="false"/>
          <w:i w:val="false"/>
          <w:iCs w:val="false"/>
        </w:rPr>
        <w:t>1. Since the list is sorted, binary search is the best our bet.</w:t>
      </w:r>
    </w:p>
    <w:p>
      <w:pPr>
        <w:pStyle w:val="Normal"/>
        <w:rPr>
          <w:b w:val="false"/>
          <w:bCs w:val="false"/>
          <w:i w:val="false"/>
          <w:iCs w:val="false"/>
        </w:rPr>
      </w:pPr>
      <w:r>
        <w:rPr>
          <w:b w:val="false"/>
          <w:bCs w:val="false"/>
          <w:i w:val="false"/>
          <w:iCs w:val="false"/>
        </w:rPr>
        <w:t>2. The time complexity is going to be O(log n), unlike O(n) for linear search, which is significantly faster</w:t>
      </w:r>
    </w:p>
    <w:p>
      <w:pPr>
        <w:pStyle w:val="Normal"/>
        <w:spacing w:before="0" w:after="160"/>
        <w:rPr>
          <w:b w:val="false"/>
          <w:bCs w:val="false"/>
          <w:i w:val="false"/>
          <w:iCs w:val="false"/>
        </w:rPr>
      </w:pPr>
      <w:r>
        <w:rPr>
          <w:b w:val="false"/>
          <w:bCs w:val="false"/>
          <w:i w:val="false"/>
          <w:iCs w:val="false"/>
        </w:rPr>
        <w:t>3. Instead of just appending a new query at the end and then sort the list, we can optimize the whole process but linearly going through the whole array and comparing every value to the value of the query, already putting it in the right place and keeping the list sorted</w:t>
      </w:r>
    </w:p>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18"/>
      <w:gridCol w:w="4742"/>
    </w:tblGrid>
    <w:tr>
      <w:trPr/>
      <w:tc>
        <w:tcPr>
          <w:tcW w:w="4618" w:type="dxa"/>
          <w:tcBorders>
            <w:top w:val="nil"/>
            <w:start w:val="nil"/>
            <w:bottom w:val="nil"/>
            <w:end w:val="nil"/>
          </w:tcBorders>
        </w:tcPr>
        <w:p>
          <w:pPr>
            <w:pStyle w:val="Header"/>
            <w:widowControl/>
            <w:tabs>
              <w:tab w:val="clear" w:pos="4680"/>
              <w:tab w:val="right" w:pos="9360" w:leader="none"/>
              <w:tab w:val="right" w:pos="12960" w:leader="none"/>
            </w:tabs>
            <w:spacing w:before="0" w:after="0"/>
            <w:jc w:val="start"/>
            <w:rPr>
              <w:rFonts w:ascii="Aptos" w:hAnsi="Aptos" w:eastAsia="Aptos" w:cs=""/>
              <w:kern w:val="2"/>
              <w:sz w:val="24"/>
              <w:szCs w:val="24"/>
              <w:lang w:val="en-CA" w:eastAsia="en-US" w:bidi="ar-SA"/>
            </w:rPr>
          </w:pPr>
          <w:r>
            <w:rPr>
              <w:rFonts w:eastAsia="Aptos" w:cs=""/>
              <w:kern w:val="2"/>
              <w:sz w:val="24"/>
              <w:szCs w:val="24"/>
              <w:lang w:val="en-CA" w:eastAsia="en-US" w:bidi="ar-SA"/>
            </w:rPr>
            <w:t>SDEV1000</w:t>
          </w:r>
        </w:p>
      </w:tc>
      <w:tc>
        <w:tcPr>
          <w:tcW w:w="4742" w:type="dxa"/>
          <w:tcBorders>
            <w:top w:val="nil"/>
            <w:start w:val="nil"/>
            <w:bottom w:val="nil"/>
            <w:end w:val="nil"/>
          </w:tcBorders>
        </w:tcPr>
        <w:p>
          <w:pPr>
            <w:pStyle w:val="Header"/>
            <w:widowControl/>
            <w:tabs>
              <w:tab w:val="clear" w:pos="4680"/>
              <w:tab w:val="right" w:pos="9360" w:leader="none"/>
              <w:tab w:val="right" w:pos="12960" w:leader="none"/>
            </w:tabs>
            <w:spacing w:before="0" w:after="0"/>
            <w:jc w:val="end"/>
            <w:rPr>
              <w:rFonts w:ascii="Aptos" w:hAnsi="Aptos" w:eastAsia="Aptos" w:cs=""/>
              <w:kern w:val="2"/>
              <w:sz w:val="24"/>
              <w:szCs w:val="24"/>
              <w:lang w:val="en-CA" w:eastAsia="en-US" w:bidi="ar-SA"/>
            </w:rPr>
          </w:pPr>
          <w:r>
            <w:rPr>
              <w:rFonts w:eastAsia="Aptos" w:cs=""/>
              <w:kern w:val="2"/>
              <w:sz w:val="24"/>
              <w:szCs w:val="24"/>
              <w:lang w:val="en-CA" w:eastAsia="en-US" w:bidi="ar-SA"/>
            </w:rPr>
            <w:t>In-Class 4 – Mathematical and Algorithmic Problem-Solving</w:t>
          </w:r>
        </w:p>
      </w:tc>
    </w:tr>
  </w:tbl>
  <w:p>
    <w:pPr>
      <w:pStyle w:val="Header"/>
      <w:tabs>
        <w:tab w:val="clear" w:pos="4680"/>
        <w:tab w:val="right" w:pos="9360" w:leader="none"/>
        <w:tab w:val="right" w:pos="12960"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18"/>
      <w:gridCol w:w="4742"/>
    </w:tblGrid>
    <w:tr>
      <w:trPr/>
      <w:tc>
        <w:tcPr>
          <w:tcW w:w="4618" w:type="dxa"/>
          <w:tcBorders>
            <w:top w:val="nil"/>
            <w:start w:val="nil"/>
            <w:bottom w:val="nil"/>
            <w:end w:val="nil"/>
          </w:tcBorders>
        </w:tcPr>
        <w:p>
          <w:pPr>
            <w:pStyle w:val="Header"/>
            <w:widowControl/>
            <w:tabs>
              <w:tab w:val="clear" w:pos="4680"/>
              <w:tab w:val="right" w:pos="9360" w:leader="none"/>
              <w:tab w:val="right" w:pos="12960" w:leader="none"/>
            </w:tabs>
            <w:spacing w:before="0" w:after="0"/>
            <w:jc w:val="start"/>
            <w:rPr>
              <w:rFonts w:ascii="Aptos" w:hAnsi="Aptos" w:eastAsia="Aptos" w:cs=""/>
              <w:kern w:val="2"/>
              <w:sz w:val="24"/>
              <w:szCs w:val="24"/>
              <w:lang w:val="en-CA" w:eastAsia="en-US" w:bidi="ar-SA"/>
            </w:rPr>
          </w:pPr>
          <w:r>
            <w:rPr>
              <w:rFonts w:eastAsia="Aptos" w:cs=""/>
              <w:kern w:val="2"/>
              <w:sz w:val="24"/>
              <w:szCs w:val="24"/>
              <w:lang w:val="en-CA" w:eastAsia="en-US" w:bidi="ar-SA"/>
            </w:rPr>
            <w:t>SDEV1000</w:t>
          </w:r>
        </w:p>
      </w:tc>
      <w:tc>
        <w:tcPr>
          <w:tcW w:w="4742" w:type="dxa"/>
          <w:tcBorders>
            <w:top w:val="nil"/>
            <w:start w:val="nil"/>
            <w:bottom w:val="nil"/>
            <w:end w:val="nil"/>
          </w:tcBorders>
        </w:tcPr>
        <w:p>
          <w:pPr>
            <w:pStyle w:val="Header"/>
            <w:widowControl/>
            <w:tabs>
              <w:tab w:val="clear" w:pos="4680"/>
              <w:tab w:val="right" w:pos="9360" w:leader="none"/>
              <w:tab w:val="right" w:pos="12960" w:leader="none"/>
            </w:tabs>
            <w:spacing w:before="0" w:after="0"/>
            <w:jc w:val="end"/>
            <w:rPr>
              <w:rFonts w:ascii="Aptos" w:hAnsi="Aptos" w:eastAsia="Aptos" w:cs=""/>
              <w:kern w:val="2"/>
              <w:sz w:val="24"/>
              <w:szCs w:val="24"/>
              <w:lang w:val="en-CA" w:eastAsia="en-US" w:bidi="ar-SA"/>
            </w:rPr>
          </w:pPr>
          <w:r>
            <w:rPr>
              <w:rFonts w:eastAsia="Aptos" w:cs=""/>
              <w:kern w:val="2"/>
              <w:sz w:val="24"/>
              <w:szCs w:val="24"/>
              <w:lang w:val="en-CA" w:eastAsia="en-US" w:bidi="ar-SA"/>
            </w:rPr>
            <w:t>In-Class 4 – Mathematical and Algorithmic Problem-Solving</w:t>
          </w:r>
        </w:p>
      </w:tc>
    </w:tr>
  </w:tbl>
  <w:p>
    <w:pPr>
      <w:pStyle w:val="Header"/>
      <w:tabs>
        <w:tab w:val="clear" w:pos="4680"/>
        <w:tab w:val="right" w:pos="9360" w:leader="none"/>
        <w:tab w:val="right" w:pos="12960" w:leader="none"/>
      </w:tabs>
      <w:rPr/>
    </w:pPr>
    <w:r>
      <w:rPr/>
    </w:r>
  </w:p>
</w:hd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CA" w:eastAsia="en-US" w:bidi="ar-SA"/>
      <w14:ligatures w14:val="standardContextual"/>
    </w:rPr>
  </w:style>
  <w:style w:type="paragraph" w:styleId="Heading1">
    <w:name w:val="heading 1"/>
    <w:basedOn w:val="Normal"/>
    <w:next w:val="Normal"/>
    <w:link w:val="Heading1Char"/>
    <w:uiPriority w:val="9"/>
    <w:qFormat/>
    <w:rsid w:val="00c1764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c1764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c1764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1764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1764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1764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1764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1764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1764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764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c1764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c1764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1764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1764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1764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1764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1764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1764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1764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1764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17649"/>
    <w:rPr>
      <w:i/>
      <w:iCs/>
      <w:color w:themeColor="text1" w:themeTint="bf" w:val="404040"/>
    </w:rPr>
  </w:style>
  <w:style w:type="character" w:styleId="IntenseEmphasis">
    <w:name w:val="Intense Emphasis"/>
    <w:basedOn w:val="DefaultParagraphFont"/>
    <w:uiPriority w:val="21"/>
    <w:qFormat/>
    <w:rsid w:val="00c17649"/>
    <w:rPr>
      <w:i/>
      <w:iCs/>
      <w:color w:themeColor="accent1" w:themeShade="bf" w:val="0F4761"/>
    </w:rPr>
  </w:style>
  <w:style w:type="character" w:styleId="IntenseQuoteChar" w:customStyle="1">
    <w:name w:val="Intense Quote Char"/>
    <w:basedOn w:val="DefaultParagraphFont"/>
    <w:link w:val="IntenseQuote"/>
    <w:uiPriority w:val="30"/>
    <w:qFormat/>
    <w:rsid w:val="00c17649"/>
    <w:rPr>
      <w:i/>
      <w:iCs/>
      <w:color w:themeColor="accent1" w:themeShade="bf" w:val="0F4761"/>
    </w:rPr>
  </w:style>
  <w:style w:type="character" w:styleId="IntenseReference">
    <w:name w:val="Intense Reference"/>
    <w:basedOn w:val="DefaultParagraphFont"/>
    <w:uiPriority w:val="32"/>
    <w:qFormat/>
    <w:rsid w:val="00c17649"/>
    <w:rPr>
      <w:b/>
      <w:bCs/>
      <w:smallCaps/>
      <w:color w:themeColor="accent1" w:themeShade="bf" w:val="0F4761"/>
      <w:spacing w:val="5"/>
    </w:rPr>
  </w:style>
  <w:style w:type="character" w:styleId="HeaderChar" w:customStyle="1">
    <w:name w:val="Header Char"/>
    <w:basedOn w:val="DefaultParagraphFont"/>
    <w:link w:val="Header"/>
    <w:uiPriority w:val="99"/>
    <w:qFormat/>
    <w:rsid w:val="00c17649"/>
    <w:rPr/>
  </w:style>
  <w:style w:type="character" w:styleId="FooterChar" w:customStyle="1">
    <w:name w:val="Footer Char"/>
    <w:basedOn w:val="DefaultParagraphFont"/>
    <w:link w:val="Footer"/>
    <w:uiPriority w:val="99"/>
    <w:qFormat/>
    <w:rsid w:val="00c17649"/>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1764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1764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17649"/>
    <w:pPr>
      <w:spacing w:before="160" w:after="160"/>
      <w:jc w:val="center"/>
    </w:pPr>
    <w:rPr>
      <w:i/>
      <w:iCs/>
      <w:color w:themeColor="text1" w:themeTint="bf" w:val="404040"/>
    </w:rPr>
  </w:style>
  <w:style w:type="paragraph" w:styleId="ListParagraph">
    <w:name w:val="List Paragraph"/>
    <w:basedOn w:val="Normal"/>
    <w:uiPriority w:val="34"/>
    <w:qFormat/>
    <w:rsid w:val="00c17649"/>
    <w:pPr>
      <w:spacing w:before="0" w:after="160"/>
      <w:ind w:start="720"/>
      <w:contextualSpacing/>
    </w:pPr>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c1764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17649"/>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1764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LibreOffice/25.8.5.2$Linux_X86_64 LibreOffice_project/580$Build-2</Application>
  <AppVersion>15.0000</AppVersion>
  <Pages>4</Pages>
  <Words>433</Words>
  <Characters>1942</Characters>
  <CharactersWithSpaces>2350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2025-02-19T23:57:00Z</dcterms:created>
  <dc:creator>Nathan Humphrey</dc:creator>
  <dc:description/>
  <dc:language>en-CA</dc:language>
  <cp:lastModifiedBy/>
  <dcterms:modified xsi:type="dcterms:W3CDTF">2026-04-09T13:53:55Z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ActionId">
    <vt:lpwstr>017603f3-0564-4641-a1e3-cf5b96f8aa03</vt:lpwstr>
  </property>
  <property fmtid="{D5CDD505-2E9C-101B-9397-08002B2CF9AE}" pid="3" name="MSIP_Label_10877899-02b0-462c-b2a9-b7d15c4f96fe_ContentBits">
    <vt:lpwstr>0</vt:lpwstr>
  </property>
  <property fmtid="{D5CDD505-2E9C-101B-9397-08002B2CF9AE}" pid="4" name="MSIP_Label_10877899-02b0-462c-b2a9-b7d15c4f96fe_Enabled">
    <vt:lpwstr>true</vt:lpwstr>
  </property>
  <property fmtid="{D5CDD505-2E9C-101B-9397-08002B2CF9AE}" pid="5" name="MSIP_Label_10877899-02b0-462c-b2a9-b7d15c4f96fe_Method">
    <vt:lpwstr>Standard</vt:lpwstr>
  </property>
  <property fmtid="{D5CDD505-2E9C-101B-9397-08002B2CF9AE}" pid="6" name="MSIP_Label_10877899-02b0-462c-b2a9-b7d15c4f96fe_Name">
    <vt:lpwstr>Protected [Protected A]</vt:lpwstr>
  </property>
  <property fmtid="{D5CDD505-2E9C-101B-9397-08002B2CF9AE}" pid="7" name="MSIP_Label_10877899-02b0-462c-b2a9-b7d15c4f96fe_SetDate">
    <vt:lpwstr>2025-02-20T00:03:41Z</vt:lpwstr>
  </property>
  <property fmtid="{D5CDD505-2E9C-101B-9397-08002B2CF9AE}" pid="8" name="MSIP_Label_10877899-02b0-462c-b2a9-b7d15c4f96fe_SiteId">
    <vt:lpwstr>5c98fb47-d3b9-4649-9d94-f88cbdd9729c</vt:lpwstr>
  </property>
  <property fmtid="{D5CDD505-2E9C-101B-9397-08002B2CF9AE}" pid="9" name="MSIP_Label_10877899-02b0-462c-b2a9-b7d15c4f96fe_Tag">
    <vt:lpwstr>50, 3, 0, 1</vt:lpwstr>
  </property>
</Properties>
</file>