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8B0000"/>
          <w:sz w:val="24"/>
        </w:rPr>
        <w:t>CONTRACT TERMS AND CONDITIONS</w:t>
      </w:r>
    </w:p>
    <w:p/>
    <w:p>
      <w:r>
        <w:rPr>
          <w:rFonts w:ascii="Arial" w:hAnsi="Arial"/>
          <w:b/>
          <w:sz w:val="20"/>
        </w:rPr>
        <w:t>Service Nature of Contract / Parties' Relationship</w:t>
      </w:r>
    </w:p>
    <w:p>
      <w:r>
        <w:rPr>
          <w:rFonts w:ascii="Arial" w:hAnsi="Arial"/>
          <w:b w:val="0"/>
          <w:sz w:val="18"/>
        </w:rPr>
        <w:t>This is a service contract, and the Services provided by the Institution to the Student – including work experience program components - are as described in this contract. This Contract does not create between the Parties any form of agency, partnership, joint venture or collaboration relationship.</w:t>
      </w:r>
    </w:p>
    <w:p/>
    <w:p>
      <w:r>
        <w:rPr>
          <w:rFonts w:ascii="Arial" w:hAnsi="Arial"/>
          <w:b/>
          <w:sz w:val="20"/>
        </w:rPr>
        <w:t>Institution Appoints No Third Parties to Act for Them</w:t>
      </w:r>
    </w:p>
    <w:p>
      <w:r>
        <w:rPr>
          <w:rFonts w:ascii="Arial" w:hAnsi="Arial"/>
          <w:b w:val="0"/>
          <w:sz w:val="18"/>
        </w:rPr>
        <w:t>The Institution has not appointed or authorized any third party to: (a) Enter service and other contracts or incur legal obligations on their behalf. (b) Receive or pay money for them regarding this Contract. If the Student pays money to a third party under a Student and third-party contract that requires the third party to transmit money to the Institution for Student payments under this Contract, the Institution will not be party to or responsible for third-party actions under that Student and third-party contract.</w:t>
      </w:r>
    </w:p>
    <w:p/>
    <w:p>
      <w:r>
        <w:rPr>
          <w:rFonts w:ascii="Arial" w:hAnsi="Arial"/>
          <w:b/>
          <w:sz w:val="20"/>
        </w:rPr>
        <w:t>Admission Decision</w:t>
      </w:r>
    </w:p>
    <w:p>
      <w:r>
        <w:rPr>
          <w:rFonts w:ascii="Arial" w:hAnsi="Arial"/>
          <w:b w:val="0"/>
          <w:sz w:val="18"/>
        </w:rPr>
        <w:t>The Institution represents that its admission standards existing pre-contract and described and restated in this Contract were applied fairly, impartially and objectively and without waiver by the Institution. It further represents that its decision to admit the student was made because the Student was reasonably determined by the Institution – given the Student’s application information - to meet Institution admission standards and capable of succeeding in and graduating from the Program in the set contract period.</w:t>
      </w:r>
    </w:p>
    <w:p/>
    <w:p>
      <w:r>
        <w:rPr>
          <w:rFonts w:ascii="Arial" w:hAnsi="Arial"/>
          <w:b/>
          <w:sz w:val="20"/>
        </w:rPr>
        <w:t>Institution Contract Entry Conditions</w:t>
      </w:r>
    </w:p>
    <w:p>
      <w:r>
        <w:rPr>
          <w:rFonts w:ascii="Arial" w:hAnsi="Arial"/>
          <w:b w:val="0"/>
          <w:sz w:val="18"/>
        </w:rPr>
        <w:t>The Institution enters and continues as a Contract Party on the following conditions:</w:t>
        <w:br/>
        <w:t>1. The Student represented and represents that their application information submitted to establish they meet Institution and Program admissions standards was and is true and complete.</w:t>
        <w:br/>
        <w:t>2. The Student met and meets admission standards existing pre-contract and restated in this Contract.</w:t>
        <w:br/>
        <w:t>3. The Student will immediately inform the Institution of changes to application information.</w:t>
      </w:r>
    </w:p>
    <w:p/>
    <w:p>
      <w:r>
        <w:rPr>
          <w:rFonts w:ascii="Arial" w:hAnsi="Arial"/>
          <w:b/>
          <w:sz w:val="20"/>
        </w:rPr>
        <w:t>Pre-Requisites for Later Elements of Program</w:t>
      </w:r>
    </w:p>
    <w:p>
      <w:r>
        <w:rPr>
          <w:rFonts w:ascii="Arial" w:hAnsi="Arial"/>
          <w:b w:val="0"/>
          <w:sz w:val="18"/>
        </w:rPr>
        <w:t>If service program elements are pre-requisites to taking later elements in the Service Program, the rights and duties of the Parties related to later elements are conditional and subject to completion of pre-requisites. The Student will be admitted to later program elements if pre-requisite conditions are met.</w:t>
      </w:r>
    </w:p>
    <w:p/>
    <w:p>
      <w:r>
        <w:rPr>
          <w:rFonts w:ascii="Arial" w:hAnsi="Arial"/>
          <w:b/>
          <w:sz w:val="20"/>
        </w:rPr>
        <w:t>Student Contract Entry Conditions</w:t>
      </w:r>
    </w:p>
    <w:p>
      <w:r>
        <w:rPr>
          <w:rFonts w:ascii="Arial" w:hAnsi="Arial"/>
          <w:b w:val="0"/>
          <w:sz w:val="18"/>
        </w:rPr>
        <w:t>The Student enters and continues as a Contract Party on the following conditions:</w:t>
        <w:br/>
        <w:t>• The Service Program the Institution will provide to the Student under this Contract will have the elements and features represented pre-contract and promised in this Contract by the Institution.</w:t>
        <w:br/>
        <w:t>• The Institution and Service Program were and are compliant with the laws and regulations described in this Contract.</w:t>
        <w:br/>
        <w:t>• The Institution provides the Program promised in this Contract – subject to Contract termination.</w:t>
      </w:r>
    </w:p>
    <w:p/>
    <w:p>
      <w:r>
        <w:rPr>
          <w:rFonts w:ascii="Arial" w:hAnsi="Arial"/>
          <w:b/>
          <w:sz w:val="20"/>
        </w:rPr>
        <w:t>International Students – Study Permits</w:t>
      </w:r>
    </w:p>
    <w:p>
      <w:r>
        <w:rPr>
          <w:rFonts w:ascii="Arial" w:hAnsi="Arial"/>
          <w:b w:val="0"/>
          <w:sz w:val="18"/>
        </w:rPr>
        <w:t>If the Student requires an immigration permit to enter and study in the jurisdiction where the Institution provides onsite services, this Contract is conditional on the Student receiving and having the permit.</w:t>
      </w:r>
    </w:p>
    <w:p/>
    <w:p>
      <w:r>
        <w:rPr>
          <w:rFonts w:ascii="Arial" w:hAnsi="Arial"/>
          <w:b/>
          <w:sz w:val="20"/>
        </w:rPr>
        <w:t>Contract Inclusions – Entire Agreement</w:t>
      </w:r>
    </w:p>
    <w:p>
      <w:r>
        <w:rPr>
          <w:rFonts w:ascii="Arial" w:hAnsi="Arial"/>
          <w:b w:val="0"/>
          <w:sz w:val="18"/>
        </w:rPr>
        <w:t>Subject to its express inclusion provisions, this Contract constitutes the entire agreement between the Parties and supersedes and does not include all other verbal or written communications and agreements not otherwise intentionally and expressly incorporated by its Parties into this Contract.</w:t>
      </w:r>
    </w:p>
    <w:p/>
    <w:p>
      <w:r>
        <w:rPr>
          <w:rFonts w:ascii="Arial" w:hAnsi="Arial"/>
          <w:b/>
          <w:sz w:val="20"/>
        </w:rPr>
        <w:t>Services to Help Student Achieve Learning Objective</w:t>
      </w:r>
    </w:p>
    <w:p>
      <w:r>
        <w:rPr>
          <w:rFonts w:ascii="Arial" w:hAnsi="Arial"/>
          <w:b w:val="0"/>
          <w:sz w:val="18"/>
        </w:rPr>
        <w:t>The Institution will do all that it reasonably can to help the Students meet progress and graduation standards set in this Contract in the contract set period, but it does not promise or guarantee the Student they will achieve the service program learning objective or graduate in the contract set period. The Student must inform the Institution if they need additional services to help them meet learning objectives in contract set periods.</w:t>
      </w:r>
    </w:p>
    <w:p/>
    <w:p>
      <w:r>
        <w:rPr>
          <w:rFonts w:ascii="Arial" w:hAnsi="Arial"/>
          <w:b/>
          <w:sz w:val="20"/>
        </w:rPr>
        <w:t>Service Program Graduates – Regulated Profession</w:t>
      </w:r>
    </w:p>
    <w:p>
      <w:r>
        <w:rPr>
          <w:rFonts w:ascii="Arial" w:hAnsi="Arial"/>
          <w:b w:val="0"/>
          <w:sz w:val="18"/>
        </w:rPr>
        <w:t>If the service program can lead to employment in a career occupation governed by a profession or vocation group regulator and inclusion in the group is required before work can be performed, that requirement will be set out in service program outlines. Service program graduation does not guarantee membership in the profession or vocational group.</w:t>
      </w:r>
    </w:p>
    <w:p/>
    <w:p>
      <w:r>
        <w:rPr>
          <w:rFonts w:ascii="Arial" w:hAnsi="Arial"/>
          <w:b/>
          <w:sz w:val="20"/>
        </w:rPr>
        <w:t>Assessment Systems and Services</w:t>
      </w:r>
    </w:p>
    <w:p>
      <w:r>
        <w:rPr>
          <w:rFonts w:ascii="Arial" w:hAnsi="Arial"/>
          <w:b w:val="0"/>
          <w:sz w:val="18"/>
        </w:rPr>
        <w:t>The Institution will provide fair, impartial and objective assessment systems and services that determine if the Student meets academic standards and can progress in or graduate from the Service Program. The Institution will keep the Student informed of their progress and the likelihood they will graduate.</w:t>
      </w:r>
    </w:p>
    <w:p/>
    <w:p>
      <w:r>
        <w:rPr>
          <w:rFonts w:ascii="Arial" w:hAnsi="Arial"/>
          <w:b/>
          <w:sz w:val="20"/>
        </w:rPr>
        <w:t>Transcript Systems and Services</w:t>
      </w:r>
    </w:p>
    <w:p>
      <w:r>
        <w:rPr>
          <w:rFonts w:ascii="Arial" w:hAnsi="Arial"/>
          <w:b w:val="0"/>
          <w:sz w:val="18"/>
        </w:rPr>
        <w:t>The Institution will assemble and publish in print and digital form a final transcript that records the Student’s work and achievement at the Institution and in the Program – and provide it to the Student at their request. No fees will be charged to students for the initial final transcript.</w:t>
      </w:r>
    </w:p>
    <w:p/>
    <w:p>
      <w:r>
        <w:rPr>
          <w:rFonts w:ascii="Arial" w:hAnsi="Arial"/>
          <w:b/>
          <w:sz w:val="20"/>
        </w:rPr>
        <w:t>No Promise of Credit Transfer</w:t>
      </w:r>
    </w:p>
    <w:p>
      <w:r>
        <w:rPr>
          <w:rFonts w:ascii="Arial" w:hAnsi="Arial"/>
          <w:b w:val="0"/>
          <w:sz w:val="18"/>
        </w:rPr>
        <w:t>The Institution makes no representation or promise that the Services it provides to the Student under this Contract are uniform with or comparable to those provided by other institutions or parties. The Institution makes no representation or promise that any credit or credential granted to the Student under this Contract will be accepted or recognized by other institutions or parties.</w:t>
      </w:r>
    </w:p>
    <w:p/>
    <w:p>
      <w:r>
        <w:rPr>
          <w:rFonts w:ascii="Arial" w:hAnsi="Arial"/>
          <w:b/>
          <w:sz w:val="20"/>
        </w:rPr>
        <w:t>Unpromised Post Contract Services or Outcomes</w:t>
      </w:r>
    </w:p>
    <w:p>
      <w:r>
        <w:rPr>
          <w:rFonts w:ascii="Arial" w:hAnsi="Arial"/>
          <w:b w:val="0"/>
          <w:sz w:val="18"/>
        </w:rPr>
        <w:t>The Institution makes no promise in this Contract that the Student will, during or after this Contract, receive from a third party specific: business, workplace or other contract offers, opportunities or results; financial incomes or compensation; credit or credential recognitions, immigration status or professional memberships.</w:t>
      </w:r>
    </w:p>
    <w:p/>
    <w:p>
      <w:r>
        <w:rPr>
          <w:rFonts w:ascii="Arial" w:hAnsi="Arial"/>
          <w:b/>
          <w:sz w:val="20"/>
        </w:rPr>
        <w:t>Contract Service Period and Termination</w:t>
      </w:r>
    </w:p>
    <w:p>
      <w:r>
        <w:rPr>
          <w:rFonts w:ascii="Arial" w:hAnsi="Arial"/>
          <w:b w:val="0"/>
          <w:sz w:val="18"/>
        </w:rPr>
        <w:t>The effective date of this Contract will be when all Parties assent to it, or a date set in this Contract. The Institution may by written notice terminate this Contract if it reasonably determines that the Student: knowingly provided incomplete or untrue application information; is guilty of academic misconduct or dishonesty; is guilty of non-academic misconduct that has or reasonably may have adverse impacts on Institution functions or on the health, safety, rights, or property of the Institution or its staff and students.</w:t>
      </w:r>
    </w:p>
    <w:p/>
    <w:p>
      <w:r>
        <w:rPr>
          <w:rFonts w:ascii="Arial" w:hAnsi="Arial"/>
          <w:b/>
          <w:sz w:val="20"/>
        </w:rPr>
        <w:t>Work Experience Programs</w:t>
      </w:r>
    </w:p>
    <w:p>
      <w:r>
        <w:rPr>
          <w:rFonts w:ascii="Arial" w:hAnsi="Arial"/>
          <w:b w:val="0"/>
          <w:sz w:val="18"/>
        </w:rPr>
        <w:t>If the Institution establishes a work experience program element involving the Student studying or working with, for or under supervision of a third party that is not party to this Contract, that work program element will be part of the Service provided to the Student in this Contract only if this Contract expressly provides for that inclusion. The Institution will solely provide and be legally responsible for provision of the primary Service Program and its Work Experience Program component to the Student. The Workplace Host will not be party to this Contract.</w:t>
      </w:r>
    </w:p>
    <w:p/>
    <w:p>
      <w:r>
        <w:rPr>
          <w:rFonts w:ascii="Arial" w:hAnsi="Arial"/>
          <w:b/>
          <w:sz w:val="20"/>
        </w:rPr>
        <w:t>Student Responsibilities During Work Experience</w:t>
      </w:r>
    </w:p>
    <w:p>
      <w:r>
        <w:rPr>
          <w:rFonts w:ascii="Arial" w:hAnsi="Arial"/>
          <w:b w:val="0"/>
          <w:sz w:val="18"/>
        </w:rPr>
        <w:t>The Student will: Be punctual and prepared for work experience days and periods. Be familiar with host sites, policies, procedures, routines and staff. Perform specific tasks assigned in a skillful, orderly, organized, safe and professional manner. Meet learning goals for the work experience program. Protect the intellectual property and confidential information of the Institution and host. Accept constructive feedback regarding their work performance.</w:t>
      </w:r>
    </w:p>
    <w:p/>
    <w:p>
      <w:r>
        <w:rPr>
          <w:rFonts w:ascii="Arial" w:hAnsi="Arial"/>
          <w:b/>
          <w:sz w:val="20"/>
        </w:rPr>
        <w:t>Intellectual Property</w:t>
      </w:r>
    </w:p>
    <w:p>
      <w:r>
        <w:rPr>
          <w:rFonts w:ascii="Arial" w:hAnsi="Arial"/>
          <w:b w:val="0"/>
          <w:sz w:val="18"/>
        </w:rPr>
        <w:t>The Institution holds rights to its logos, product names, copyrighted works, patents, industrial designs, trademarks, curricula and program materials and grants to the Student a limited, non-transferable and non-exclusive license to use them during the contract period. The Student will at all times protect and not harm the Institution’s interests and rights.</w:t>
      </w:r>
    </w:p>
    <w:p/>
    <w:p>
      <w:r>
        <w:rPr>
          <w:rFonts w:ascii="Arial" w:hAnsi="Arial"/>
          <w:b/>
          <w:sz w:val="20"/>
        </w:rPr>
        <w:t>Personal Information Management</w:t>
      </w:r>
    </w:p>
    <w:p>
      <w:r>
        <w:rPr>
          <w:rFonts w:ascii="Arial" w:hAnsi="Arial"/>
          <w:b w:val="0"/>
          <w:sz w:val="18"/>
        </w:rPr>
        <w:t>The collection, management and dissemination of personal information pursuant to this Contract will comply with all applicable laws and the provisions of this Contract. The Institution will only use the Student’s personal information collected by the Institution for the purpose for which it was collected or for uses consistent with that purpose, unless the Student consents otherwise.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