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95k1bwrbssq" w:id="0"/>
      <w:bookmarkEnd w:id="0"/>
      <w:r w:rsidDel="00000000" w:rsidR="00000000" w:rsidRPr="00000000">
        <w:rPr>
          <w:b w:val="1"/>
          <w:sz w:val="46"/>
          <w:szCs w:val="46"/>
          <w:rtl w:val="0"/>
        </w:rPr>
        <w:t xml:space="preserve">CHÙA THIÊN MỤ – BIỂU TƯỢNG LINH THIÊNG CỦA CỐ ĐÔ HUẾ</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0d9uvumnni0"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Chùa Thiên Mụ, hay còn gọi là </w:t>
      </w:r>
      <w:r w:rsidDel="00000000" w:rsidR="00000000" w:rsidRPr="00000000">
        <w:rPr>
          <w:b w:val="1"/>
          <w:rtl w:val="0"/>
        </w:rPr>
        <w:t xml:space="preserve">chùa Linh Mụ</w:t>
      </w:r>
      <w:r w:rsidDel="00000000" w:rsidR="00000000" w:rsidRPr="00000000">
        <w:rPr>
          <w:rtl w:val="0"/>
        </w:rPr>
        <w:t xml:space="preserve">, là một trong những ngôi chùa cổ kính và nổi tiếng bậc nhất Việt Nam. Tọa lạc trên đồi Hà Khê, bên dòng sông Hương thơ mộng, chùa không chỉ là một danh thắng tiêu biểu của Cố đô Huế mà còn là trung tâm Phật giáo quan trọng của miền Trung.</w:t>
      </w:r>
    </w:p>
    <w:p w:rsidR="00000000" w:rsidDel="00000000" w:rsidP="00000000" w:rsidRDefault="00000000" w:rsidRPr="00000000" w14:paraId="00000004">
      <w:pPr>
        <w:spacing w:after="240" w:before="240" w:lineRule="auto"/>
        <w:rPr/>
      </w:pPr>
      <w:r w:rsidDel="00000000" w:rsidR="00000000" w:rsidRPr="00000000">
        <w:rPr>
          <w:rtl w:val="0"/>
        </w:rPr>
        <w:t xml:space="preserve">Với lịch sử hơn </w:t>
      </w:r>
      <w:r w:rsidDel="00000000" w:rsidR="00000000" w:rsidRPr="00000000">
        <w:rPr>
          <w:b w:val="1"/>
          <w:rtl w:val="0"/>
        </w:rPr>
        <w:t xml:space="preserve">400 năm</w:t>
      </w:r>
      <w:r w:rsidDel="00000000" w:rsidR="00000000" w:rsidRPr="00000000">
        <w:rPr>
          <w:rtl w:val="0"/>
        </w:rPr>
        <w:t xml:space="preserve">, kiến trúc độc đáo cùng những giai thoại huyền bí, chùa Thiên Mụ đã trở thành điểm đến thu hút du khách trong và ngoài nước.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jerusxl3d4gx" w:id="2"/>
      <w:bookmarkEnd w:id="2"/>
      <w:r w:rsidDel="00000000" w:rsidR="00000000" w:rsidRPr="00000000">
        <w:rPr>
          <w:b w:val="1"/>
          <w:sz w:val="34"/>
          <w:szCs w:val="34"/>
          <w:rtl w:val="0"/>
        </w:rPr>
        <w:t xml:space="preserve">2. LỊCH SỬ HÌNH THÀNH VÀ PHÁT TRIỂN</w:t>
      </w:r>
    </w:p>
    <w:p w:rsidR="00000000" w:rsidDel="00000000" w:rsidP="00000000" w:rsidRDefault="00000000" w:rsidRPr="00000000" w14:paraId="00000007">
      <w:pPr>
        <w:spacing w:after="240" w:before="240" w:lineRule="auto"/>
        <w:rPr/>
      </w:pPr>
      <w:r w:rsidDel="00000000" w:rsidR="00000000" w:rsidRPr="00000000">
        <w:rPr>
          <w:rtl w:val="0"/>
        </w:rPr>
        <w:t xml:space="preserve">Chùa Thiên Mụ được xây dựng vào </w:t>
      </w:r>
      <w:r w:rsidDel="00000000" w:rsidR="00000000" w:rsidRPr="00000000">
        <w:rPr>
          <w:b w:val="1"/>
          <w:rtl w:val="0"/>
        </w:rPr>
        <w:t xml:space="preserve">năm 1601</w:t>
      </w:r>
      <w:r w:rsidDel="00000000" w:rsidR="00000000" w:rsidRPr="00000000">
        <w:rPr>
          <w:rtl w:val="0"/>
        </w:rPr>
        <w:t xml:space="preserve"> dưới thời chúa Nguyễn Hoàng, vị chúa Nguyễn đầu tiên ở Đàng Trong.</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Truyền thuyết lập chùa</w:t>
        <w:br w:type="textWrapping"/>
      </w:r>
      <w:r w:rsidDel="00000000" w:rsidR="00000000" w:rsidRPr="00000000">
        <w:rPr>
          <w:rtl w:val="0"/>
        </w:rPr>
        <w:t xml:space="preserve">Tương truyền, khi đến vùng đất này, chúa Nguyễn Hoàng nghe người dân kể về một bà lão áo đỏ hiện lên trên đồi Hà Khê, tiên đoán rằng nơi đây sẽ có một bậc minh quân xây dựng một ngôi chùa để phát huy long mạch đất nước. Nghe vậy, chúa đã cho dựng chùa và đặt tên là </w:t>
      </w:r>
      <w:r w:rsidDel="00000000" w:rsidR="00000000" w:rsidRPr="00000000">
        <w:rPr>
          <w:b w:val="1"/>
          <w:rtl w:val="0"/>
        </w:rPr>
        <w:t xml:space="preserve">Thiên Mụ</w:t>
      </w:r>
      <w:r w:rsidDel="00000000" w:rsidR="00000000" w:rsidRPr="00000000">
        <w:rPr>
          <w:rtl w:val="0"/>
        </w:rPr>
        <w:t xml:space="preserve"> (nghĩa là "Bà tiên trên trời").</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 </w:t>
      </w:r>
      <w:r w:rsidDel="00000000" w:rsidR="00000000" w:rsidRPr="00000000">
        <w:rPr>
          <w:b w:val="1"/>
          <w:rtl w:val="0"/>
        </w:rPr>
        <w:t xml:space="preserve">Các giai đoạn phát triển</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Dưới thời vua Gia Long, chùa được trùng tu và mở rộng.</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Đến thời vua Minh Mạng (1821), chùa được xây dựng thêm nhiều công trình quan trọng.</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rtl w:val="0"/>
        </w:rPr>
        <w:t xml:space="preserve">Các đời vua Nguyễn sau này tiếp tục trùng tu, khiến chùa trở thành trung tâm Phật giáo lớn của Huế.</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hhskj7gh3tz" w:id="3"/>
      <w:bookmarkEnd w:id="3"/>
      <w:r w:rsidDel="00000000" w:rsidR="00000000" w:rsidRPr="00000000">
        <w:rPr>
          <w:b w:val="1"/>
          <w:sz w:val="34"/>
          <w:szCs w:val="34"/>
          <w:rtl w:val="0"/>
        </w:rPr>
        <w:t xml:space="preserve">3. KIẾN TRÚC ĐỘC ĐÁO CỦA CHÙA THIÊN MỤ</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h6s1stky7v0" w:id="4"/>
      <w:bookmarkEnd w:id="4"/>
      <w:r w:rsidDel="00000000" w:rsidR="00000000" w:rsidRPr="00000000">
        <w:rPr>
          <w:b w:val="1"/>
          <w:color w:val="000000"/>
          <w:sz w:val="26"/>
          <w:szCs w:val="26"/>
          <w:rtl w:val="0"/>
        </w:rPr>
        <w:t xml:space="preserve">🔹 Tháp Phước Duyên – Biểu tượng của chùa Thiên Mụ</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Cao </w:t>
      </w:r>
      <w:r w:rsidDel="00000000" w:rsidR="00000000" w:rsidRPr="00000000">
        <w:rPr>
          <w:b w:val="1"/>
          <w:rtl w:val="0"/>
        </w:rPr>
        <w:t xml:space="preserve">21 mét</w:t>
      </w:r>
      <w:r w:rsidDel="00000000" w:rsidR="00000000" w:rsidRPr="00000000">
        <w:rPr>
          <w:rtl w:val="0"/>
        </w:rPr>
        <w:t xml:space="preserve">, gồm </w:t>
      </w:r>
      <w:r w:rsidDel="00000000" w:rsidR="00000000" w:rsidRPr="00000000">
        <w:rPr>
          <w:b w:val="1"/>
          <w:rtl w:val="0"/>
        </w:rPr>
        <w:t xml:space="preserve">7 tầng</w:t>
      </w:r>
      <w:r w:rsidDel="00000000" w:rsidR="00000000" w:rsidRPr="00000000">
        <w:rPr>
          <w:rtl w:val="0"/>
        </w:rPr>
        <w:t xml:space="preserve">, mỗi tầng thờ một vị Phật.</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Được xây dựng vào năm </w:t>
      </w:r>
      <w:r w:rsidDel="00000000" w:rsidR="00000000" w:rsidRPr="00000000">
        <w:rPr>
          <w:b w:val="1"/>
          <w:rtl w:val="0"/>
        </w:rPr>
        <w:t xml:space="preserve">1844</w:t>
      </w:r>
      <w:r w:rsidDel="00000000" w:rsidR="00000000" w:rsidRPr="00000000">
        <w:rPr>
          <w:rtl w:val="0"/>
        </w:rPr>
        <w:t xml:space="preserve"> dưới thời vua Thiệu Trị.</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Là biểu tượng tâm linh gắn liền với hình ảnh Huế.</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mi3xgyv6zus" w:id="5"/>
      <w:bookmarkEnd w:id="5"/>
      <w:r w:rsidDel="00000000" w:rsidR="00000000" w:rsidRPr="00000000">
        <w:rPr>
          <w:b w:val="1"/>
          <w:color w:val="000000"/>
          <w:sz w:val="26"/>
          <w:szCs w:val="26"/>
          <w:rtl w:val="0"/>
        </w:rPr>
        <w:t xml:space="preserve">🔹 Điện Đại Hùng</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Chính điện thờ </w:t>
      </w:r>
      <w:r w:rsidDel="00000000" w:rsidR="00000000" w:rsidRPr="00000000">
        <w:rPr>
          <w:b w:val="1"/>
          <w:rtl w:val="0"/>
        </w:rPr>
        <w:t xml:space="preserve">Đức Phật Thích Ca</w:t>
      </w:r>
      <w:r w:rsidDel="00000000" w:rsidR="00000000" w:rsidRPr="00000000">
        <w:rPr>
          <w:rtl w:val="0"/>
        </w:rPr>
        <w:t xml:space="preserve">.</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Được chạm trổ tinh xảo, mang đậm phong cách kiến trúc cung đình Huế.</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abcqe2zn7ac" w:id="6"/>
      <w:bookmarkEnd w:id="6"/>
      <w:r w:rsidDel="00000000" w:rsidR="00000000" w:rsidRPr="00000000">
        <w:rPr>
          <w:b w:val="1"/>
          <w:color w:val="000000"/>
          <w:sz w:val="26"/>
          <w:szCs w:val="26"/>
          <w:rtl w:val="0"/>
        </w:rPr>
        <w:t xml:space="preserve">🔹 Đình Hương Nguyện &amp; Lầu Tàng Kinh</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Đình Hương Nguyện từng là nơi đặt đại hồng chung (chuông lớn), nhưng đã bị hư hại do thiên tai.</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Lầu Tàng Kinh dùng để lưu trữ kinh điển Phật giáo.</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t8ccejwpob3f" w:id="7"/>
      <w:bookmarkEnd w:id="7"/>
      <w:r w:rsidDel="00000000" w:rsidR="00000000" w:rsidRPr="00000000">
        <w:rPr>
          <w:b w:val="1"/>
          <w:color w:val="000000"/>
          <w:sz w:val="26"/>
          <w:szCs w:val="26"/>
          <w:rtl w:val="0"/>
        </w:rPr>
        <w:t xml:space="preserve">🔹 Vườn Tháp Cổ</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rtl w:val="0"/>
        </w:rPr>
        <w:t xml:space="preserve">Nơi an táng các vị cao tăng từng trụ trì chùa.</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rtl w:val="0"/>
        </w:rPr>
        <w:t xml:space="preserve">Kiến trúc đơn giản nhưng mang đậm phong cách Phật giáo Huế.</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qx3gpmbvtkl" w:id="8"/>
      <w:bookmarkEnd w:id="8"/>
      <w:r w:rsidDel="00000000" w:rsidR="00000000" w:rsidRPr="00000000">
        <w:rPr>
          <w:b w:val="1"/>
          <w:color w:val="000000"/>
          <w:sz w:val="26"/>
          <w:szCs w:val="26"/>
          <w:rtl w:val="0"/>
        </w:rPr>
        <w:t xml:space="preserve">🔹 Bảo Tháp Hòa Thượng Thích Đôn Hậu</w:t>
      </w:r>
    </w:p>
    <w:p w:rsidR="00000000" w:rsidDel="00000000" w:rsidP="00000000" w:rsidRDefault="00000000" w:rsidRPr="00000000" w14:paraId="0000001D">
      <w:pPr>
        <w:numPr>
          <w:ilvl w:val="0"/>
          <w:numId w:val="6"/>
        </w:numPr>
        <w:spacing w:after="240" w:before="240" w:lineRule="auto"/>
        <w:ind w:left="720" w:hanging="360"/>
      </w:pPr>
      <w:r w:rsidDel="00000000" w:rsidR="00000000" w:rsidRPr="00000000">
        <w:rPr>
          <w:rtl w:val="0"/>
        </w:rPr>
        <w:t xml:space="preserve">Hòa thượng Thích Đôn Hậu là một vị cao tăng có nhiều đóng góp cho Phật giáo Việt Nam, bảo tháp của ngài nằm trong khuôn viên chùa.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9egrfubgyylf" w:id="9"/>
      <w:bookmarkEnd w:id="9"/>
      <w:r w:rsidDel="00000000" w:rsidR="00000000" w:rsidRPr="00000000">
        <w:rPr>
          <w:b w:val="1"/>
          <w:sz w:val="34"/>
          <w:szCs w:val="34"/>
          <w:rtl w:val="0"/>
        </w:rPr>
        <w:t xml:space="preserve">4. VAI TRÒ VÀ Ý NGHĨA CỦA CHÙA THIÊN MỤ</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op24hukwkk4" w:id="10"/>
      <w:bookmarkEnd w:id="10"/>
      <w:r w:rsidDel="00000000" w:rsidR="00000000" w:rsidRPr="00000000">
        <w:rPr>
          <w:b w:val="1"/>
          <w:color w:val="000000"/>
          <w:sz w:val="26"/>
          <w:szCs w:val="26"/>
          <w:rtl w:val="0"/>
        </w:rPr>
        <w:t xml:space="preserve">🔸 Trung tâm Phật giáo quan trọng</w:t>
      </w:r>
    </w:p>
    <w:p w:rsidR="00000000" w:rsidDel="00000000" w:rsidP="00000000" w:rsidRDefault="00000000" w:rsidRPr="00000000" w14:paraId="00000021">
      <w:pPr>
        <w:spacing w:after="240" w:before="240" w:lineRule="auto"/>
        <w:rPr/>
      </w:pPr>
      <w:r w:rsidDel="00000000" w:rsidR="00000000" w:rsidRPr="00000000">
        <w:rPr>
          <w:rtl w:val="0"/>
        </w:rPr>
        <w:t xml:space="preserve">Chùa Thiên Mụ là một trong những trung tâm tu học Phật giáo lớn nhất ở miền Trung, thu hút nhiều tăng ni, Phật tử đến hành hương.</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qbsn1vu4f0g" w:id="11"/>
      <w:bookmarkEnd w:id="11"/>
      <w:r w:rsidDel="00000000" w:rsidR="00000000" w:rsidRPr="00000000">
        <w:rPr>
          <w:b w:val="1"/>
          <w:color w:val="000000"/>
          <w:sz w:val="26"/>
          <w:szCs w:val="26"/>
          <w:rtl w:val="0"/>
        </w:rPr>
        <w:t xml:space="preserve">🔸 Biểu tượng văn hóa – du lịch</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Là nguồn cảm hứng trong thơ ca, hội họa, âm nhạc.</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Xuất hiện trong nhiều tác phẩm nổi tiếng như </w:t>
      </w:r>
      <w:r w:rsidDel="00000000" w:rsidR="00000000" w:rsidRPr="00000000">
        <w:rPr>
          <w:b w:val="1"/>
          <w:rtl w:val="0"/>
        </w:rPr>
        <w:t xml:space="preserve">Ca dao Huế, tranh vẽ, ảnh chụp…</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k05klp969f4" w:id="12"/>
      <w:bookmarkEnd w:id="12"/>
      <w:r w:rsidDel="00000000" w:rsidR="00000000" w:rsidRPr="00000000">
        <w:rPr>
          <w:b w:val="1"/>
          <w:color w:val="000000"/>
          <w:sz w:val="26"/>
          <w:szCs w:val="26"/>
          <w:rtl w:val="0"/>
        </w:rPr>
        <w:t xml:space="preserve">🔸 Gắn liền với lịch sử dân tộc</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rtl w:val="0"/>
        </w:rPr>
        <w:t xml:space="preserve">Năm 1963, chùa Thiên Mụ là nơi xuất phát phong trào đấu tranh của Phật giáo Huế phản đối chính sách đàn áp tôn giáo của chính quyền Ngô Đình Diệm.</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rtl w:val="0"/>
        </w:rPr>
        <w:t xml:space="preserve">Chiếc </w:t>
      </w:r>
      <w:r w:rsidDel="00000000" w:rsidR="00000000" w:rsidRPr="00000000">
        <w:rPr>
          <w:b w:val="1"/>
          <w:rtl w:val="0"/>
        </w:rPr>
        <w:t xml:space="preserve">xe ô tô Austin</w:t>
      </w:r>
      <w:r w:rsidDel="00000000" w:rsidR="00000000" w:rsidRPr="00000000">
        <w:rPr>
          <w:rtl w:val="0"/>
        </w:rPr>
        <w:t xml:space="preserve"> của hòa thượng Thích Quảng Đức (người tự thiêu để phản đối chính quyền) hiện vẫn được lưu giữ tại chùa.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mhwsyddi29qn" w:id="13"/>
      <w:bookmarkEnd w:id="13"/>
      <w:r w:rsidDel="00000000" w:rsidR="00000000" w:rsidRPr="00000000">
        <w:rPr>
          <w:b w:val="1"/>
          <w:sz w:val="34"/>
          <w:szCs w:val="34"/>
          <w:rtl w:val="0"/>
        </w:rPr>
        <w:t xml:space="preserve">5. TRUYỀN THUYẾT &amp; GIAI THOẠI VỀ CHÙA THIÊN MỤ</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 </w:t>
      </w:r>
      <w:r w:rsidDel="00000000" w:rsidR="00000000" w:rsidRPr="00000000">
        <w:rPr>
          <w:b w:val="1"/>
          <w:rtl w:val="0"/>
        </w:rPr>
        <w:t xml:space="preserve">Lời nguyền tình yêu</w:t>
      </w:r>
    </w:p>
    <w:p w:rsidR="00000000" w:rsidDel="00000000" w:rsidP="00000000" w:rsidRDefault="00000000" w:rsidRPr="00000000" w14:paraId="0000002B">
      <w:pPr>
        <w:numPr>
          <w:ilvl w:val="0"/>
          <w:numId w:val="11"/>
        </w:numPr>
        <w:spacing w:after="0" w:afterAutospacing="0" w:before="240" w:lineRule="auto"/>
        <w:ind w:left="720" w:hanging="360"/>
      </w:pPr>
      <w:r w:rsidDel="00000000" w:rsidR="00000000" w:rsidRPr="00000000">
        <w:rPr>
          <w:rtl w:val="0"/>
        </w:rPr>
        <w:t xml:space="preserve">Tương truyền, những đôi yêu nhau nếu đến chùa Thiên Mụ sẽ chia tay vì một lời nguyền bí ẩn.</w:t>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rtl w:val="0"/>
        </w:rPr>
        <w:t xml:space="preserve">Dù chỉ là truyền thuyết, nhưng vẫn khiến nhiều cặp đôi e ngại khi đến chùa.</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 </w:t>
      </w:r>
      <w:r w:rsidDel="00000000" w:rsidR="00000000" w:rsidRPr="00000000">
        <w:rPr>
          <w:b w:val="1"/>
          <w:rtl w:val="0"/>
        </w:rPr>
        <w:t xml:space="preserve">Chiếc chuông khổng lồ</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Đại hồng chung nặng </w:t>
      </w:r>
      <w:r w:rsidDel="00000000" w:rsidR="00000000" w:rsidRPr="00000000">
        <w:rPr>
          <w:b w:val="1"/>
          <w:rtl w:val="0"/>
        </w:rPr>
        <w:t xml:space="preserve">2 tấn</w:t>
      </w:r>
      <w:r w:rsidDel="00000000" w:rsidR="00000000" w:rsidRPr="00000000">
        <w:rPr>
          <w:rtl w:val="0"/>
        </w:rPr>
        <w:t xml:space="preserve">, được đúc từ thời chúa Nguyễn Phúc Chu.</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Tương truyền, tiếng chuông vang xa đến tận </w:t>
      </w:r>
      <w:r w:rsidDel="00000000" w:rsidR="00000000" w:rsidRPr="00000000">
        <w:rPr>
          <w:b w:val="1"/>
          <w:rtl w:val="0"/>
        </w:rPr>
        <w:t xml:space="preserve">30km</w:t>
      </w:r>
      <w:r w:rsidDel="00000000" w:rsidR="00000000" w:rsidRPr="00000000">
        <w:rPr>
          <w:rtl w:val="0"/>
        </w:rPr>
        <w:t xml:space="preserve">, tạo nên khung cảnh linh thiêng.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4tubvx6ceazt" w:id="14"/>
      <w:bookmarkEnd w:id="14"/>
      <w:r w:rsidDel="00000000" w:rsidR="00000000" w:rsidRPr="00000000">
        <w:rPr>
          <w:b w:val="1"/>
          <w:sz w:val="34"/>
          <w:szCs w:val="34"/>
          <w:rtl w:val="0"/>
        </w:rPr>
        <w:t xml:space="preserve">6. CHÙA THIÊN MỤ NGÀY NAY</w:t>
      </w:r>
    </w:p>
    <w:p w:rsidR="00000000" w:rsidDel="00000000" w:rsidP="00000000" w:rsidRDefault="00000000" w:rsidRPr="00000000" w14:paraId="00000032">
      <w:pPr>
        <w:numPr>
          <w:ilvl w:val="0"/>
          <w:numId w:val="7"/>
        </w:numPr>
        <w:spacing w:after="0" w:afterAutospacing="0" w:before="240" w:lineRule="auto"/>
        <w:ind w:left="720" w:hanging="360"/>
      </w:pPr>
      <w:r w:rsidDel="00000000" w:rsidR="00000000" w:rsidRPr="00000000">
        <w:rPr>
          <w:rtl w:val="0"/>
        </w:rPr>
        <w:t xml:space="preserve">Ngày nay, chùa Thiên Mụ là một </w:t>
      </w:r>
      <w:r w:rsidDel="00000000" w:rsidR="00000000" w:rsidRPr="00000000">
        <w:rPr>
          <w:b w:val="1"/>
          <w:rtl w:val="0"/>
        </w:rPr>
        <w:t xml:space="preserve">địa điểm du lịch nổi tiếng</w:t>
      </w:r>
      <w:r w:rsidDel="00000000" w:rsidR="00000000" w:rsidRPr="00000000">
        <w:rPr>
          <w:rtl w:val="0"/>
        </w:rPr>
        <w:t xml:space="preserve"> thu hút hàng ngàn lượt khách mỗi năm.</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Chùa vẫn duy trì các hoạt động </w:t>
      </w:r>
      <w:r w:rsidDel="00000000" w:rsidR="00000000" w:rsidRPr="00000000">
        <w:rPr>
          <w:b w:val="1"/>
          <w:rtl w:val="0"/>
        </w:rPr>
        <w:t xml:space="preserve">lễ hội Phật giáo</w:t>
      </w:r>
      <w:r w:rsidDel="00000000" w:rsidR="00000000" w:rsidRPr="00000000">
        <w:rPr>
          <w:rtl w:val="0"/>
        </w:rPr>
        <w:t xml:space="preserve">, đặc biệt vào dịp </w:t>
      </w:r>
      <w:r w:rsidDel="00000000" w:rsidR="00000000" w:rsidRPr="00000000">
        <w:rPr>
          <w:b w:val="1"/>
          <w:rtl w:val="0"/>
        </w:rPr>
        <w:t xml:space="preserve">rằm tháng Giêng, lễ Vu Lan…</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tl w:val="0"/>
        </w:rPr>
        <w:t xml:space="preserve">Công tác trùng tu, bảo tồn vẫn được thực hiện nhằm gìn giữ giá trị văn hóa, tâm linh lâu đời.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nfos9c4ngw6a" w:id="15"/>
      <w:bookmarkEnd w:id="15"/>
      <w:r w:rsidDel="00000000" w:rsidR="00000000" w:rsidRPr="00000000">
        <w:rPr>
          <w:b w:val="1"/>
          <w:sz w:val="34"/>
          <w:szCs w:val="34"/>
          <w:rtl w:val="0"/>
        </w:rPr>
        <w:t xml:space="preserve">7. KẾT LUẬN</w:t>
      </w:r>
    </w:p>
    <w:p w:rsidR="00000000" w:rsidDel="00000000" w:rsidP="00000000" w:rsidRDefault="00000000" w:rsidRPr="00000000" w14:paraId="00000037">
      <w:pPr>
        <w:spacing w:after="240" w:before="240" w:lineRule="auto"/>
        <w:rPr/>
      </w:pPr>
      <w:r w:rsidDel="00000000" w:rsidR="00000000" w:rsidRPr="00000000">
        <w:rPr>
          <w:rtl w:val="0"/>
        </w:rPr>
        <w:t xml:space="preserve">Chùa Thiên Mụ không chỉ là </w:t>
      </w:r>
      <w:r w:rsidDel="00000000" w:rsidR="00000000" w:rsidRPr="00000000">
        <w:rPr>
          <w:b w:val="1"/>
          <w:rtl w:val="0"/>
        </w:rPr>
        <w:t xml:space="preserve">ngôi chùa cổ đẹp nhất xứ Huế</w:t>
      </w:r>
      <w:r w:rsidDel="00000000" w:rsidR="00000000" w:rsidRPr="00000000">
        <w:rPr>
          <w:rtl w:val="0"/>
        </w:rPr>
        <w:t xml:space="preserve">, mà còn là </w:t>
      </w:r>
      <w:r w:rsidDel="00000000" w:rsidR="00000000" w:rsidRPr="00000000">
        <w:rPr>
          <w:b w:val="1"/>
          <w:rtl w:val="0"/>
        </w:rPr>
        <w:t xml:space="preserve">biểu tượng tâm linh và văn hóa</w:t>
      </w:r>
      <w:r w:rsidDel="00000000" w:rsidR="00000000" w:rsidRPr="00000000">
        <w:rPr>
          <w:rtl w:val="0"/>
        </w:rPr>
        <w:t xml:space="preserve"> của Việt Nam. Với kiến trúc độc đáo, cảnh quan thơ mộng và những câu chuyện huyền bí, chùa luôn là điểm đến không thể bỏ qua khi ghé thăm Cố đô Huế.</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 </w:t>
      </w:r>
      <w:r w:rsidDel="00000000" w:rsidR="00000000" w:rsidRPr="00000000">
        <w:rPr>
          <w:b w:val="1"/>
          <w:rtl w:val="0"/>
        </w:rPr>
        <w:t xml:space="preserve">Nếu có dịp đến Huế, đừng quên ghé thăm chùa Thiên Mụ để cảm nhận vẻ đẹp cổ kính và thanh tịnh nơi đây!</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