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6pzir8fs05o" w:id="0"/>
      <w:bookmarkEnd w:id="0"/>
      <w:r w:rsidDel="00000000" w:rsidR="00000000" w:rsidRPr="00000000">
        <w:rPr>
          <w:b w:val="1"/>
          <w:sz w:val="46"/>
          <w:szCs w:val="46"/>
          <w:rtl w:val="0"/>
        </w:rPr>
        <w:t xml:space="preserve">HOÀNG THÀNH HUẾ – KIỆT TÁC KIẾN TRÚC CUNG ĐÌNH NHÀ NGUYỄN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knvzzkcgio"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Hoàng Thành Huế là trung tâm quyền lực của triều đại nhà Nguyễn, nằm trong Kinh Thành Huế. Công trình được xây dựng vào năm 1804 dưới thời vua Gia Long và được hoàn thiện, mở rộng trong suốt 143 năm trị vì của triều Nguyễn (1802 - 1945). Đây là nơi ở và làm việc của hoàng gia, đồng thời là trung tâm hành chính, chính trị và nghi lễ quan trọng của đất nước.</w:t>
      </w:r>
    </w:p>
    <w:p w:rsidR="00000000" w:rsidDel="00000000" w:rsidP="00000000" w:rsidRDefault="00000000" w:rsidRPr="00000000" w14:paraId="00000004">
      <w:pPr>
        <w:spacing w:after="240" w:before="240" w:lineRule="auto"/>
        <w:rPr/>
      </w:pPr>
      <w:r w:rsidDel="00000000" w:rsidR="00000000" w:rsidRPr="00000000">
        <w:rPr>
          <w:rtl w:val="0"/>
        </w:rPr>
        <w:t xml:space="preserve">Hoàng Thành Huế được UNESCO công nhận là </w:t>
      </w:r>
      <w:r w:rsidDel="00000000" w:rsidR="00000000" w:rsidRPr="00000000">
        <w:rPr>
          <w:b w:val="1"/>
          <w:rtl w:val="0"/>
        </w:rPr>
        <w:t xml:space="preserve">Di sản Văn hóa Thế giới năm 1993</w:t>
      </w:r>
      <w:r w:rsidDel="00000000" w:rsidR="00000000" w:rsidRPr="00000000">
        <w:rPr>
          <w:rtl w:val="0"/>
        </w:rPr>
        <w:t xml:space="preserve">, thể hiện đỉnh cao của kiến trúc cung đình Việt Nam, kết hợp hài hòa giữa nghệ thuật truyền thống, phong thủy và thiên nhiên.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y5rkmeeivrpu" w:id="2"/>
      <w:bookmarkEnd w:id="2"/>
      <w:r w:rsidDel="00000000" w:rsidR="00000000" w:rsidRPr="00000000">
        <w:rPr>
          <w:b w:val="1"/>
          <w:sz w:val="34"/>
          <w:szCs w:val="34"/>
          <w:rtl w:val="0"/>
        </w:rPr>
        <w:t xml:space="preserve">2. CẤU TRÚC TỔNG THỂ</w:t>
      </w:r>
    </w:p>
    <w:p w:rsidR="00000000" w:rsidDel="00000000" w:rsidP="00000000" w:rsidRDefault="00000000" w:rsidRPr="00000000" w14:paraId="00000007">
      <w:pPr>
        <w:spacing w:after="240" w:before="240" w:lineRule="auto"/>
        <w:rPr/>
      </w:pPr>
      <w:r w:rsidDel="00000000" w:rsidR="00000000" w:rsidRPr="00000000">
        <w:rPr>
          <w:rtl w:val="0"/>
        </w:rPr>
        <w:t xml:space="preserve">Hoàng Thành Huế được xây dựng theo nguyên tắc phong thủy nghiêm ngặt, có dạng hình vuông với mỗi cạnh dài khoảng </w:t>
      </w:r>
      <w:r w:rsidDel="00000000" w:rsidR="00000000" w:rsidRPr="00000000">
        <w:rPr>
          <w:b w:val="1"/>
          <w:rtl w:val="0"/>
        </w:rPr>
        <w:t xml:space="preserve">600 mét</w:t>
      </w:r>
      <w:r w:rsidDel="00000000" w:rsidR="00000000" w:rsidRPr="00000000">
        <w:rPr>
          <w:rtl w:val="0"/>
        </w:rPr>
        <w:t xml:space="preserve">, tường thành cao </w:t>
      </w:r>
      <w:r w:rsidDel="00000000" w:rsidR="00000000" w:rsidRPr="00000000">
        <w:rPr>
          <w:b w:val="1"/>
          <w:rtl w:val="0"/>
        </w:rPr>
        <w:t xml:space="preserve">4 mét</w:t>
      </w:r>
      <w:r w:rsidDel="00000000" w:rsidR="00000000" w:rsidRPr="00000000">
        <w:rPr>
          <w:rtl w:val="0"/>
        </w:rPr>
        <w:t xml:space="preserve">, dày </w:t>
      </w:r>
      <w:r w:rsidDel="00000000" w:rsidR="00000000" w:rsidRPr="00000000">
        <w:rPr>
          <w:b w:val="1"/>
          <w:rtl w:val="0"/>
        </w:rPr>
        <w:t xml:space="preserve">1 mét</w:t>
      </w:r>
      <w:r w:rsidDel="00000000" w:rsidR="00000000" w:rsidRPr="00000000">
        <w:rPr>
          <w:rtl w:val="0"/>
        </w:rPr>
        <w:t xml:space="preserve">. Thành có 4 cửa chính, bên trong chia thành nhiều khu vực, mỗi khu có công năng riêng.</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Bố cục tổng thể của Hoàng Thành Huế</w:t>
      </w:r>
      <w:r w:rsidDel="00000000" w:rsidR="00000000" w:rsidRPr="00000000">
        <w:rPr>
          <w:rtl w:val="0"/>
        </w:rPr>
        <w:t xml:space="preserve">:</w:t>
      </w:r>
    </w:p>
    <w:p w:rsidR="00000000" w:rsidDel="00000000" w:rsidP="00000000" w:rsidRDefault="00000000" w:rsidRPr="00000000" w14:paraId="00000009">
      <w:pPr>
        <w:numPr>
          <w:ilvl w:val="0"/>
          <w:numId w:val="13"/>
        </w:numPr>
        <w:spacing w:after="0" w:afterAutospacing="0" w:before="240" w:lineRule="auto"/>
        <w:ind w:left="720" w:hanging="360"/>
      </w:pPr>
      <w:r w:rsidDel="00000000" w:rsidR="00000000" w:rsidRPr="00000000">
        <w:rPr>
          <w:b w:val="1"/>
          <w:rtl w:val="0"/>
        </w:rPr>
        <w:t xml:space="preserve">Khu vực hành chính &amp; nghi lễ</w:t>
      </w:r>
      <w:r w:rsidDel="00000000" w:rsidR="00000000" w:rsidRPr="00000000">
        <w:rPr>
          <w:rtl w:val="0"/>
        </w:rPr>
        <w:t xml:space="preserve">: Điện Thái Hòa, sân Đại Triều Nghi, các bộ nha.</w:t>
      </w:r>
    </w:p>
    <w:p w:rsidR="00000000" w:rsidDel="00000000" w:rsidP="00000000" w:rsidRDefault="00000000" w:rsidRPr="00000000" w14:paraId="0000000A">
      <w:pPr>
        <w:numPr>
          <w:ilvl w:val="0"/>
          <w:numId w:val="13"/>
        </w:numPr>
        <w:spacing w:after="0" w:afterAutospacing="0" w:before="0" w:beforeAutospacing="0" w:lineRule="auto"/>
        <w:ind w:left="720" w:hanging="360"/>
      </w:pPr>
      <w:r w:rsidDel="00000000" w:rsidR="00000000" w:rsidRPr="00000000">
        <w:rPr>
          <w:b w:val="1"/>
          <w:rtl w:val="0"/>
        </w:rPr>
        <w:t xml:space="preserve">Tử Cấm Thành</w:t>
      </w:r>
      <w:r w:rsidDel="00000000" w:rsidR="00000000" w:rsidRPr="00000000">
        <w:rPr>
          <w:rtl w:val="0"/>
        </w:rPr>
        <w:t xml:space="preserve"> (nơi ở của vua và hoàng gia): Điện Càn Thành, cung Khôn Thái, cung Diên Thọ…</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Khu vực thờ tự</w:t>
      </w:r>
      <w:r w:rsidDel="00000000" w:rsidR="00000000" w:rsidRPr="00000000">
        <w:rPr>
          <w:rtl w:val="0"/>
        </w:rPr>
        <w:t xml:space="preserve">: Thế Miếu, Hiển Lâm Các, Cửu Đỉnh…</w:t>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b w:val="1"/>
          <w:rtl w:val="0"/>
        </w:rPr>
        <w:t xml:space="preserve">Khu vực văn hóa – giải trí</w:t>
      </w:r>
      <w:r w:rsidDel="00000000" w:rsidR="00000000" w:rsidRPr="00000000">
        <w:rPr>
          <w:rtl w:val="0"/>
        </w:rPr>
        <w:t xml:space="preserve">: Duyệt Thị Đường, Vườn Cơ Hạ, Hồ Tịnh Tâm…</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b w:val="1"/>
          <w:rtl w:val="0"/>
        </w:rPr>
        <w:t xml:space="preserve">Khu vực quân sự &amp; hành chính</w:t>
      </w:r>
      <w:r w:rsidDel="00000000" w:rsidR="00000000" w:rsidRPr="00000000">
        <w:rPr>
          <w:rtl w:val="0"/>
        </w:rPr>
        <w:t xml:space="preserve">: Các cổng thành, Tôn Nhân Phủ, kho lương thực…</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4jsuir9ytqaf" w:id="3"/>
      <w:bookmarkEnd w:id="3"/>
      <w:r w:rsidDel="00000000" w:rsidR="00000000" w:rsidRPr="00000000">
        <w:rPr>
          <w:b w:val="1"/>
          <w:sz w:val="34"/>
          <w:szCs w:val="34"/>
          <w:rtl w:val="0"/>
        </w:rPr>
        <w:t xml:space="preserve">3. HỆ THỐNG CÔNG TRÌNH CHÍNH TRONG HOÀNG THÀNH HUẾ</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60qsu9men7ls" w:id="4"/>
      <w:bookmarkEnd w:id="4"/>
      <w:r w:rsidDel="00000000" w:rsidR="00000000" w:rsidRPr="00000000">
        <w:rPr>
          <w:b w:val="1"/>
          <w:color w:val="000000"/>
          <w:sz w:val="26"/>
          <w:szCs w:val="26"/>
          <w:rtl w:val="0"/>
        </w:rPr>
        <w:t xml:space="preserve">🔶 3.1. Cổng Thành Và Hệ Thống Tường Thành</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a952byk5q7lg" w:id="5"/>
      <w:bookmarkEnd w:id="5"/>
      <w:r w:rsidDel="00000000" w:rsidR="00000000" w:rsidRPr="00000000">
        <w:rPr>
          <w:b w:val="1"/>
          <w:color w:val="000000"/>
          <w:sz w:val="22"/>
          <w:szCs w:val="22"/>
          <w:rtl w:val="0"/>
        </w:rPr>
        <w:t xml:space="preserve">Ngọ Môn – Cổng chính của Hoàng Thành</w:t>
      </w:r>
    </w:p>
    <w:p w:rsidR="00000000" w:rsidDel="00000000" w:rsidP="00000000" w:rsidRDefault="00000000" w:rsidRPr="00000000" w14:paraId="00000012">
      <w:pPr>
        <w:numPr>
          <w:ilvl w:val="0"/>
          <w:numId w:val="19"/>
        </w:numPr>
        <w:spacing w:after="0" w:afterAutospacing="0" w:before="240" w:lineRule="auto"/>
        <w:ind w:left="720" w:hanging="360"/>
      </w:pPr>
      <w:r w:rsidDel="00000000" w:rsidR="00000000" w:rsidRPr="00000000">
        <w:rPr>
          <w:rtl w:val="0"/>
        </w:rPr>
        <w:t xml:space="preserve">Xây dựng năm 1833 thời vua Minh Mạng.</w:t>
      </w:r>
    </w:p>
    <w:p w:rsidR="00000000" w:rsidDel="00000000" w:rsidP="00000000" w:rsidRDefault="00000000" w:rsidRPr="00000000" w14:paraId="00000013">
      <w:pPr>
        <w:numPr>
          <w:ilvl w:val="0"/>
          <w:numId w:val="19"/>
        </w:numPr>
        <w:spacing w:after="0" w:afterAutospacing="0" w:before="0" w:beforeAutospacing="0" w:lineRule="auto"/>
        <w:ind w:left="720" w:hanging="360"/>
      </w:pPr>
      <w:r w:rsidDel="00000000" w:rsidR="00000000" w:rsidRPr="00000000">
        <w:rPr>
          <w:rtl w:val="0"/>
        </w:rPr>
        <w:t xml:space="preserve">Có 5 lối đi: cửa giữa dành riêng cho vua, hai cửa hai bên dành cho quan văn võ, hai cửa phụ dành cho lính hộ vệ.</w:t>
      </w:r>
    </w:p>
    <w:p w:rsidR="00000000" w:rsidDel="00000000" w:rsidP="00000000" w:rsidRDefault="00000000" w:rsidRPr="00000000" w14:paraId="00000014">
      <w:pPr>
        <w:numPr>
          <w:ilvl w:val="0"/>
          <w:numId w:val="19"/>
        </w:numPr>
        <w:spacing w:after="240" w:before="0" w:beforeAutospacing="0" w:lineRule="auto"/>
        <w:ind w:left="720" w:hanging="360"/>
      </w:pPr>
      <w:r w:rsidDel="00000000" w:rsidR="00000000" w:rsidRPr="00000000">
        <w:rPr>
          <w:rtl w:val="0"/>
        </w:rPr>
        <w:t xml:space="preserve">Phía trên là </w:t>
      </w:r>
      <w:r w:rsidDel="00000000" w:rsidR="00000000" w:rsidRPr="00000000">
        <w:rPr>
          <w:b w:val="1"/>
          <w:rtl w:val="0"/>
        </w:rPr>
        <w:t xml:space="preserve">Lầu Ngũ Phụng</w:t>
      </w:r>
      <w:r w:rsidDel="00000000" w:rsidR="00000000" w:rsidRPr="00000000">
        <w:rPr>
          <w:rtl w:val="0"/>
        </w:rPr>
        <w:t xml:space="preserve">, nơi vua quan sát các lễ nghi quan trọng.</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tjq6zlureo9m" w:id="6"/>
      <w:bookmarkEnd w:id="6"/>
      <w:r w:rsidDel="00000000" w:rsidR="00000000" w:rsidRPr="00000000">
        <w:rPr>
          <w:b w:val="1"/>
          <w:color w:val="000000"/>
          <w:sz w:val="22"/>
          <w:szCs w:val="22"/>
          <w:rtl w:val="0"/>
        </w:rPr>
        <w:t xml:space="preserve">Ba cổng phụ</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Cửa Chương Đức</w:t>
      </w:r>
      <w:r w:rsidDel="00000000" w:rsidR="00000000" w:rsidRPr="00000000">
        <w:rPr>
          <w:rtl w:val="0"/>
        </w:rPr>
        <w:t xml:space="preserve"> (phía Tây)</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Cửa Hiển Nhơn</w:t>
      </w:r>
      <w:r w:rsidDel="00000000" w:rsidR="00000000" w:rsidRPr="00000000">
        <w:rPr>
          <w:rtl w:val="0"/>
        </w:rPr>
        <w:t xml:space="preserve"> (phía Đông)</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Cửa Hòa Bình</w:t>
      </w:r>
      <w:r w:rsidDel="00000000" w:rsidR="00000000" w:rsidRPr="00000000">
        <w:rPr>
          <w:rtl w:val="0"/>
        </w:rPr>
        <w:t xml:space="preserve"> (phía Bắc)</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ydtl6tmvp19c" w:id="7"/>
      <w:bookmarkEnd w:id="7"/>
      <w:r w:rsidDel="00000000" w:rsidR="00000000" w:rsidRPr="00000000">
        <w:rPr>
          <w:b w:val="1"/>
          <w:color w:val="000000"/>
          <w:sz w:val="26"/>
          <w:szCs w:val="26"/>
          <w:rtl w:val="0"/>
        </w:rPr>
        <w:t xml:space="preserve">🔶 3.2. Khu Vực Đại Triều Nghi – Trung Tâm Hành Chính</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qmg081gsfk6r" w:id="8"/>
      <w:bookmarkEnd w:id="8"/>
      <w:r w:rsidDel="00000000" w:rsidR="00000000" w:rsidRPr="00000000">
        <w:rPr>
          <w:b w:val="1"/>
          <w:color w:val="000000"/>
          <w:sz w:val="22"/>
          <w:szCs w:val="22"/>
          <w:rtl w:val="0"/>
        </w:rPr>
        <w:t xml:space="preserve">Sân Đại Triều Nghi</w:t>
      </w:r>
    </w:p>
    <w:p w:rsidR="00000000" w:rsidDel="00000000" w:rsidP="00000000" w:rsidRDefault="00000000" w:rsidRPr="00000000" w14:paraId="0000001C">
      <w:pPr>
        <w:numPr>
          <w:ilvl w:val="0"/>
          <w:numId w:val="18"/>
        </w:numPr>
        <w:spacing w:after="0" w:afterAutospacing="0" w:before="240" w:lineRule="auto"/>
        <w:ind w:left="720" w:hanging="360"/>
      </w:pPr>
      <w:r w:rsidDel="00000000" w:rsidR="00000000" w:rsidRPr="00000000">
        <w:rPr>
          <w:rtl w:val="0"/>
        </w:rPr>
        <w:t xml:space="preserve">Là nơi diễn ra các nghi lễ quan trọng như lễ Đăng Quang, lễ Ban Sóc…</w:t>
      </w:r>
    </w:p>
    <w:p w:rsidR="00000000" w:rsidDel="00000000" w:rsidP="00000000" w:rsidRDefault="00000000" w:rsidRPr="00000000" w14:paraId="0000001D">
      <w:pPr>
        <w:numPr>
          <w:ilvl w:val="0"/>
          <w:numId w:val="18"/>
        </w:numPr>
        <w:spacing w:after="240" w:before="0" w:beforeAutospacing="0" w:lineRule="auto"/>
        <w:ind w:left="720" w:hanging="360"/>
      </w:pPr>
      <w:r w:rsidDel="00000000" w:rsidR="00000000" w:rsidRPr="00000000">
        <w:rPr>
          <w:rtl w:val="0"/>
        </w:rPr>
        <w:t xml:space="preserve">Hai bên sân có </w:t>
      </w:r>
      <w:r w:rsidDel="00000000" w:rsidR="00000000" w:rsidRPr="00000000">
        <w:rPr>
          <w:b w:val="1"/>
          <w:rtl w:val="0"/>
        </w:rPr>
        <w:t xml:space="preserve">Hữu Vu – Tả Vu</w:t>
      </w:r>
      <w:r w:rsidDel="00000000" w:rsidR="00000000" w:rsidRPr="00000000">
        <w:rPr>
          <w:rtl w:val="0"/>
        </w:rPr>
        <w:t xml:space="preserve">, nơi các quan đứng theo phẩm trật.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iu4724m3b8rs" w:id="9"/>
      <w:bookmarkEnd w:id="9"/>
      <w:r w:rsidDel="00000000" w:rsidR="00000000" w:rsidRPr="00000000">
        <w:rPr>
          <w:b w:val="1"/>
          <w:color w:val="000000"/>
          <w:sz w:val="22"/>
          <w:szCs w:val="22"/>
          <w:rtl w:val="0"/>
        </w:rPr>
        <w:t xml:space="preserve">Điện Thái Hòa</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rtl w:val="0"/>
        </w:rPr>
        <w:t xml:space="preserve">Xây dựng năm 1805, là trung tâm của Hoàng Thành.</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rtl w:val="0"/>
        </w:rPr>
        <w:t xml:space="preserve">Kiến trúc lộng lẫy với 48 cột gỗ lim, mái lợp ngói hoàng lưu ly.</w:t>
      </w:r>
    </w:p>
    <w:p w:rsidR="00000000" w:rsidDel="00000000" w:rsidP="00000000" w:rsidRDefault="00000000" w:rsidRPr="00000000" w14:paraId="00000021">
      <w:pPr>
        <w:numPr>
          <w:ilvl w:val="0"/>
          <w:numId w:val="11"/>
        </w:numPr>
        <w:spacing w:after="240" w:before="0" w:beforeAutospacing="0" w:lineRule="auto"/>
        <w:ind w:left="720" w:hanging="360"/>
      </w:pPr>
      <w:r w:rsidDel="00000000" w:rsidR="00000000" w:rsidRPr="00000000">
        <w:rPr>
          <w:rtl w:val="0"/>
        </w:rPr>
        <w:t xml:space="preserve">Nơi vua tiếp đón triều thần trong các buổi đại triều.</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ryop9isg6l8" w:id="10"/>
      <w:bookmarkEnd w:id="10"/>
      <w:r w:rsidDel="00000000" w:rsidR="00000000" w:rsidRPr="00000000">
        <w:rPr>
          <w:b w:val="1"/>
          <w:color w:val="000000"/>
          <w:sz w:val="26"/>
          <w:szCs w:val="26"/>
          <w:rtl w:val="0"/>
        </w:rPr>
        <w:t xml:space="preserve">🔶 3.3. Tử Cấm Thành – Khu Vực Sinh Hoạt Của Hoàng Gia</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vcjcbw77b1l2" w:id="11"/>
      <w:bookmarkEnd w:id="11"/>
      <w:r w:rsidDel="00000000" w:rsidR="00000000" w:rsidRPr="00000000">
        <w:rPr>
          <w:b w:val="1"/>
          <w:color w:val="000000"/>
          <w:sz w:val="22"/>
          <w:szCs w:val="22"/>
          <w:rtl w:val="0"/>
        </w:rPr>
        <w:t xml:space="preserve">Cổng Đại Cung Môn</w:t>
      </w:r>
    </w:p>
    <w:p w:rsidR="00000000" w:rsidDel="00000000" w:rsidP="00000000" w:rsidRDefault="00000000" w:rsidRPr="00000000" w14:paraId="00000025">
      <w:pPr>
        <w:numPr>
          <w:ilvl w:val="0"/>
          <w:numId w:val="8"/>
        </w:numPr>
        <w:spacing w:after="240" w:before="240" w:lineRule="auto"/>
        <w:ind w:left="720" w:hanging="360"/>
      </w:pPr>
      <w:r w:rsidDel="00000000" w:rsidR="00000000" w:rsidRPr="00000000">
        <w:rPr>
          <w:rtl w:val="0"/>
        </w:rPr>
        <w:t xml:space="preserve">Cổng chính dẫn vào Tử Cấm Thành, nơi được canh giữ nghiêm ngặt.</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8nmsxvu1r6g4" w:id="12"/>
      <w:bookmarkEnd w:id="12"/>
      <w:r w:rsidDel="00000000" w:rsidR="00000000" w:rsidRPr="00000000">
        <w:rPr>
          <w:b w:val="1"/>
          <w:color w:val="000000"/>
          <w:sz w:val="22"/>
          <w:szCs w:val="22"/>
          <w:rtl w:val="0"/>
        </w:rPr>
        <w:t xml:space="preserve">Điện Càn Thành</w:t>
      </w:r>
    </w:p>
    <w:p w:rsidR="00000000" w:rsidDel="00000000" w:rsidP="00000000" w:rsidRDefault="00000000" w:rsidRPr="00000000" w14:paraId="00000027">
      <w:pPr>
        <w:numPr>
          <w:ilvl w:val="0"/>
          <w:numId w:val="6"/>
        </w:numPr>
        <w:spacing w:after="240" w:before="240" w:lineRule="auto"/>
        <w:ind w:left="720" w:hanging="360"/>
      </w:pPr>
      <w:r w:rsidDel="00000000" w:rsidR="00000000" w:rsidRPr="00000000">
        <w:rPr>
          <w:rtl w:val="0"/>
        </w:rPr>
        <w:t xml:space="preserve">Nơi ở chính của nhà vua, được trang trí bằng gỗ quý và sơn son thếp vàng.</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1f7ml45iecqf" w:id="13"/>
      <w:bookmarkEnd w:id="13"/>
      <w:r w:rsidDel="00000000" w:rsidR="00000000" w:rsidRPr="00000000">
        <w:rPr>
          <w:b w:val="1"/>
          <w:color w:val="000000"/>
          <w:sz w:val="22"/>
          <w:szCs w:val="22"/>
          <w:rtl w:val="0"/>
        </w:rPr>
        <w:t xml:space="preserve">Cung Khôn Thái</w:t>
      </w:r>
    </w:p>
    <w:p w:rsidR="00000000" w:rsidDel="00000000" w:rsidP="00000000" w:rsidRDefault="00000000" w:rsidRPr="00000000" w14:paraId="00000029">
      <w:pPr>
        <w:numPr>
          <w:ilvl w:val="0"/>
          <w:numId w:val="22"/>
        </w:numPr>
        <w:spacing w:after="240" w:before="240" w:lineRule="auto"/>
        <w:ind w:left="720" w:hanging="360"/>
      </w:pPr>
      <w:r w:rsidDel="00000000" w:rsidR="00000000" w:rsidRPr="00000000">
        <w:rPr>
          <w:rtl w:val="0"/>
        </w:rPr>
        <w:t xml:space="preserve">Nơi ở của hoàng hậu và các phi tần cấp cao.</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bvzikrnmekap" w:id="14"/>
      <w:bookmarkEnd w:id="14"/>
      <w:r w:rsidDel="00000000" w:rsidR="00000000" w:rsidRPr="00000000">
        <w:rPr>
          <w:b w:val="1"/>
          <w:color w:val="000000"/>
          <w:sz w:val="22"/>
          <w:szCs w:val="22"/>
          <w:rtl w:val="0"/>
        </w:rPr>
        <w:t xml:space="preserve">Cung Diên Thọ</w:t>
      </w:r>
    </w:p>
    <w:p w:rsidR="00000000" w:rsidDel="00000000" w:rsidP="00000000" w:rsidRDefault="00000000" w:rsidRPr="00000000" w14:paraId="0000002B">
      <w:pPr>
        <w:numPr>
          <w:ilvl w:val="0"/>
          <w:numId w:val="15"/>
        </w:numPr>
        <w:spacing w:after="240" w:before="240" w:lineRule="auto"/>
        <w:ind w:left="720" w:hanging="360"/>
      </w:pPr>
      <w:r w:rsidDel="00000000" w:rsidR="00000000" w:rsidRPr="00000000">
        <w:rPr>
          <w:rtl w:val="0"/>
        </w:rPr>
        <w:t xml:space="preserve">Nơi ở của Thái hậu, khu vực có kiến trúc rộng lớn nhất trong Tử Cấm Thành.</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lh7r26e7gkjr" w:id="15"/>
      <w:bookmarkEnd w:id="15"/>
      <w:r w:rsidDel="00000000" w:rsidR="00000000" w:rsidRPr="00000000">
        <w:rPr>
          <w:b w:val="1"/>
          <w:color w:val="000000"/>
          <w:sz w:val="22"/>
          <w:szCs w:val="22"/>
          <w:rtl w:val="0"/>
        </w:rPr>
        <w:t xml:space="preserve">Lầu Kiến Trung</w:t>
      </w:r>
    </w:p>
    <w:p w:rsidR="00000000" w:rsidDel="00000000" w:rsidP="00000000" w:rsidRDefault="00000000" w:rsidRPr="00000000" w14:paraId="0000002D">
      <w:pPr>
        <w:numPr>
          <w:ilvl w:val="0"/>
          <w:numId w:val="1"/>
        </w:numPr>
        <w:spacing w:after="240" w:before="240" w:lineRule="auto"/>
        <w:ind w:left="720" w:hanging="360"/>
      </w:pPr>
      <w:r w:rsidDel="00000000" w:rsidR="00000000" w:rsidRPr="00000000">
        <w:rPr>
          <w:rtl w:val="0"/>
        </w:rPr>
        <w:t xml:space="preserve">Nơi ở của vua Khải Định và Bảo Đại, có phong cách kiến trúc phương Tây hiện đại.</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hjv4284pct2b" w:id="16"/>
      <w:bookmarkEnd w:id="16"/>
      <w:r w:rsidDel="00000000" w:rsidR="00000000" w:rsidRPr="00000000">
        <w:rPr>
          <w:b w:val="1"/>
          <w:color w:val="000000"/>
          <w:sz w:val="22"/>
          <w:szCs w:val="22"/>
          <w:rtl w:val="0"/>
        </w:rPr>
        <w:t xml:space="preserve">Thái Bình Lâu</w:t>
      </w:r>
    </w:p>
    <w:p w:rsidR="00000000" w:rsidDel="00000000" w:rsidP="00000000" w:rsidRDefault="00000000" w:rsidRPr="00000000" w14:paraId="0000002F">
      <w:pPr>
        <w:numPr>
          <w:ilvl w:val="0"/>
          <w:numId w:val="10"/>
        </w:numPr>
        <w:spacing w:after="240" w:before="240" w:lineRule="auto"/>
        <w:ind w:left="720" w:hanging="360"/>
      </w:pPr>
      <w:r w:rsidDel="00000000" w:rsidR="00000000" w:rsidRPr="00000000">
        <w:rPr>
          <w:rtl w:val="0"/>
        </w:rPr>
        <w:t xml:space="preserve">Nơi nhà vua thư giãn, đọc sách và ngắm cảnh.</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0q4t4ccdvgq" w:id="17"/>
      <w:bookmarkEnd w:id="17"/>
      <w:r w:rsidDel="00000000" w:rsidR="00000000" w:rsidRPr="00000000">
        <w:rPr>
          <w:b w:val="1"/>
          <w:color w:val="000000"/>
          <w:sz w:val="26"/>
          <w:szCs w:val="26"/>
          <w:rtl w:val="0"/>
        </w:rPr>
        <w:t xml:space="preserve">🔶 3.4. Khu Vực Thờ Tự – Nơi Tưởng Nhớ Tổ Tiên</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cv22q0mfjcqa" w:id="18"/>
      <w:bookmarkEnd w:id="18"/>
      <w:r w:rsidDel="00000000" w:rsidR="00000000" w:rsidRPr="00000000">
        <w:rPr>
          <w:b w:val="1"/>
          <w:color w:val="000000"/>
          <w:sz w:val="22"/>
          <w:szCs w:val="22"/>
          <w:rtl w:val="0"/>
        </w:rPr>
        <w:t xml:space="preserve">Thế Miếu</w:t>
      </w:r>
    </w:p>
    <w:p w:rsidR="00000000" w:rsidDel="00000000" w:rsidP="00000000" w:rsidRDefault="00000000" w:rsidRPr="00000000" w14:paraId="00000033">
      <w:pPr>
        <w:numPr>
          <w:ilvl w:val="0"/>
          <w:numId w:val="23"/>
        </w:numPr>
        <w:spacing w:after="240" w:before="240" w:lineRule="auto"/>
        <w:ind w:left="720" w:hanging="360"/>
      </w:pPr>
      <w:r w:rsidDel="00000000" w:rsidR="00000000" w:rsidRPr="00000000">
        <w:rPr>
          <w:rtl w:val="0"/>
        </w:rPr>
        <w:t xml:space="preserve">Nơi thờ 10 đời vua triều Nguyễn.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deqgb9w9vhvu" w:id="19"/>
      <w:bookmarkEnd w:id="19"/>
      <w:r w:rsidDel="00000000" w:rsidR="00000000" w:rsidRPr="00000000">
        <w:rPr>
          <w:b w:val="1"/>
          <w:color w:val="000000"/>
          <w:sz w:val="22"/>
          <w:szCs w:val="22"/>
          <w:rtl w:val="0"/>
        </w:rPr>
        <w:t xml:space="preserve">Hiển Lâm Các</w:t>
      </w:r>
    </w:p>
    <w:p w:rsidR="00000000" w:rsidDel="00000000" w:rsidP="00000000" w:rsidRDefault="00000000" w:rsidRPr="00000000" w14:paraId="00000035">
      <w:pPr>
        <w:numPr>
          <w:ilvl w:val="0"/>
          <w:numId w:val="14"/>
        </w:numPr>
        <w:spacing w:after="240" w:before="240" w:lineRule="auto"/>
        <w:ind w:left="720" w:hanging="360"/>
      </w:pPr>
      <w:r w:rsidDel="00000000" w:rsidR="00000000" w:rsidRPr="00000000">
        <w:rPr>
          <w:rtl w:val="0"/>
        </w:rPr>
        <w:t xml:space="preserve">Công trình cao nhất trong Hoàng Thành (13m), ghi công các vị đại thần trung thành.</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2v9zaiqv3qn9" w:id="20"/>
      <w:bookmarkEnd w:id="20"/>
      <w:r w:rsidDel="00000000" w:rsidR="00000000" w:rsidRPr="00000000">
        <w:rPr>
          <w:b w:val="1"/>
          <w:color w:val="000000"/>
          <w:sz w:val="22"/>
          <w:szCs w:val="22"/>
          <w:rtl w:val="0"/>
        </w:rPr>
        <w:t xml:space="preserve">Cửu Đỉnh</w:t>
      </w:r>
    </w:p>
    <w:p w:rsidR="00000000" w:rsidDel="00000000" w:rsidP="00000000" w:rsidRDefault="00000000" w:rsidRPr="00000000" w14:paraId="00000037">
      <w:pPr>
        <w:numPr>
          <w:ilvl w:val="0"/>
          <w:numId w:val="12"/>
        </w:numPr>
        <w:spacing w:after="240" w:before="240" w:lineRule="auto"/>
        <w:ind w:left="720" w:hanging="360"/>
      </w:pPr>
      <w:r w:rsidDel="00000000" w:rsidR="00000000" w:rsidRPr="00000000">
        <w:rPr>
          <w:rtl w:val="0"/>
        </w:rPr>
        <w:t xml:space="preserve">9 đỉnh đồng lớn tượng trưng cho 9 đời vua, khắc hình ảnh non sông đất nước.</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gou0adj3wkr" w:id="21"/>
      <w:bookmarkEnd w:id="21"/>
      <w:r w:rsidDel="00000000" w:rsidR="00000000" w:rsidRPr="00000000">
        <w:rPr>
          <w:b w:val="1"/>
          <w:color w:val="000000"/>
          <w:sz w:val="26"/>
          <w:szCs w:val="26"/>
          <w:rtl w:val="0"/>
        </w:rPr>
        <w:t xml:space="preserve">🔶 3.5. Khu Giải Trí Và Văn Hóa</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ytzlm2lf8nfd" w:id="22"/>
      <w:bookmarkEnd w:id="22"/>
      <w:r w:rsidDel="00000000" w:rsidR="00000000" w:rsidRPr="00000000">
        <w:rPr>
          <w:b w:val="1"/>
          <w:color w:val="000000"/>
          <w:sz w:val="22"/>
          <w:szCs w:val="22"/>
          <w:rtl w:val="0"/>
        </w:rPr>
        <w:t xml:space="preserve">Duyệt Thị Đường</w:t>
      </w:r>
    </w:p>
    <w:p w:rsidR="00000000" w:rsidDel="00000000" w:rsidP="00000000" w:rsidRDefault="00000000" w:rsidRPr="00000000" w14:paraId="0000003B">
      <w:pPr>
        <w:numPr>
          <w:ilvl w:val="0"/>
          <w:numId w:val="16"/>
        </w:numPr>
        <w:spacing w:after="240" w:before="240" w:lineRule="auto"/>
        <w:ind w:left="720" w:hanging="360"/>
      </w:pPr>
      <w:r w:rsidDel="00000000" w:rsidR="00000000" w:rsidRPr="00000000">
        <w:rPr>
          <w:rtl w:val="0"/>
        </w:rPr>
        <w:t xml:space="preserve">Nhà hát cung đình lớn nhất còn tồn tại ở Việt Nam.</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2d7vil15wxwz" w:id="23"/>
      <w:bookmarkEnd w:id="23"/>
      <w:r w:rsidDel="00000000" w:rsidR="00000000" w:rsidRPr="00000000">
        <w:rPr>
          <w:b w:val="1"/>
          <w:color w:val="000000"/>
          <w:sz w:val="22"/>
          <w:szCs w:val="22"/>
          <w:rtl w:val="0"/>
        </w:rPr>
        <w:t xml:space="preserve">Vườn Cơ Hạ</w:t>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rtl w:val="0"/>
        </w:rPr>
        <w:t xml:space="preserve">Khu vườn nghỉ dưỡng của hoàng gia, trồng nhiều cây quý.</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q50qgb5xl4" w:id="24"/>
      <w:bookmarkEnd w:id="24"/>
      <w:r w:rsidDel="00000000" w:rsidR="00000000" w:rsidRPr="00000000">
        <w:rPr>
          <w:b w:val="1"/>
          <w:color w:val="000000"/>
          <w:sz w:val="22"/>
          <w:szCs w:val="22"/>
          <w:rtl w:val="0"/>
        </w:rPr>
        <w:t xml:space="preserve">Hồ Tịnh Tâm</w:t>
      </w:r>
    </w:p>
    <w:p w:rsidR="00000000" w:rsidDel="00000000" w:rsidP="00000000" w:rsidRDefault="00000000" w:rsidRPr="00000000" w14:paraId="0000003F">
      <w:pPr>
        <w:numPr>
          <w:ilvl w:val="0"/>
          <w:numId w:val="2"/>
        </w:numPr>
        <w:spacing w:after="240" w:before="240" w:lineRule="auto"/>
        <w:ind w:left="720" w:hanging="360"/>
      </w:pPr>
      <w:r w:rsidDel="00000000" w:rsidR="00000000" w:rsidRPr="00000000">
        <w:rPr>
          <w:rtl w:val="0"/>
        </w:rPr>
        <w:t xml:space="preserve">Hồ nước nhân tạo lớn nhất, mô phỏng cảnh thiên nhiên hoang sơ.</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qj6qlssngkd" w:id="25"/>
      <w:bookmarkEnd w:id="25"/>
      <w:r w:rsidDel="00000000" w:rsidR="00000000" w:rsidRPr="00000000">
        <w:rPr>
          <w:b w:val="1"/>
          <w:color w:val="000000"/>
          <w:sz w:val="26"/>
          <w:szCs w:val="26"/>
          <w:rtl w:val="0"/>
        </w:rPr>
        <w:t xml:space="preserve">🔶 3.6. Khu Vực Hành Chính Và Quân Sự</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2ij7dsqhxi4e" w:id="26"/>
      <w:bookmarkEnd w:id="26"/>
      <w:r w:rsidDel="00000000" w:rsidR="00000000" w:rsidRPr="00000000">
        <w:rPr>
          <w:b w:val="1"/>
          <w:color w:val="000000"/>
          <w:sz w:val="22"/>
          <w:szCs w:val="22"/>
          <w:rtl w:val="0"/>
        </w:rPr>
        <w:t xml:space="preserve">Tôn Nhân Phủ</w:t>
      </w:r>
    </w:p>
    <w:p w:rsidR="00000000" w:rsidDel="00000000" w:rsidP="00000000" w:rsidRDefault="00000000" w:rsidRPr="00000000" w14:paraId="00000043">
      <w:pPr>
        <w:numPr>
          <w:ilvl w:val="0"/>
          <w:numId w:val="20"/>
        </w:numPr>
        <w:spacing w:after="240" w:before="240" w:lineRule="auto"/>
        <w:ind w:left="720" w:hanging="360"/>
      </w:pPr>
      <w:r w:rsidDel="00000000" w:rsidR="00000000" w:rsidRPr="00000000">
        <w:rPr>
          <w:rtl w:val="0"/>
        </w:rPr>
        <w:t xml:space="preserve">Cơ quan quản lý tông thất nhà Nguyễn.</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6jprfqdl8lvx" w:id="27"/>
      <w:bookmarkEnd w:id="27"/>
      <w:r w:rsidDel="00000000" w:rsidR="00000000" w:rsidRPr="00000000">
        <w:rPr>
          <w:b w:val="1"/>
          <w:color w:val="000000"/>
          <w:sz w:val="22"/>
          <w:szCs w:val="22"/>
          <w:rtl w:val="0"/>
        </w:rPr>
        <w:t xml:space="preserve">Xưởng Ngự Dụng</w:t>
      </w:r>
    </w:p>
    <w:p w:rsidR="00000000" w:rsidDel="00000000" w:rsidP="00000000" w:rsidRDefault="00000000" w:rsidRPr="00000000" w14:paraId="00000045">
      <w:pPr>
        <w:numPr>
          <w:ilvl w:val="0"/>
          <w:numId w:val="4"/>
        </w:numPr>
        <w:spacing w:after="240" w:before="240" w:lineRule="auto"/>
        <w:ind w:left="720" w:hanging="360"/>
      </w:pPr>
      <w:r w:rsidDel="00000000" w:rsidR="00000000" w:rsidRPr="00000000">
        <w:rPr>
          <w:rtl w:val="0"/>
        </w:rPr>
        <w:t xml:space="preserve">Nơi chế tác vật dụng cung đình.</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dh1adyt1b5k3" w:id="28"/>
      <w:bookmarkEnd w:id="28"/>
      <w:r w:rsidDel="00000000" w:rsidR="00000000" w:rsidRPr="00000000">
        <w:rPr>
          <w:b w:val="1"/>
          <w:color w:val="000000"/>
          <w:sz w:val="22"/>
          <w:szCs w:val="22"/>
          <w:rtl w:val="0"/>
        </w:rPr>
        <w:t xml:space="preserve">Khu Doanh Trại – Kho Lương Thực</w:t>
      </w:r>
    </w:p>
    <w:p w:rsidR="00000000" w:rsidDel="00000000" w:rsidP="00000000" w:rsidRDefault="00000000" w:rsidRPr="00000000" w14:paraId="00000047">
      <w:pPr>
        <w:numPr>
          <w:ilvl w:val="0"/>
          <w:numId w:val="7"/>
        </w:numPr>
        <w:spacing w:after="240" w:before="240" w:lineRule="auto"/>
        <w:ind w:left="720" w:hanging="360"/>
      </w:pPr>
      <w:r w:rsidDel="00000000" w:rsidR="00000000" w:rsidRPr="00000000">
        <w:rPr>
          <w:rtl w:val="0"/>
        </w:rPr>
        <w:t xml:space="preserve">Khu vực quân sự, bảo vệ an ninh cho Hoàng Thành.</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wr74mrsnklpu" w:id="29"/>
      <w:bookmarkEnd w:id="29"/>
      <w:r w:rsidDel="00000000" w:rsidR="00000000" w:rsidRPr="00000000">
        <w:rPr>
          <w:b w:val="1"/>
          <w:sz w:val="34"/>
          <w:szCs w:val="34"/>
          <w:rtl w:val="0"/>
        </w:rPr>
        <w:t xml:space="preserve">4. GIÁ TRỊ KIẾN TRÚC – LỊCH SỬ CỦA HOÀNG THÀNH HUẾ</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6eriypdshhjw" w:id="30"/>
      <w:bookmarkEnd w:id="30"/>
      <w:r w:rsidDel="00000000" w:rsidR="00000000" w:rsidRPr="00000000">
        <w:rPr>
          <w:b w:val="1"/>
          <w:color w:val="000000"/>
          <w:sz w:val="26"/>
          <w:szCs w:val="26"/>
          <w:rtl w:val="0"/>
        </w:rPr>
        <w:t xml:space="preserve">🔹 Kiến trúc phong thủy</w:t>
      </w:r>
    </w:p>
    <w:p w:rsidR="00000000" w:rsidDel="00000000" w:rsidP="00000000" w:rsidRDefault="00000000" w:rsidRPr="00000000" w14:paraId="0000004B">
      <w:pPr>
        <w:numPr>
          <w:ilvl w:val="0"/>
          <w:numId w:val="17"/>
        </w:numPr>
        <w:spacing w:after="0" w:afterAutospacing="0" w:before="240" w:lineRule="auto"/>
        <w:ind w:left="720" w:hanging="360"/>
      </w:pPr>
      <w:r w:rsidDel="00000000" w:rsidR="00000000" w:rsidRPr="00000000">
        <w:rPr>
          <w:rtl w:val="0"/>
        </w:rPr>
        <w:t xml:space="preserve">Hoàng Thành xây dựng theo nguyên lý </w:t>
      </w:r>
      <w:r w:rsidDel="00000000" w:rsidR="00000000" w:rsidRPr="00000000">
        <w:rPr>
          <w:b w:val="1"/>
          <w:rtl w:val="0"/>
        </w:rPr>
        <w:t xml:space="preserve">"tọa Bắc hướng Nam"</w:t>
      </w:r>
      <w:r w:rsidDel="00000000" w:rsidR="00000000" w:rsidRPr="00000000">
        <w:rPr>
          <w:rtl w:val="0"/>
        </w:rPr>
        <w:t xml:space="preserve">, lấy sông Hương làm trục chính.</w:t>
      </w:r>
    </w:p>
    <w:p w:rsidR="00000000" w:rsidDel="00000000" w:rsidP="00000000" w:rsidRDefault="00000000" w:rsidRPr="00000000" w14:paraId="0000004C">
      <w:pPr>
        <w:numPr>
          <w:ilvl w:val="0"/>
          <w:numId w:val="17"/>
        </w:numPr>
        <w:spacing w:after="240" w:before="0" w:beforeAutospacing="0" w:lineRule="auto"/>
        <w:ind w:left="720" w:hanging="360"/>
      </w:pPr>
      <w:r w:rsidDel="00000000" w:rsidR="00000000" w:rsidRPr="00000000">
        <w:rPr>
          <w:rtl w:val="0"/>
        </w:rPr>
        <w:t xml:space="preserve">Các công trình được bố trí theo </w:t>
      </w:r>
      <w:r w:rsidDel="00000000" w:rsidR="00000000" w:rsidRPr="00000000">
        <w:rPr>
          <w:b w:val="1"/>
          <w:rtl w:val="0"/>
        </w:rPr>
        <w:t xml:space="preserve">trục đối xứng</w:t>
      </w:r>
      <w:r w:rsidDel="00000000" w:rsidR="00000000" w:rsidRPr="00000000">
        <w:rPr>
          <w:rtl w:val="0"/>
        </w:rPr>
        <w:t xml:space="preserve">, tuân theo âm dương ngũ hành.</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ze6ggjarja0h" w:id="31"/>
      <w:bookmarkEnd w:id="31"/>
      <w:r w:rsidDel="00000000" w:rsidR="00000000" w:rsidRPr="00000000">
        <w:rPr>
          <w:b w:val="1"/>
          <w:color w:val="000000"/>
          <w:sz w:val="26"/>
          <w:szCs w:val="26"/>
          <w:rtl w:val="0"/>
        </w:rPr>
        <w:t xml:space="preserve">🔹 Tầm quan trọng lịch sử</w:t>
      </w:r>
    </w:p>
    <w:p w:rsidR="00000000" w:rsidDel="00000000" w:rsidP="00000000" w:rsidRDefault="00000000" w:rsidRPr="00000000" w14:paraId="0000004E">
      <w:pPr>
        <w:numPr>
          <w:ilvl w:val="0"/>
          <w:numId w:val="21"/>
        </w:numPr>
        <w:spacing w:after="0" w:afterAutospacing="0" w:before="240" w:lineRule="auto"/>
        <w:ind w:left="720" w:hanging="360"/>
      </w:pPr>
      <w:r w:rsidDel="00000000" w:rsidR="00000000" w:rsidRPr="00000000">
        <w:rPr>
          <w:rtl w:val="0"/>
        </w:rPr>
        <w:t xml:space="preserve">Là nơi chứng kiến </w:t>
      </w:r>
      <w:r w:rsidDel="00000000" w:rsidR="00000000" w:rsidRPr="00000000">
        <w:rPr>
          <w:b w:val="1"/>
          <w:rtl w:val="0"/>
        </w:rPr>
        <w:t xml:space="preserve">13 đời vua nhà Nguyễn</w:t>
      </w:r>
      <w:r w:rsidDel="00000000" w:rsidR="00000000" w:rsidRPr="00000000">
        <w:rPr>
          <w:rtl w:val="0"/>
        </w:rPr>
        <w:t xml:space="preserve">.</w:t>
      </w:r>
    </w:p>
    <w:p w:rsidR="00000000" w:rsidDel="00000000" w:rsidP="00000000" w:rsidRDefault="00000000" w:rsidRPr="00000000" w14:paraId="0000004F">
      <w:pPr>
        <w:numPr>
          <w:ilvl w:val="0"/>
          <w:numId w:val="21"/>
        </w:numPr>
        <w:spacing w:after="240" w:before="0" w:beforeAutospacing="0" w:lineRule="auto"/>
        <w:ind w:left="720" w:hanging="360"/>
      </w:pPr>
      <w:r w:rsidDel="00000000" w:rsidR="00000000" w:rsidRPr="00000000">
        <w:rPr>
          <w:rtl w:val="0"/>
        </w:rPr>
        <w:t xml:space="preserve">Gắn liền với các sự kiện lịch sử quan trọng như </w:t>
      </w:r>
      <w:r w:rsidDel="00000000" w:rsidR="00000000" w:rsidRPr="00000000">
        <w:rPr>
          <w:b w:val="1"/>
          <w:rtl w:val="0"/>
        </w:rPr>
        <w:t xml:space="preserve">Vua Bảo Đại thoái vị năm 1945</w:t>
      </w:r>
      <w:r w:rsidDel="00000000" w:rsidR="00000000" w:rsidRPr="00000000">
        <w:rPr>
          <w:rtl w:val="0"/>
        </w:rPr>
        <w:t xml:space="preserv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lwxivtdzob0" w:id="32"/>
      <w:bookmarkEnd w:id="32"/>
      <w:r w:rsidDel="00000000" w:rsidR="00000000" w:rsidRPr="00000000">
        <w:rPr>
          <w:b w:val="1"/>
          <w:color w:val="000000"/>
          <w:sz w:val="26"/>
          <w:szCs w:val="26"/>
          <w:rtl w:val="0"/>
        </w:rPr>
        <w:t xml:space="preserve">🔹 Giá trị nghệ thuật</w:t>
      </w:r>
    </w:p>
    <w:p w:rsidR="00000000" w:rsidDel="00000000" w:rsidP="00000000" w:rsidRDefault="00000000" w:rsidRPr="00000000" w14:paraId="00000051">
      <w:pPr>
        <w:numPr>
          <w:ilvl w:val="0"/>
          <w:numId w:val="9"/>
        </w:numPr>
        <w:spacing w:after="240" w:before="240" w:lineRule="auto"/>
        <w:ind w:left="720" w:hanging="360"/>
      </w:pPr>
      <w:r w:rsidDel="00000000" w:rsidR="00000000" w:rsidRPr="00000000">
        <w:rPr>
          <w:rtl w:val="0"/>
        </w:rPr>
        <w:t xml:space="preserve">Công trình hội tụ </w:t>
      </w:r>
      <w:r w:rsidDel="00000000" w:rsidR="00000000" w:rsidRPr="00000000">
        <w:rPr>
          <w:b w:val="1"/>
          <w:rtl w:val="0"/>
        </w:rPr>
        <w:t xml:space="preserve">tinh hoa kiến trúc Việt Nam</w:t>
      </w:r>
      <w:r w:rsidDel="00000000" w:rsidR="00000000" w:rsidRPr="00000000">
        <w:rPr>
          <w:rtl w:val="0"/>
        </w:rPr>
        <w:t xml:space="preserve"> kết hợp với yếu tố Trung Hoa, Pháp.</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1je3ui1nh853" w:id="33"/>
      <w:bookmarkEnd w:id="33"/>
      <w:r w:rsidDel="00000000" w:rsidR="00000000" w:rsidRPr="00000000">
        <w:rPr>
          <w:b w:val="1"/>
          <w:sz w:val="34"/>
          <w:szCs w:val="34"/>
          <w:rtl w:val="0"/>
        </w:rPr>
        <w:t xml:space="preserve">5. KẾT LUẬN</w:t>
      </w:r>
    </w:p>
    <w:p w:rsidR="00000000" w:rsidDel="00000000" w:rsidP="00000000" w:rsidRDefault="00000000" w:rsidRPr="00000000" w14:paraId="00000054">
      <w:pPr>
        <w:spacing w:after="240" w:before="240" w:lineRule="auto"/>
        <w:rPr/>
      </w:pPr>
      <w:r w:rsidDel="00000000" w:rsidR="00000000" w:rsidRPr="00000000">
        <w:rPr>
          <w:rtl w:val="0"/>
        </w:rPr>
        <w:t xml:space="preserve">Hoàng Thành Huế không chỉ là trung tâm quyền lực của triều Nguyễn mà còn là </w:t>
      </w:r>
      <w:r w:rsidDel="00000000" w:rsidR="00000000" w:rsidRPr="00000000">
        <w:rPr>
          <w:b w:val="1"/>
          <w:rtl w:val="0"/>
        </w:rPr>
        <w:t xml:space="preserve">di sản văn hóa vô giá</w:t>
      </w:r>
      <w:r w:rsidDel="00000000" w:rsidR="00000000" w:rsidRPr="00000000">
        <w:rPr>
          <w:rtl w:val="0"/>
        </w:rPr>
        <w:t xml:space="preserve"> của Việt Nam. Với hệ thống </w:t>
      </w:r>
      <w:r w:rsidDel="00000000" w:rsidR="00000000" w:rsidRPr="00000000">
        <w:rPr>
          <w:b w:val="1"/>
          <w:rtl w:val="0"/>
        </w:rPr>
        <w:t xml:space="preserve">cung điện nguy nga, kiến trúc phong thủy hoàn hảo và giá trị lịch sử to lớn</w:t>
      </w:r>
      <w:r w:rsidDel="00000000" w:rsidR="00000000" w:rsidRPr="00000000">
        <w:rPr>
          <w:rtl w:val="0"/>
        </w:rPr>
        <w:t xml:space="preserve">, nơi đây trở thành điểm đến không thể bỏ qua khi khám phá di sản Cố đô Huế.</w:t>
      </w:r>
    </w:p>
    <w:p w:rsidR="00000000" w:rsidDel="00000000" w:rsidP="00000000" w:rsidRDefault="00000000" w:rsidRPr="00000000" w14:paraId="00000055">
      <w:pPr>
        <w:spacing w:after="240" w:before="240" w:lineRule="auto"/>
        <w:rPr>
          <w:b w:val="1"/>
        </w:rPr>
      </w:pPr>
      <w:r w:rsidDel="00000000" w:rsidR="00000000" w:rsidRPr="00000000">
        <w:rPr>
          <w:rtl w:val="0"/>
        </w:rPr>
        <w:t xml:space="preserve">👉 </w:t>
      </w:r>
      <w:r w:rsidDel="00000000" w:rsidR="00000000" w:rsidRPr="00000000">
        <w:rPr>
          <w:b w:val="1"/>
          <w:rtl w:val="0"/>
        </w:rPr>
        <w:t xml:space="preserve">Bảo tồn Hoàng Thành Huế chính là gìn giữ một phần quan trọng của lịch sử và văn hóa dân tộc Việt Nam!</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