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A5497" w14:textId="77777777" w:rsidR="00EC4EF9" w:rsidRDefault="00EC4EF9">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PROUD:</w:t>
      </w:r>
    </w:p>
    <w:p w14:paraId="680F6B75" w14:textId="5A17E681" w:rsidR="00257ECF" w:rsidRPr="00247A1F" w:rsidRDefault="00257ECF" w:rsidP="00257ECF">
      <w:pPr>
        <w:pStyle w:val="ListParagraph"/>
        <w:numPr>
          <w:ilvl w:val="0"/>
          <w:numId w:val="8"/>
        </w:numPr>
        <w:rPr>
          <w:rFonts w:ascii="Times New Roman" w:eastAsia="Times New Roman" w:hAnsi="Times New Roman" w:cs="Times New Roman"/>
          <w:kern w:val="0"/>
          <w:sz w:val="20"/>
          <w:szCs w:val="20"/>
          <w14:ligatures w14:val="none"/>
        </w:rPr>
      </w:pPr>
      <w:r w:rsidRPr="00257ECF">
        <w:rPr>
          <w:rFonts w:ascii="Times New Roman" w:eastAsia="Times New Roman" w:hAnsi="Times New Roman" w:cs="Times New Roman"/>
          <w:b/>
          <w:bCs/>
          <w:kern w:val="0"/>
          <w:sz w:val="20"/>
          <w:szCs w:val="20"/>
          <w14:ligatures w14:val="none"/>
        </w:rPr>
        <w:t>E-Commerce</w:t>
      </w:r>
      <w:r>
        <w:rPr>
          <w:rFonts w:ascii="Times New Roman" w:eastAsia="Times New Roman" w:hAnsi="Times New Roman" w:cs="Times New Roman"/>
          <w:b/>
          <w:bCs/>
          <w:kern w:val="0"/>
          <w:sz w:val="20"/>
          <w:szCs w:val="20"/>
          <w14:ligatures w14:val="none"/>
        </w:rPr>
        <w:t xml:space="preserve"> Targeted Offers</w:t>
      </w:r>
      <w:r w:rsidRPr="00257ECF">
        <w:rPr>
          <w:rFonts w:ascii="Times New Roman" w:eastAsia="Times New Roman" w:hAnsi="Times New Roman" w:cs="Times New Roman"/>
          <w:b/>
          <w:bCs/>
          <w:kern w:val="0"/>
          <w:sz w:val="20"/>
          <w:szCs w:val="20"/>
          <w14:ligatures w14:val="none"/>
        </w:rPr>
        <w:t>:</w:t>
      </w:r>
      <w:r>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 xml:space="preserve">In early May, the E-Commerce teams delivered 18 new Smart Audience Segments with higher likelihood to book. Many of these consumers segments were selected based on this team’s AI-booking propensity scores (in addition to being active on the website). </w:t>
      </w:r>
      <w:r w:rsidRPr="00257ECF">
        <w:rPr>
          <w:rFonts w:ascii="Times New Roman" w:eastAsia="Times New Roman" w:hAnsi="Times New Roman" w:cs="Times New Roman"/>
          <w:i/>
          <w:iCs/>
          <w:kern w:val="0"/>
          <w:sz w:val="20"/>
          <w:szCs w:val="20"/>
          <w14:ligatures w14:val="none"/>
        </w:rPr>
        <w:t>The team is actively working with the E-Commerce team to develop quantitative tools that streamline the process of automatically selecting appropriate consumer segments using AI based on E-Commerce’s marketing &amp; conversion targets.</w:t>
      </w:r>
    </w:p>
    <w:p w14:paraId="3E37D148" w14:textId="30E81683" w:rsidR="00DA3914" w:rsidRPr="00DA3914" w:rsidRDefault="00DA3914" w:rsidP="0050644E">
      <w:pPr>
        <w:pStyle w:val="ListParagraph"/>
        <w:numPr>
          <w:ilvl w:val="0"/>
          <w:numId w:val="8"/>
        </w:numPr>
        <w:rPr>
          <w:rFonts w:ascii="Times New Roman" w:eastAsia="Times New Roman" w:hAnsi="Times New Roman" w:cs="Times New Roman"/>
          <w:kern w:val="0"/>
          <w:sz w:val="20"/>
          <w:szCs w:val="20"/>
          <w14:ligatures w14:val="none"/>
        </w:rPr>
      </w:pPr>
      <w:r w:rsidRPr="00DA3914">
        <w:rPr>
          <w:rStyle w:val="normaltextrun"/>
          <w:rFonts w:ascii="Times New Roman" w:hAnsi="Times New Roman" w:cs="Times New Roman"/>
          <w:b/>
          <w:bCs/>
          <w:color w:val="000000"/>
          <w:sz w:val="20"/>
          <w:szCs w:val="20"/>
          <w:shd w:val="clear" w:color="auto" w:fill="FFFFFF"/>
        </w:rPr>
        <w:t xml:space="preserve">Loyalty Simulator: </w:t>
      </w:r>
      <w:r w:rsidRPr="00DA3914">
        <w:rPr>
          <w:rStyle w:val="normaltextrun"/>
          <w:rFonts w:ascii="Times New Roman" w:hAnsi="Times New Roman" w:cs="Times New Roman"/>
          <w:color w:val="000000"/>
          <w:sz w:val="20"/>
          <w:szCs w:val="20"/>
          <w:shd w:val="clear" w:color="auto" w:fill="FFFFFF"/>
        </w:rPr>
        <w:t xml:space="preserve">The joint DS/E-Commerce/Deloitte team presented a biweekly update to the Loyalty leadership team on Lifetime Status for Pinnacles and Zeniths at Tier 4 (rather than Tier 5). </w:t>
      </w:r>
      <w:r w:rsidRPr="00DA3914">
        <w:rPr>
          <w:rStyle w:val="normaltextrun"/>
          <w:rFonts w:ascii="Times New Roman" w:hAnsi="Times New Roman" w:cs="Times New Roman"/>
          <w:i/>
          <w:iCs/>
          <w:color w:val="000000"/>
          <w:sz w:val="20"/>
          <w:szCs w:val="20"/>
          <w:shd w:val="clear" w:color="auto" w:fill="FFFFFF"/>
        </w:rPr>
        <w:t xml:space="preserve">Feedback was positive and focused on sweeteners that will positively incentivize higher spending behavior by Pinnacles &amp; Zeniths.  </w:t>
      </w:r>
      <w:r w:rsidRPr="00DA3914">
        <w:rPr>
          <w:rStyle w:val="eop"/>
          <w:rFonts w:ascii="Times New Roman" w:hAnsi="Times New Roman" w:cs="Times New Roman"/>
          <w:color w:val="000000"/>
          <w:sz w:val="20"/>
          <w:szCs w:val="20"/>
          <w:shd w:val="clear" w:color="auto" w:fill="FFFFFF"/>
        </w:rPr>
        <w:t> </w:t>
      </w:r>
    </w:p>
    <w:p w14:paraId="4E623511" w14:textId="7A6CE270" w:rsidR="00247A1F" w:rsidRPr="00247A1F" w:rsidRDefault="00A33ADC" w:rsidP="0050644E">
      <w:pPr>
        <w:pStyle w:val="ListParagraph"/>
        <w:numPr>
          <w:ilvl w:val="0"/>
          <w:numId w:val="8"/>
        </w:numPr>
        <w:rPr>
          <w:rFonts w:ascii="Times New Roman" w:eastAsia="Times New Roman" w:hAnsi="Times New Roman" w:cs="Times New Roman"/>
          <w:kern w:val="0"/>
          <w:sz w:val="20"/>
          <w:szCs w:val="20"/>
          <w14:ligatures w14:val="none"/>
        </w:rPr>
      </w:pPr>
      <w:r w:rsidRPr="00A33ADC">
        <w:rPr>
          <w:rFonts w:ascii="Times New Roman" w:eastAsia="Times New Roman" w:hAnsi="Times New Roman" w:cs="Times New Roman"/>
          <w:b/>
          <w:bCs/>
          <w:kern w:val="0"/>
          <w:sz w:val="20"/>
          <w:szCs w:val="20"/>
          <w14:ligatures w14:val="none"/>
        </w:rPr>
        <w:t xml:space="preserve">PCP Personalization: </w:t>
      </w:r>
      <w:r>
        <w:rPr>
          <w:rFonts w:ascii="Times New Roman" w:eastAsia="Times New Roman" w:hAnsi="Times New Roman" w:cs="Times New Roman"/>
          <w:kern w:val="0"/>
          <w:sz w:val="20"/>
          <w:szCs w:val="20"/>
          <w14:ligatures w14:val="none"/>
        </w:rPr>
        <w:t>Team d</w:t>
      </w:r>
      <w:r w:rsidRPr="00A33ADC">
        <w:rPr>
          <w:rFonts w:ascii="Times New Roman" w:eastAsia="Times New Roman" w:hAnsi="Times New Roman" w:cs="Times New Roman"/>
          <w:kern w:val="0"/>
          <w:sz w:val="20"/>
          <w:szCs w:val="20"/>
          <w14:ligatures w14:val="none"/>
        </w:rPr>
        <w:t>eveloped an MVP API for Trending/Popular products</w:t>
      </w:r>
      <w:r>
        <w:rPr>
          <w:rFonts w:ascii="Times New Roman" w:eastAsia="Times New Roman" w:hAnsi="Times New Roman" w:cs="Times New Roman"/>
          <w:kern w:val="0"/>
          <w:sz w:val="20"/>
          <w:szCs w:val="20"/>
          <w14:ligatures w14:val="none"/>
        </w:rPr>
        <w:t xml:space="preserve"> this week that </w:t>
      </w:r>
      <w:r w:rsidRPr="00A33ADC">
        <w:rPr>
          <w:rFonts w:ascii="Times New Roman" w:eastAsia="Times New Roman" w:hAnsi="Times New Roman" w:cs="Times New Roman"/>
          <w:kern w:val="0"/>
          <w:sz w:val="20"/>
          <w:szCs w:val="20"/>
          <w14:ligatures w14:val="none"/>
        </w:rPr>
        <w:t>has been shared with stakeholders.</w:t>
      </w:r>
    </w:p>
    <w:p w14:paraId="22EFC0DE" w14:textId="4D941270" w:rsidR="0050644E" w:rsidRDefault="0050644E" w:rsidP="0050644E">
      <w:pPr>
        <w:pStyle w:val="ListParagraph"/>
        <w:numPr>
          <w:ilvl w:val="0"/>
          <w:numId w:val="8"/>
        </w:numPr>
        <w:rPr>
          <w:rFonts w:ascii="Times New Roman" w:eastAsia="Times New Roman" w:hAnsi="Times New Roman" w:cs="Times New Roman"/>
          <w:kern w:val="0"/>
          <w:sz w:val="20"/>
          <w:szCs w:val="20"/>
          <w14:ligatures w14:val="none"/>
        </w:rPr>
      </w:pPr>
      <w:r w:rsidRPr="0050644E">
        <w:rPr>
          <w:rFonts w:ascii="Times New Roman" w:eastAsia="Times New Roman" w:hAnsi="Times New Roman" w:cs="Times New Roman"/>
          <w:b/>
          <w:bCs/>
          <w:kern w:val="0"/>
          <w:sz w:val="20"/>
          <w:szCs w:val="20"/>
          <w14:ligatures w14:val="none"/>
        </w:rPr>
        <w:t>Revenue Management</w:t>
      </w:r>
      <w:r w:rsidR="00A33ADC">
        <w:rPr>
          <w:rFonts w:ascii="Times New Roman" w:eastAsia="Times New Roman" w:hAnsi="Times New Roman" w:cs="Times New Roman"/>
          <w:b/>
          <w:bCs/>
          <w:kern w:val="0"/>
          <w:sz w:val="20"/>
          <w:szCs w:val="20"/>
          <w14:ligatures w14:val="none"/>
        </w:rPr>
        <w:t xml:space="preserve"> Automation</w:t>
      </w:r>
      <w:r w:rsidRPr="0050644E">
        <w:rPr>
          <w:rFonts w:ascii="Times New Roman" w:eastAsia="Times New Roman" w:hAnsi="Times New Roman" w:cs="Times New Roman"/>
          <w:b/>
          <w:bCs/>
          <w:kern w:val="0"/>
          <w:sz w:val="20"/>
          <w:szCs w:val="20"/>
          <w14:ligatures w14:val="none"/>
        </w:rPr>
        <w:t>:</w:t>
      </w:r>
      <w:r>
        <w:rPr>
          <w:rFonts w:ascii="Times New Roman" w:eastAsia="Times New Roman" w:hAnsi="Times New Roman" w:cs="Times New Roman"/>
          <w:b/>
          <w:bCs/>
          <w:kern w:val="0"/>
          <w:sz w:val="20"/>
          <w:szCs w:val="20"/>
          <w14:ligatures w14:val="none"/>
        </w:rPr>
        <w:t xml:space="preserve"> </w:t>
      </w:r>
      <w:r>
        <w:rPr>
          <w:rFonts w:ascii="Times New Roman" w:eastAsia="Times New Roman" w:hAnsi="Times New Roman" w:cs="Times New Roman"/>
          <w:kern w:val="0"/>
          <w:sz w:val="20"/>
          <w:szCs w:val="20"/>
          <w14:ligatures w14:val="none"/>
        </w:rPr>
        <w:t>Over the last week, the team completed a</w:t>
      </w:r>
      <w:r w:rsidR="00247A1F">
        <w:rPr>
          <w:rFonts w:ascii="Times New Roman" w:eastAsia="Times New Roman" w:hAnsi="Times New Roman" w:cs="Times New Roman"/>
          <w:kern w:val="0"/>
          <w:sz w:val="20"/>
          <w:szCs w:val="20"/>
          <w14:ligatures w14:val="none"/>
        </w:rPr>
        <w:t xml:space="preserve"> substantial</w:t>
      </w:r>
      <w:r>
        <w:rPr>
          <w:rFonts w:ascii="Times New Roman" w:eastAsia="Times New Roman" w:hAnsi="Times New Roman" w:cs="Times New Roman"/>
          <w:kern w:val="0"/>
          <w:sz w:val="20"/>
          <w:szCs w:val="20"/>
          <w14:ligatures w14:val="none"/>
        </w:rPr>
        <w:t xml:space="preserve"> back-end </w:t>
      </w:r>
      <w:r w:rsidR="00247A1F">
        <w:rPr>
          <w:rFonts w:ascii="Times New Roman" w:eastAsia="Times New Roman" w:hAnsi="Times New Roman" w:cs="Times New Roman"/>
          <w:kern w:val="0"/>
          <w:sz w:val="20"/>
          <w:szCs w:val="20"/>
          <w14:ligatures w14:val="none"/>
        </w:rPr>
        <w:t>rework</w:t>
      </w:r>
      <w:r>
        <w:rPr>
          <w:rFonts w:ascii="Times New Roman" w:eastAsia="Times New Roman" w:hAnsi="Times New Roman" w:cs="Times New Roman"/>
          <w:kern w:val="0"/>
          <w:sz w:val="20"/>
          <w:szCs w:val="20"/>
          <w14:ligatures w14:val="none"/>
        </w:rPr>
        <w:t xml:space="preserve"> of the pricing</w:t>
      </w:r>
      <w:r w:rsidR="00247A1F">
        <w:rPr>
          <w:rFonts w:ascii="Times New Roman" w:eastAsia="Times New Roman" w:hAnsi="Times New Roman" w:cs="Times New Roman"/>
          <w:kern w:val="0"/>
          <w:sz w:val="20"/>
          <w:szCs w:val="20"/>
          <w14:ligatures w14:val="none"/>
        </w:rPr>
        <w:t xml:space="preserve"> &amp; inventory</w:t>
      </w:r>
      <w:r>
        <w:rPr>
          <w:rFonts w:ascii="Times New Roman" w:eastAsia="Times New Roman" w:hAnsi="Times New Roman" w:cs="Times New Roman"/>
          <w:kern w:val="0"/>
          <w:sz w:val="20"/>
          <w:szCs w:val="20"/>
          <w14:ligatures w14:val="none"/>
        </w:rPr>
        <w:t xml:space="preserve"> automation system </w:t>
      </w:r>
      <w:r w:rsidR="00247A1F">
        <w:rPr>
          <w:rFonts w:ascii="Times New Roman" w:eastAsia="Times New Roman" w:hAnsi="Times New Roman" w:cs="Times New Roman"/>
          <w:kern w:val="0"/>
          <w:sz w:val="20"/>
          <w:szCs w:val="20"/>
          <w14:ligatures w14:val="none"/>
        </w:rPr>
        <w:t>codebase</w:t>
      </w:r>
      <w:r w:rsidR="00076FFF">
        <w:rPr>
          <w:rFonts w:ascii="Times New Roman" w:eastAsia="Times New Roman" w:hAnsi="Times New Roman" w:cs="Times New Roman"/>
          <w:kern w:val="0"/>
          <w:sz w:val="20"/>
          <w:szCs w:val="20"/>
          <w14:ligatures w14:val="none"/>
        </w:rPr>
        <w:t xml:space="preserve">. </w:t>
      </w:r>
      <w:r w:rsidR="00076FFF" w:rsidRPr="00076FFF">
        <w:rPr>
          <w:rFonts w:ascii="Times New Roman" w:eastAsia="Times New Roman" w:hAnsi="Times New Roman" w:cs="Times New Roman"/>
          <w:i/>
          <w:iCs/>
          <w:kern w:val="0"/>
          <w:sz w:val="20"/>
          <w:szCs w:val="20"/>
          <w14:ligatures w14:val="none"/>
        </w:rPr>
        <w:t>These upgrades enabl</w:t>
      </w:r>
      <w:r w:rsidR="00DA3914">
        <w:rPr>
          <w:rFonts w:ascii="Times New Roman" w:eastAsia="Times New Roman" w:hAnsi="Times New Roman" w:cs="Times New Roman"/>
          <w:i/>
          <w:iCs/>
          <w:kern w:val="0"/>
          <w:sz w:val="20"/>
          <w:szCs w:val="20"/>
          <w14:ligatures w14:val="none"/>
        </w:rPr>
        <w:t>e</w:t>
      </w:r>
      <w:r w:rsidR="00076FFF" w:rsidRPr="00076FFF">
        <w:rPr>
          <w:rFonts w:ascii="Times New Roman" w:eastAsia="Times New Roman" w:hAnsi="Times New Roman" w:cs="Times New Roman"/>
          <w:i/>
          <w:iCs/>
          <w:kern w:val="0"/>
          <w:sz w:val="20"/>
          <w:szCs w:val="20"/>
          <w14:ligatures w14:val="none"/>
        </w:rPr>
        <w:t xml:space="preserve"> compatibility</w:t>
      </w:r>
      <w:r w:rsidRPr="00076FFF">
        <w:rPr>
          <w:rFonts w:ascii="Times New Roman" w:eastAsia="Times New Roman" w:hAnsi="Times New Roman" w:cs="Times New Roman"/>
          <w:i/>
          <w:iCs/>
          <w:kern w:val="0"/>
          <w:sz w:val="20"/>
          <w:szCs w:val="20"/>
          <w14:ligatures w14:val="none"/>
        </w:rPr>
        <w:t xml:space="preserve"> with newer Databricks run-times</w:t>
      </w:r>
      <w:r w:rsidR="00076FFF" w:rsidRPr="00076FFF">
        <w:rPr>
          <w:rFonts w:ascii="Times New Roman" w:eastAsia="Times New Roman" w:hAnsi="Times New Roman" w:cs="Times New Roman"/>
          <w:i/>
          <w:iCs/>
          <w:kern w:val="0"/>
          <w:sz w:val="20"/>
          <w:szCs w:val="20"/>
          <w14:ligatures w14:val="none"/>
        </w:rPr>
        <w:t xml:space="preserve">, which </w:t>
      </w:r>
      <w:r w:rsidR="00247A1F" w:rsidRPr="00076FFF">
        <w:rPr>
          <w:rFonts w:ascii="Times New Roman" w:eastAsia="Times New Roman" w:hAnsi="Times New Roman" w:cs="Times New Roman"/>
          <w:i/>
          <w:iCs/>
          <w:kern w:val="0"/>
          <w:sz w:val="20"/>
          <w:szCs w:val="20"/>
          <w14:ligatures w14:val="none"/>
        </w:rPr>
        <w:t>offer greater functionality and stability</w:t>
      </w:r>
      <w:r w:rsidRPr="00076FFF">
        <w:rPr>
          <w:rFonts w:ascii="Times New Roman" w:eastAsia="Times New Roman" w:hAnsi="Times New Roman" w:cs="Times New Roman"/>
          <w:i/>
          <w:iCs/>
          <w:kern w:val="0"/>
          <w:sz w:val="20"/>
          <w:szCs w:val="20"/>
          <w14:ligatures w14:val="none"/>
        </w:rPr>
        <w:t>.</w:t>
      </w:r>
      <w:r>
        <w:rPr>
          <w:rFonts w:ascii="Times New Roman" w:eastAsia="Times New Roman" w:hAnsi="Times New Roman" w:cs="Times New Roman"/>
          <w:kern w:val="0"/>
          <w:sz w:val="20"/>
          <w:szCs w:val="20"/>
          <w14:ligatures w14:val="none"/>
        </w:rPr>
        <w:t xml:space="preserve"> </w:t>
      </w:r>
    </w:p>
    <w:p w14:paraId="3D027D21" w14:textId="76F9FD8C" w:rsidR="00A33ADC" w:rsidRPr="00A33ADC" w:rsidRDefault="00A33ADC" w:rsidP="0050644E">
      <w:pPr>
        <w:pStyle w:val="ListParagraph"/>
        <w:numPr>
          <w:ilvl w:val="0"/>
          <w:numId w:val="8"/>
        </w:numPr>
        <w:rPr>
          <w:rFonts w:ascii="Times New Roman" w:eastAsia="Times New Roman" w:hAnsi="Times New Roman" w:cs="Times New Roman"/>
          <w:b/>
          <w:bCs/>
          <w:kern w:val="0"/>
          <w:sz w:val="20"/>
          <w:szCs w:val="20"/>
          <w14:ligatures w14:val="none"/>
        </w:rPr>
      </w:pPr>
      <w:r w:rsidRPr="00A33ADC">
        <w:rPr>
          <w:rFonts w:ascii="Times New Roman" w:eastAsia="Times New Roman" w:hAnsi="Times New Roman" w:cs="Times New Roman"/>
          <w:b/>
          <w:bCs/>
          <w:kern w:val="0"/>
          <w:sz w:val="20"/>
          <w:szCs w:val="20"/>
          <w14:ligatures w14:val="none"/>
        </w:rPr>
        <w:t xml:space="preserve">Win-on-Waste: </w:t>
      </w:r>
      <w:r>
        <w:rPr>
          <w:rFonts w:ascii="Times New Roman" w:eastAsia="Times New Roman" w:hAnsi="Times New Roman" w:cs="Times New Roman"/>
          <w:b/>
          <w:bCs/>
          <w:kern w:val="0"/>
          <w:sz w:val="20"/>
          <w:szCs w:val="20"/>
          <w14:ligatures w14:val="none"/>
        </w:rPr>
        <w:t xml:space="preserve">AI Consumption </w:t>
      </w:r>
      <w:r>
        <w:rPr>
          <w:rFonts w:ascii="Times New Roman" w:eastAsia="Times New Roman" w:hAnsi="Times New Roman" w:cs="Times New Roman"/>
          <w:kern w:val="0"/>
          <w:sz w:val="20"/>
          <w:szCs w:val="20"/>
          <w14:ligatures w14:val="none"/>
        </w:rPr>
        <w:t xml:space="preserve">Forecasts for the pilot venue (Chopes Grille) were shared with Paul Fortin and IT Leadership this week with positive feedback. </w:t>
      </w:r>
      <w:r w:rsidR="00076FFF" w:rsidRPr="00076FFF">
        <w:rPr>
          <w:rFonts w:ascii="Times New Roman" w:eastAsia="Times New Roman" w:hAnsi="Times New Roman" w:cs="Times New Roman"/>
          <w:i/>
          <w:iCs/>
          <w:kern w:val="0"/>
          <w:sz w:val="20"/>
          <w:szCs w:val="20"/>
          <w14:ligatures w14:val="none"/>
        </w:rPr>
        <w:t>Constructive f</w:t>
      </w:r>
      <w:r w:rsidR="00076FFF" w:rsidRPr="00076FFF">
        <w:rPr>
          <w:rFonts w:ascii="Times New Roman" w:eastAsia="Times New Roman" w:hAnsi="Times New Roman" w:cs="Times New Roman"/>
          <w:i/>
          <w:iCs/>
          <w:kern w:val="0"/>
          <w:sz w:val="20"/>
          <w:szCs w:val="20"/>
          <w14:ligatures w14:val="none"/>
        </w:rPr>
        <w:t xml:space="preserve">eedback revolved around data quality of input data </w:t>
      </w:r>
      <w:r w:rsidR="00076FFF" w:rsidRPr="00076FFF">
        <w:rPr>
          <w:rFonts w:ascii="Times New Roman" w:eastAsia="Times New Roman" w:hAnsi="Times New Roman" w:cs="Times New Roman"/>
          <w:i/>
          <w:iCs/>
          <w:kern w:val="0"/>
          <w:sz w:val="20"/>
          <w:szCs w:val="20"/>
          <w14:ligatures w14:val="none"/>
        </w:rPr>
        <w:t xml:space="preserve">(such as recipes and product mappings) </w:t>
      </w:r>
      <w:r w:rsidR="00076FFF" w:rsidRPr="00076FFF">
        <w:rPr>
          <w:rFonts w:ascii="Times New Roman" w:eastAsia="Times New Roman" w:hAnsi="Times New Roman" w:cs="Times New Roman"/>
          <w:i/>
          <w:iCs/>
          <w:kern w:val="0"/>
          <w:sz w:val="20"/>
          <w:szCs w:val="20"/>
          <w14:ligatures w14:val="none"/>
        </w:rPr>
        <w:t>and operational inconsistencies that may lead to</w:t>
      </w:r>
      <w:r w:rsidR="00076FFF" w:rsidRPr="00076FFF">
        <w:rPr>
          <w:rFonts w:ascii="Times New Roman" w:eastAsia="Times New Roman" w:hAnsi="Times New Roman" w:cs="Times New Roman"/>
          <w:i/>
          <w:iCs/>
          <w:kern w:val="0"/>
          <w:sz w:val="20"/>
          <w:szCs w:val="20"/>
          <w14:ligatures w14:val="none"/>
        </w:rPr>
        <w:t xml:space="preserve"> forecasting discrepancies.</w:t>
      </w:r>
    </w:p>
    <w:p w14:paraId="3CDFB001" w14:textId="77777777" w:rsidR="0050644E" w:rsidRDefault="0050644E">
      <w:pPr>
        <w:rPr>
          <w:rFonts w:ascii="Times New Roman" w:eastAsia="Times New Roman" w:hAnsi="Times New Roman" w:cs="Times New Roman"/>
          <w:kern w:val="0"/>
          <w:sz w:val="20"/>
          <w:szCs w:val="20"/>
          <w14:ligatures w14:val="none"/>
        </w:rPr>
      </w:pPr>
    </w:p>
    <w:p w14:paraId="169A69EB" w14:textId="77777777" w:rsidR="00EC4EF9" w:rsidRDefault="00EC4EF9">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CONCERNED:</w:t>
      </w:r>
    </w:p>
    <w:p w14:paraId="66402E05" w14:textId="1BA1A24A" w:rsidR="00076FFF" w:rsidRDefault="00076FFF">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None</w:t>
      </w:r>
    </w:p>
    <w:p w14:paraId="3AD577BA" w14:textId="6ED80074" w:rsidR="009048F6" w:rsidRDefault="00EC4EF9">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EXCITED:</w:t>
      </w:r>
    </w:p>
    <w:p w14:paraId="0502FC89" w14:textId="037FE897" w:rsidR="00076FFF" w:rsidRPr="00076FFF" w:rsidRDefault="00076FFF" w:rsidP="0050644E">
      <w:pPr>
        <w:pStyle w:val="ListParagraph"/>
        <w:numPr>
          <w:ilvl w:val="0"/>
          <w:numId w:val="7"/>
        </w:numPr>
        <w:rPr>
          <w:rFonts w:ascii="Times New Roman" w:eastAsia="Times New Roman" w:hAnsi="Times New Roman" w:cs="Times New Roman"/>
          <w:b/>
          <w:bCs/>
          <w:kern w:val="0"/>
          <w:sz w:val="20"/>
          <w:szCs w:val="20"/>
          <w14:ligatures w14:val="none"/>
        </w:rPr>
      </w:pPr>
      <w:r w:rsidRPr="00076FFF">
        <w:rPr>
          <w:rFonts w:ascii="Times New Roman" w:eastAsia="Times New Roman" w:hAnsi="Times New Roman" w:cs="Times New Roman"/>
          <w:b/>
          <w:bCs/>
          <w:kern w:val="0"/>
          <w:sz w:val="20"/>
          <w:szCs w:val="20"/>
          <w14:ligatures w14:val="none"/>
        </w:rPr>
        <w:t>Digital Guest-Services Chat-Bot Evaluation</w:t>
      </w:r>
      <w:r>
        <w:rPr>
          <w:rFonts w:ascii="Times New Roman" w:eastAsia="Times New Roman" w:hAnsi="Times New Roman" w:cs="Times New Roman"/>
          <w:b/>
          <w:bCs/>
          <w:kern w:val="0"/>
          <w:sz w:val="20"/>
          <w:szCs w:val="20"/>
          <w14:ligatures w14:val="none"/>
        </w:rPr>
        <w:t xml:space="preserve">: </w:t>
      </w:r>
      <w:r>
        <w:rPr>
          <w:rFonts w:ascii="Times New Roman" w:eastAsia="Times New Roman" w:hAnsi="Times New Roman" w:cs="Times New Roman"/>
          <w:kern w:val="0"/>
          <w:sz w:val="20"/>
          <w:szCs w:val="20"/>
          <w14:ligatures w14:val="none"/>
        </w:rPr>
        <w:t xml:space="preserve">Digital requested the team to evaluate if the Guest-Services Chat-Bot is reducing Guest Services Requests. </w:t>
      </w:r>
      <w:r w:rsidRPr="00076FFF">
        <w:rPr>
          <w:rFonts w:ascii="Times New Roman" w:eastAsia="Times New Roman" w:hAnsi="Times New Roman" w:cs="Times New Roman"/>
          <w:i/>
          <w:iCs/>
          <w:kern w:val="0"/>
          <w:sz w:val="20"/>
          <w:szCs w:val="20"/>
          <w14:ligatures w14:val="none"/>
        </w:rPr>
        <w:t>Preliminary analyses are indicating that users using the Chat-Bot usage have a 10-20% reduction in Guest-Logs per Booking. Next steps are to explore and rule</w:t>
      </w:r>
      <w:r w:rsidR="00DA3914">
        <w:rPr>
          <w:rFonts w:ascii="Times New Roman" w:eastAsia="Times New Roman" w:hAnsi="Times New Roman" w:cs="Times New Roman"/>
          <w:i/>
          <w:iCs/>
          <w:kern w:val="0"/>
          <w:sz w:val="20"/>
          <w:szCs w:val="20"/>
          <w14:ligatures w14:val="none"/>
        </w:rPr>
        <w:t xml:space="preserve"> </w:t>
      </w:r>
      <w:r w:rsidRPr="00076FFF">
        <w:rPr>
          <w:rFonts w:ascii="Times New Roman" w:eastAsia="Times New Roman" w:hAnsi="Times New Roman" w:cs="Times New Roman"/>
          <w:i/>
          <w:iCs/>
          <w:kern w:val="0"/>
          <w:sz w:val="20"/>
          <w:szCs w:val="20"/>
          <w14:ligatures w14:val="none"/>
        </w:rPr>
        <w:t>out any confounding factors associated with Chat-Bot usage.</w:t>
      </w:r>
      <w:r>
        <w:rPr>
          <w:rFonts w:ascii="Times New Roman" w:eastAsia="Times New Roman" w:hAnsi="Times New Roman" w:cs="Times New Roman"/>
          <w:kern w:val="0"/>
          <w:sz w:val="20"/>
          <w:szCs w:val="20"/>
          <w14:ligatures w14:val="none"/>
        </w:rPr>
        <w:t xml:space="preserve">  </w:t>
      </w:r>
    </w:p>
    <w:p w14:paraId="69ECA791" w14:textId="1A1089DF" w:rsidR="009048F6" w:rsidRPr="00076FFF" w:rsidRDefault="00076FFF" w:rsidP="0050644E">
      <w:pPr>
        <w:pStyle w:val="ListParagraph"/>
        <w:numPr>
          <w:ilvl w:val="0"/>
          <w:numId w:val="7"/>
        </w:numP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b/>
          <w:bCs/>
          <w:kern w:val="0"/>
          <w:sz w:val="20"/>
          <w:szCs w:val="20"/>
          <w14:ligatures w14:val="none"/>
        </w:rPr>
        <w:t xml:space="preserve">2024 </w:t>
      </w:r>
      <w:r w:rsidR="00B81F9F" w:rsidRPr="0050644E">
        <w:rPr>
          <w:rFonts w:ascii="Times New Roman" w:eastAsia="Times New Roman" w:hAnsi="Times New Roman" w:cs="Times New Roman"/>
          <w:b/>
          <w:bCs/>
          <w:kern w:val="0"/>
          <w:sz w:val="20"/>
          <w:szCs w:val="20"/>
          <w14:ligatures w14:val="none"/>
        </w:rPr>
        <w:t>Revenue Management</w:t>
      </w:r>
      <w:r>
        <w:rPr>
          <w:rFonts w:ascii="Times New Roman" w:eastAsia="Times New Roman" w:hAnsi="Times New Roman" w:cs="Times New Roman"/>
          <w:b/>
          <w:bCs/>
          <w:kern w:val="0"/>
          <w:sz w:val="20"/>
          <w:szCs w:val="20"/>
          <w14:ligatures w14:val="none"/>
        </w:rPr>
        <w:t xml:space="preserve"> CARs</w:t>
      </w:r>
      <w:r w:rsidR="00B81F9F" w:rsidRPr="0050644E">
        <w:rPr>
          <w:rFonts w:ascii="Times New Roman" w:eastAsia="Times New Roman" w:hAnsi="Times New Roman" w:cs="Times New Roman"/>
          <w:b/>
          <w:bCs/>
          <w:kern w:val="0"/>
          <w:sz w:val="20"/>
          <w:szCs w:val="20"/>
          <w14:ligatures w14:val="none"/>
        </w:rPr>
        <w:t>:</w:t>
      </w:r>
      <w:r w:rsidR="00B81F9F" w:rsidRPr="0050644E">
        <w:rPr>
          <w:rFonts w:ascii="Times New Roman" w:eastAsia="Times New Roman" w:hAnsi="Times New Roman" w:cs="Times New Roman"/>
          <w:kern w:val="0"/>
          <w:sz w:val="20"/>
          <w:szCs w:val="20"/>
          <w14:ligatures w14:val="none"/>
        </w:rPr>
        <w:t xml:space="preserve"> The Team is beginning preparation &amp; planning work </w:t>
      </w:r>
      <w:r w:rsidR="0050644E">
        <w:rPr>
          <w:rFonts w:ascii="Times New Roman" w:eastAsia="Times New Roman" w:hAnsi="Times New Roman" w:cs="Times New Roman"/>
          <w:kern w:val="0"/>
          <w:sz w:val="20"/>
          <w:szCs w:val="20"/>
          <w14:ligatures w14:val="none"/>
        </w:rPr>
        <w:t xml:space="preserve">with Revenue Management </w:t>
      </w:r>
      <w:r w:rsidR="00B81F9F" w:rsidRPr="0050644E">
        <w:rPr>
          <w:rFonts w:ascii="Times New Roman" w:eastAsia="Times New Roman" w:hAnsi="Times New Roman" w:cs="Times New Roman"/>
          <w:kern w:val="0"/>
          <w:sz w:val="20"/>
          <w:szCs w:val="20"/>
          <w14:ligatures w14:val="none"/>
        </w:rPr>
        <w:t xml:space="preserve">to </w:t>
      </w:r>
      <w:r w:rsidR="0050644E">
        <w:rPr>
          <w:rFonts w:ascii="Times New Roman" w:eastAsia="Times New Roman" w:hAnsi="Times New Roman" w:cs="Times New Roman"/>
          <w:kern w:val="0"/>
          <w:sz w:val="20"/>
          <w:szCs w:val="20"/>
          <w14:ligatures w14:val="none"/>
        </w:rPr>
        <w:t>begin capital work for</w:t>
      </w:r>
      <w:r w:rsidR="00B81F9F" w:rsidRPr="0050644E">
        <w:rPr>
          <w:rFonts w:ascii="Times New Roman" w:eastAsia="Times New Roman" w:hAnsi="Times New Roman" w:cs="Times New Roman"/>
          <w:kern w:val="0"/>
          <w:sz w:val="20"/>
          <w:szCs w:val="20"/>
          <w14:ligatures w14:val="none"/>
        </w:rPr>
        <w:t xml:space="preserve"> the 2024 RMA CAR</w:t>
      </w:r>
      <w:r w:rsidR="0050644E" w:rsidRPr="0050644E">
        <w:rPr>
          <w:rFonts w:ascii="Times New Roman" w:eastAsia="Times New Roman" w:hAnsi="Times New Roman" w:cs="Times New Roman"/>
          <w:kern w:val="0"/>
          <w:sz w:val="20"/>
          <w:szCs w:val="20"/>
          <w14:ligatures w14:val="none"/>
        </w:rPr>
        <w:t xml:space="preserve">s </w:t>
      </w:r>
      <w:r w:rsidR="0050644E">
        <w:rPr>
          <w:rFonts w:ascii="Times New Roman" w:eastAsia="Times New Roman" w:hAnsi="Times New Roman" w:cs="Times New Roman"/>
          <w:kern w:val="0"/>
          <w:sz w:val="20"/>
          <w:szCs w:val="20"/>
          <w14:ligatures w14:val="none"/>
        </w:rPr>
        <w:t>as soon as</w:t>
      </w:r>
      <w:r w:rsidR="0050644E" w:rsidRPr="0050644E">
        <w:rPr>
          <w:rFonts w:ascii="Times New Roman" w:eastAsia="Times New Roman" w:hAnsi="Times New Roman" w:cs="Times New Roman"/>
          <w:kern w:val="0"/>
          <w:sz w:val="20"/>
          <w:szCs w:val="20"/>
          <w14:ligatures w14:val="none"/>
        </w:rPr>
        <w:t xml:space="preserve"> the CARs get approved. </w:t>
      </w:r>
      <w:r w:rsidR="0050644E" w:rsidRPr="00076FFF">
        <w:rPr>
          <w:rFonts w:ascii="Times New Roman" w:eastAsia="Times New Roman" w:hAnsi="Times New Roman" w:cs="Times New Roman"/>
          <w:i/>
          <w:iCs/>
          <w:kern w:val="0"/>
          <w:sz w:val="20"/>
          <w:szCs w:val="20"/>
          <w14:ligatures w14:val="none"/>
        </w:rPr>
        <w:t>Prioritized initiatives include (a) Category Gapping that will enable better pricing management of our cabin categories, (b) Track Optimization that will dynamically reshape track curves based on consumer willingness to pay, and (c) Always-on AB Testing to increase our ability to measure, monitor, and refine automation performance.</w:t>
      </w:r>
    </w:p>
    <w:p w14:paraId="07D3F358" w14:textId="26ACC427" w:rsidR="00EC4EF9" w:rsidRPr="0050644E" w:rsidRDefault="009048F6" w:rsidP="0050644E">
      <w:pPr>
        <w:pStyle w:val="ListParagraph"/>
        <w:numPr>
          <w:ilvl w:val="0"/>
          <w:numId w:val="7"/>
        </w:numPr>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Supply Chain:</w:t>
      </w:r>
      <w:r>
        <w:rPr>
          <w:rFonts w:ascii="Times New Roman" w:eastAsia="Times New Roman" w:hAnsi="Times New Roman" w:cs="Times New Roman"/>
          <w:kern w:val="0"/>
          <w:sz w:val="20"/>
          <w:szCs w:val="20"/>
          <w14:ligatures w14:val="none"/>
        </w:rPr>
        <w:t xml:space="preserve"> Supply Chain met with Naftali</w:t>
      </w:r>
      <w:r w:rsidR="00A33ADC">
        <w:rPr>
          <w:rFonts w:ascii="Times New Roman" w:eastAsia="Times New Roman" w:hAnsi="Times New Roman" w:cs="Times New Roman"/>
          <w:kern w:val="0"/>
          <w:sz w:val="20"/>
          <w:szCs w:val="20"/>
          <w14:ligatures w14:val="none"/>
        </w:rPr>
        <w:t xml:space="preserve"> earlier this week</w:t>
      </w:r>
      <w:r>
        <w:rPr>
          <w:rFonts w:ascii="Times New Roman" w:eastAsia="Times New Roman" w:hAnsi="Times New Roman" w:cs="Times New Roman"/>
          <w:kern w:val="0"/>
          <w:sz w:val="20"/>
          <w:szCs w:val="20"/>
          <w14:ligatures w14:val="none"/>
        </w:rPr>
        <w:t xml:space="preserve"> to </w:t>
      </w:r>
      <w:r w:rsidR="00076FFF">
        <w:rPr>
          <w:rFonts w:ascii="Times New Roman" w:eastAsia="Times New Roman" w:hAnsi="Times New Roman" w:cs="Times New Roman"/>
          <w:kern w:val="0"/>
          <w:sz w:val="20"/>
          <w:szCs w:val="20"/>
          <w14:ligatures w14:val="none"/>
        </w:rPr>
        <w:t>review</w:t>
      </w:r>
      <w:r w:rsidR="00A33ADC">
        <w:rPr>
          <w:rFonts w:ascii="Times New Roman" w:eastAsia="Times New Roman" w:hAnsi="Times New Roman" w:cs="Times New Roman"/>
          <w:kern w:val="0"/>
          <w:sz w:val="20"/>
          <w:szCs w:val="20"/>
          <w14:ligatures w14:val="none"/>
        </w:rPr>
        <w:t xml:space="preserve"> Supply Chain’s Finance Forecasting Tool for HF&amp;B. </w:t>
      </w:r>
      <w:r w:rsidR="00A33ADC" w:rsidRPr="00076FFF">
        <w:rPr>
          <w:rFonts w:ascii="Times New Roman" w:eastAsia="Times New Roman" w:hAnsi="Times New Roman" w:cs="Times New Roman"/>
          <w:i/>
          <w:iCs/>
          <w:kern w:val="0"/>
          <w:sz w:val="20"/>
          <w:szCs w:val="20"/>
          <w14:ligatures w14:val="none"/>
        </w:rPr>
        <w:t xml:space="preserve">As a follow-up, Naftali has requested more information on the accuracy of our team’s AI demand forecasts relative to 2024 actuals. </w:t>
      </w:r>
      <w:r w:rsidR="00EC4EF9" w:rsidRPr="0050644E">
        <w:rPr>
          <w:rFonts w:ascii="Times New Roman" w:eastAsia="Times New Roman" w:hAnsi="Times New Roman" w:cs="Times New Roman"/>
          <w:kern w:val="0"/>
          <w:sz w:val="20"/>
          <w:szCs w:val="20"/>
          <w14:ligatures w14:val="none"/>
        </w:rPr>
        <w:br w:type="page"/>
      </w:r>
    </w:p>
    <w:p w14:paraId="4CB9F2AB" w14:textId="1EBB05A3"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lastRenderedPageBreak/>
        <w:t>RCI</w:t>
      </w:r>
    </w:p>
    <w:p w14:paraId="149F68AF" w14:textId="77777777" w:rsidR="00EC4EF9" w:rsidRPr="00EC4EF9" w:rsidRDefault="00EC4EF9" w:rsidP="00EC4EF9">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t>Aligned with product teams for final Groups Berthing rules.</w:t>
      </w:r>
    </w:p>
    <w:p w14:paraId="427FBDE4" w14:textId="77777777" w:rsidR="00EC4EF9" w:rsidRPr="00EC4EF9" w:rsidRDefault="00EC4EF9" w:rsidP="00EC4EF9">
      <w:pPr>
        <w:numPr>
          <w:ilvl w:val="1"/>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Implemented changes in code. Presenting early next week to directors/VPs in RCI RM on rules.</w:t>
      </w:r>
    </w:p>
    <w:p w14:paraId="39A4B622" w14:textId="77777777" w:rsidR="00EC4EF9" w:rsidRPr="00EC4EF9" w:rsidRDefault="00EC4EF9" w:rsidP="00EC4EF9">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t>Fixed production issues with PRE, took a lot of time last week + Monday.</w:t>
      </w:r>
    </w:p>
    <w:p w14:paraId="7EEC1C2D" w14:textId="77777777" w:rsidR="00EC4EF9" w:rsidRPr="00EC4EF9" w:rsidRDefault="00EC4EF9" w:rsidP="00EC4EF9">
      <w:pPr>
        <w:numPr>
          <w:ilvl w:val="1"/>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Package issues + Data Issues (whitespace)</w:t>
      </w:r>
    </w:p>
    <w:p w14:paraId="4301E4C8" w14:textId="77777777" w:rsidR="00EC4EF9" w:rsidRPr="00EC4EF9" w:rsidRDefault="00EC4EF9" w:rsidP="00EC4EF9">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t>GTY-Lead/Cat Gapping Model Discussions starting. (New 2024 CAR work!)</w:t>
      </w:r>
    </w:p>
    <w:p w14:paraId="3AB29F01"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CEL</w:t>
      </w:r>
    </w:p>
    <w:p w14:paraId="718AB4BD" w14:textId="77777777" w:rsidR="00EC4EF9" w:rsidRPr="00EC4EF9" w:rsidRDefault="00EC4EF9" w:rsidP="00EC4EF9">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t>CEL Track Optimization Logic Fixes.</w:t>
      </w:r>
    </w:p>
    <w:p w14:paraId="7144AC85" w14:textId="77777777" w:rsidR="00EC4EF9" w:rsidRPr="00EC4EF9" w:rsidRDefault="00EC4EF9" w:rsidP="00EC4EF9">
      <w:pPr>
        <w:numPr>
          <w:ilvl w:val="1"/>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Now successfully running v1.0 logic in dev.</w:t>
      </w:r>
    </w:p>
    <w:p w14:paraId="729B5FE0" w14:textId="77777777" w:rsidR="00EC4EF9" w:rsidRPr="00EC4EF9" w:rsidRDefault="00EC4EF9" w:rsidP="00EC4EF9">
      <w:pPr>
        <w:numPr>
          <w:ilvl w:val="1"/>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Sample output provided to CEL team, awaiting feedback.</w:t>
      </w:r>
    </w:p>
    <w:p w14:paraId="4DBA146D" w14:textId="77777777" w:rsidR="00EC4EF9" w:rsidRPr="00EC4EF9" w:rsidRDefault="00EC4EF9" w:rsidP="00EC4EF9">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t xml:space="preserve">Tested adding ship-class and seasonality to CEL elasticity </w:t>
      </w:r>
      <w:proofErr w:type="gramStart"/>
      <w:r w:rsidRPr="00EC4EF9">
        <w:rPr>
          <w:rFonts w:ascii="Times New Roman" w:eastAsia="Times New Roman" w:hAnsi="Times New Roman" w:cs="Times New Roman"/>
          <w:b/>
          <w:bCs/>
          <w:kern w:val="0"/>
          <w:sz w:val="20"/>
          <w:szCs w:val="20"/>
          <w14:ligatures w14:val="none"/>
        </w:rPr>
        <w:t>models</w:t>
      </w:r>
      <w:proofErr w:type="gramEnd"/>
    </w:p>
    <w:p w14:paraId="76AE83C5" w14:textId="77777777" w:rsidR="00EC4EF9" w:rsidRPr="00EC4EF9" w:rsidRDefault="00EC4EF9" w:rsidP="00EC4EF9">
      <w:pPr>
        <w:numPr>
          <w:ilvl w:val="1"/>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presenting to product teams today. Findings suggest more analysis needs to be done for adding ship class.</w:t>
      </w:r>
    </w:p>
    <w:p w14:paraId="2002052B" w14:textId="77777777" w:rsidR="00EC4EF9" w:rsidRPr="00EC4EF9" w:rsidRDefault="00EC4EF9" w:rsidP="00EC4EF9">
      <w:pPr>
        <w:numPr>
          <w:ilvl w:val="1"/>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After presentation, getting go-ahead to put into effect new CEL elasticity model upgrades utilizing hyperparameter tuning, retraining, and new data.</w:t>
      </w:r>
    </w:p>
    <w:p w14:paraId="088D0BFB"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System + MLOPS</w:t>
      </w:r>
    </w:p>
    <w:p w14:paraId="261148FE" w14:textId="77777777" w:rsidR="00EC4EF9" w:rsidRPr="00EC4EF9" w:rsidRDefault="00EC4EF9" w:rsidP="00EC4EF9">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t>Always/On AB Test Design Spike.</w:t>
      </w:r>
    </w:p>
    <w:p w14:paraId="002A0395" w14:textId="77777777" w:rsidR="00EC4EF9" w:rsidRPr="00EC4EF9" w:rsidRDefault="00EC4EF9" w:rsidP="00EC4EF9">
      <w:pPr>
        <w:numPr>
          <w:ilvl w:val="1"/>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xml:space="preserve">Created initial design writeup/spike. Presented to CEL team and got feedback for </w:t>
      </w:r>
      <w:proofErr w:type="gramStart"/>
      <w:r w:rsidRPr="00EC4EF9">
        <w:rPr>
          <w:rFonts w:ascii="Times New Roman" w:eastAsia="Times New Roman" w:hAnsi="Times New Roman" w:cs="Times New Roman"/>
          <w:kern w:val="0"/>
          <w:sz w:val="20"/>
          <w:szCs w:val="20"/>
          <w14:ligatures w14:val="none"/>
        </w:rPr>
        <w:t>future plans</w:t>
      </w:r>
      <w:proofErr w:type="gramEnd"/>
      <w:r w:rsidRPr="00EC4EF9">
        <w:rPr>
          <w:rFonts w:ascii="Times New Roman" w:eastAsia="Times New Roman" w:hAnsi="Times New Roman" w:cs="Times New Roman"/>
          <w:kern w:val="0"/>
          <w:sz w:val="20"/>
          <w:szCs w:val="20"/>
          <w14:ligatures w14:val="none"/>
        </w:rPr>
        <w:t xml:space="preserve"> and rough timeline of implementation.</w:t>
      </w:r>
    </w:p>
    <w:p w14:paraId="66D80D4B" w14:textId="77777777" w:rsidR="00EC4EF9" w:rsidRPr="00EC4EF9" w:rsidRDefault="00EC4EF9" w:rsidP="00EC4EF9">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t xml:space="preserve">Feature Store Design for PRE and CEL / RCI GTY-Lead </w:t>
      </w:r>
      <w:proofErr w:type="spellStart"/>
      <w:r w:rsidRPr="00EC4EF9">
        <w:rPr>
          <w:rFonts w:ascii="Times New Roman" w:eastAsia="Times New Roman" w:hAnsi="Times New Roman" w:cs="Times New Roman"/>
          <w:b/>
          <w:bCs/>
          <w:kern w:val="0"/>
          <w:sz w:val="20"/>
          <w:szCs w:val="20"/>
          <w14:ligatures w14:val="none"/>
        </w:rPr>
        <w:t>tradeup</w:t>
      </w:r>
      <w:proofErr w:type="spellEnd"/>
      <w:r w:rsidRPr="00EC4EF9">
        <w:rPr>
          <w:rFonts w:ascii="Times New Roman" w:eastAsia="Times New Roman" w:hAnsi="Times New Roman" w:cs="Times New Roman"/>
          <w:b/>
          <w:bCs/>
          <w:kern w:val="0"/>
          <w:sz w:val="20"/>
          <w:szCs w:val="20"/>
          <w14:ligatures w14:val="none"/>
        </w:rPr>
        <w:t xml:space="preserve"> models.</w:t>
      </w:r>
    </w:p>
    <w:p w14:paraId="0982EFDC" w14:textId="77777777" w:rsidR="00EC4EF9" w:rsidRPr="00EC4EF9" w:rsidRDefault="00EC4EF9" w:rsidP="00EC4EF9">
      <w:pPr>
        <w:numPr>
          <w:ilvl w:val="1"/>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Working with glen-</w:t>
      </w:r>
      <w:proofErr w:type="spellStart"/>
      <w:r w:rsidRPr="00EC4EF9">
        <w:rPr>
          <w:rFonts w:ascii="Times New Roman" w:eastAsia="Times New Roman" w:hAnsi="Times New Roman" w:cs="Times New Roman"/>
          <w:kern w:val="0"/>
          <w:sz w:val="20"/>
          <w:szCs w:val="20"/>
          <w14:ligatures w14:val="none"/>
        </w:rPr>
        <w:t>erik's</w:t>
      </w:r>
      <w:proofErr w:type="spellEnd"/>
      <w:r w:rsidRPr="00EC4EF9">
        <w:rPr>
          <w:rFonts w:ascii="Times New Roman" w:eastAsia="Times New Roman" w:hAnsi="Times New Roman" w:cs="Times New Roman"/>
          <w:kern w:val="0"/>
          <w:sz w:val="20"/>
          <w:szCs w:val="20"/>
          <w14:ligatures w14:val="none"/>
        </w:rPr>
        <w:t xml:space="preserve"> team to finalize these.</w:t>
      </w:r>
    </w:p>
    <w:p w14:paraId="7F388536" w14:textId="77777777" w:rsidR="00EC4EF9" w:rsidRPr="00EC4EF9" w:rsidRDefault="00EC4EF9" w:rsidP="00EC4EF9">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t>Data source Documentation for pricing projects.</w:t>
      </w:r>
    </w:p>
    <w:p w14:paraId="365B74F5" w14:textId="77777777" w:rsidR="00EC4EF9" w:rsidRPr="00EC4EF9" w:rsidRDefault="00EC4EF9" w:rsidP="00EC4EF9">
      <w:pPr>
        <w:numPr>
          <w:ilvl w:val="1"/>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CEL PRE. Created shells for other projects and discussed with CEL team. Sharing templates.</w:t>
      </w:r>
    </w:p>
    <w:p w14:paraId="5DDBE17A" w14:textId="77777777" w:rsidR="00EC4EF9" w:rsidRPr="00EC4EF9" w:rsidRDefault="00EC4EF9">
      <w:pPr>
        <w:rPr>
          <w:rFonts w:ascii="Times New Roman" w:eastAsia="Times New Roman" w:hAnsi="Times New Roman" w:cs="Times New Roman"/>
          <w:b/>
          <w:bCs/>
          <w:kern w:val="0"/>
          <w:sz w:val="20"/>
          <w:szCs w:val="20"/>
          <w14:ligatures w14:val="none"/>
        </w:rPr>
      </w:pPr>
      <w:r w:rsidRPr="00EC4EF9">
        <w:rPr>
          <w:rFonts w:ascii="Times New Roman" w:eastAsia="Times New Roman" w:hAnsi="Times New Roman" w:cs="Times New Roman"/>
          <w:b/>
          <w:bCs/>
          <w:kern w:val="0"/>
          <w:sz w:val="20"/>
          <w:szCs w:val="20"/>
          <w14:ligatures w14:val="none"/>
        </w:rPr>
        <w:br w:type="page"/>
      </w:r>
    </w:p>
    <w:p w14:paraId="2ECCD3D9" w14:textId="50656B8D"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lastRenderedPageBreak/>
        <w:t>E-Commerce:</w:t>
      </w:r>
    </w:p>
    <w:p w14:paraId="02E7F950"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u w:val="single"/>
          <w14:ligatures w14:val="none"/>
        </w:rPr>
        <w:t>Business Presentations / Meetings:</w:t>
      </w:r>
    </w:p>
    <w:p w14:paraId="18541E7F" w14:textId="77777777" w:rsidR="00EC4EF9" w:rsidRPr="00EC4EF9" w:rsidRDefault="00EC4EF9" w:rsidP="00EC4EF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xml:space="preserve">Had presentation on 5/15 with business, providing an overview of models in production. This meeting was designed to improve stakeholder understanding and collaboration around the use of our 74 production models. With the increase in production models that has added to complexity and this meeting was designed to reduce that complexity </w:t>
      </w:r>
      <w:proofErr w:type="gramStart"/>
      <w:r w:rsidRPr="00EC4EF9">
        <w:rPr>
          <w:rFonts w:ascii="Times New Roman" w:eastAsia="Times New Roman" w:hAnsi="Times New Roman" w:cs="Times New Roman"/>
          <w:kern w:val="0"/>
          <w:sz w:val="20"/>
          <w:szCs w:val="20"/>
          <w14:ligatures w14:val="none"/>
        </w:rPr>
        <w:t>and also</w:t>
      </w:r>
      <w:proofErr w:type="gramEnd"/>
      <w:r w:rsidRPr="00EC4EF9">
        <w:rPr>
          <w:rFonts w:ascii="Times New Roman" w:eastAsia="Times New Roman" w:hAnsi="Times New Roman" w:cs="Times New Roman"/>
          <w:kern w:val="0"/>
          <w:sz w:val="20"/>
          <w:szCs w:val="20"/>
          <w14:ligatures w14:val="none"/>
        </w:rPr>
        <w:t xml:space="preserve"> discuss opportunities for future work that can help the business. </w:t>
      </w:r>
    </w:p>
    <w:p w14:paraId="6E22BCF6" w14:textId="77777777" w:rsidR="00EC4EF9" w:rsidRPr="00EC4EF9" w:rsidRDefault="00EC4EF9" w:rsidP="00EC4EF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xml:space="preserve">Had follow on business meeting on </w:t>
      </w:r>
      <w:proofErr w:type="gramStart"/>
      <w:r w:rsidRPr="00EC4EF9">
        <w:rPr>
          <w:rFonts w:ascii="Times New Roman" w:eastAsia="Times New Roman" w:hAnsi="Times New Roman" w:cs="Times New Roman"/>
          <w:kern w:val="0"/>
          <w:sz w:val="20"/>
          <w:szCs w:val="20"/>
          <w14:ligatures w14:val="none"/>
        </w:rPr>
        <w:t>5/16</w:t>
      </w:r>
      <w:proofErr w:type="gramEnd"/>
    </w:p>
    <w:p w14:paraId="45B81D82"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u w:val="single"/>
          <w14:ligatures w14:val="none"/>
        </w:rPr>
        <w:t>Current Work Priorities:</w:t>
      </w:r>
    </w:p>
    <w:p w14:paraId="4350CCAF"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1) Integrate Epsilon Spending Data to Models</w:t>
      </w:r>
    </w:p>
    <w:p w14:paraId="0DC921DB"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2) Build Calculator to allow the business to input a record count value they want to return and a model or combination of models that they want to use. The calculator will provide the query for pulling these records using the optimal threshold values for the model(s) and the expected lift or model performance from the threshold value in the calculator.</w:t>
      </w:r>
    </w:p>
    <w:p w14:paraId="78247E96"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3) Business Dashboard Improvements: Overview of production models, model interpretability from most recent training run with aggregation of model importance into a small grouping of predictors and explanation of model metrics on dashboard.</w:t>
      </w:r>
    </w:p>
    <w:p w14:paraId="2B192AE4"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w:t>
      </w:r>
    </w:p>
    <w:p w14:paraId="7F8F43F7"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t>Global Supply Chain Business Planning:</w:t>
      </w:r>
    </w:p>
    <w:p w14:paraId="362F6473"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u w:val="single"/>
          <w14:ligatures w14:val="none"/>
        </w:rPr>
        <w:t>Business Presentations / Meetings:</w:t>
      </w:r>
    </w:p>
    <w:p w14:paraId="532D6438" w14:textId="77777777" w:rsidR="00EC4EF9" w:rsidRPr="00EC4EF9" w:rsidRDefault="00EC4EF9" w:rsidP="00EC4EF9">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Meetings are on-going around business adoption of our finance tool. </w:t>
      </w:r>
    </w:p>
    <w:p w14:paraId="0F6AAD63" w14:textId="77777777" w:rsidR="00EC4EF9" w:rsidRPr="00EC4EF9" w:rsidRDefault="00EC4EF9" w:rsidP="00EC4EF9">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Last week Supply Chain team met with Finance team twice. </w:t>
      </w:r>
    </w:p>
    <w:p w14:paraId="0A8A57CE" w14:textId="77777777" w:rsidR="00EC4EF9" w:rsidRPr="00EC4EF9" w:rsidRDefault="00EC4EF9" w:rsidP="00EC4EF9">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xml:space="preserve">On 5/13 the Supply Chain team had executive </w:t>
      </w:r>
      <w:proofErr w:type="gramStart"/>
      <w:r w:rsidRPr="00EC4EF9">
        <w:rPr>
          <w:rFonts w:ascii="Times New Roman" w:eastAsia="Times New Roman" w:hAnsi="Times New Roman" w:cs="Times New Roman"/>
          <w:kern w:val="0"/>
          <w:sz w:val="20"/>
          <w:szCs w:val="20"/>
          <w14:ligatures w14:val="none"/>
        </w:rPr>
        <w:t>meeting</w:t>
      </w:r>
      <w:proofErr w:type="gramEnd"/>
      <w:r w:rsidRPr="00EC4EF9">
        <w:rPr>
          <w:rFonts w:ascii="Times New Roman" w:eastAsia="Times New Roman" w:hAnsi="Times New Roman" w:cs="Times New Roman"/>
          <w:kern w:val="0"/>
          <w:sz w:val="20"/>
          <w:szCs w:val="20"/>
          <w14:ligatures w14:val="none"/>
        </w:rPr>
        <w:t xml:space="preserve"> with Naf.  </w:t>
      </w:r>
    </w:p>
    <w:p w14:paraId="78572D15" w14:textId="77777777" w:rsidR="00EC4EF9" w:rsidRPr="00EC4EF9" w:rsidRDefault="00EC4EF9" w:rsidP="00EC4EF9">
      <w:pPr>
        <w:numPr>
          <w:ilvl w:val="1"/>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As an outcome of this meeting, Naf has asked for more information about how our models are performing in production from January to April. </w:t>
      </w:r>
    </w:p>
    <w:p w14:paraId="4369881F" w14:textId="77777777" w:rsidR="00EC4EF9" w:rsidRPr="00EC4EF9" w:rsidRDefault="00EC4EF9" w:rsidP="00EC4EF9">
      <w:pPr>
        <w:numPr>
          <w:ilvl w:val="1"/>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We delivered results to the supply chain team on 5/14 showing at a product and ship level, detail on the model prediction for consumption, and actual consumption along with absolute percent error. </w:t>
      </w:r>
    </w:p>
    <w:p w14:paraId="4297F317" w14:textId="77777777" w:rsidR="00EC4EF9" w:rsidRPr="00EC4EF9" w:rsidRDefault="00EC4EF9" w:rsidP="00EC4EF9">
      <w:pPr>
        <w:numPr>
          <w:ilvl w:val="1"/>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Had meeting on 5/15 with supply chain team to discuss results and next business presentation. Next presentation is going to show the sum predicted and sum actual consumption by category by month which tracks closely. </w:t>
      </w:r>
    </w:p>
    <w:p w14:paraId="5A558D6C"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u w:val="single"/>
          <w14:ligatures w14:val="none"/>
        </w:rPr>
        <w:t>Current Work Priorities:</w:t>
      </w:r>
    </w:p>
    <w:p w14:paraId="1F1F60CC" w14:textId="77777777" w:rsidR="00EC4EF9" w:rsidRPr="00EC4EF9" w:rsidRDefault="00EC4EF9" w:rsidP="00EC4EF9">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xml:space="preserve">Small refinements to finance tool are in progress and will be completed by </w:t>
      </w:r>
      <w:proofErr w:type="gramStart"/>
      <w:r w:rsidRPr="00EC4EF9">
        <w:rPr>
          <w:rFonts w:ascii="Times New Roman" w:eastAsia="Times New Roman" w:hAnsi="Times New Roman" w:cs="Times New Roman"/>
          <w:kern w:val="0"/>
          <w:sz w:val="20"/>
          <w:szCs w:val="20"/>
          <w14:ligatures w14:val="none"/>
        </w:rPr>
        <w:t>5/17</w:t>
      </w:r>
      <w:proofErr w:type="gramEnd"/>
    </w:p>
    <w:p w14:paraId="11D12F8E" w14:textId="77777777" w:rsidR="00EC4EF9" w:rsidRPr="00EC4EF9" w:rsidRDefault="00EC4EF9" w:rsidP="00EC4EF9">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Writing ETL code for Silversea in preparation of demand forecasting code.</w:t>
      </w:r>
    </w:p>
    <w:p w14:paraId="211A0BF7"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w:t>
      </w:r>
    </w:p>
    <w:p w14:paraId="7F49D11A"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b/>
          <w:bCs/>
          <w:kern w:val="0"/>
          <w:sz w:val="20"/>
          <w:szCs w:val="20"/>
          <w14:ligatures w14:val="none"/>
        </w:rPr>
        <w:t>Marine:</w:t>
      </w:r>
    </w:p>
    <w:p w14:paraId="4DE7D27F"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w:t>
      </w:r>
    </w:p>
    <w:p w14:paraId="51833C4F"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u w:val="single"/>
          <w14:ligatures w14:val="none"/>
        </w:rPr>
        <w:lastRenderedPageBreak/>
        <w:t>General Model Improvement:</w:t>
      </w:r>
    </w:p>
    <w:p w14:paraId="32AD8B4D"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A. Feature selection on hotel power model: Validated the removal of temperature sea water as a feature, improving base model accuracy. </w:t>
      </w:r>
    </w:p>
    <w:p w14:paraId="46C5D254"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xml:space="preserve">B. Implementing package updates in collaboration with Jong to remove effects of multi-collinearity between speed through water and </w:t>
      </w:r>
      <w:proofErr w:type="spellStart"/>
      <w:r w:rsidRPr="00EC4EF9">
        <w:rPr>
          <w:rFonts w:ascii="Times New Roman" w:eastAsia="Times New Roman" w:hAnsi="Times New Roman" w:cs="Times New Roman"/>
          <w:kern w:val="0"/>
          <w:sz w:val="20"/>
          <w:szCs w:val="20"/>
          <w14:ligatures w14:val="none"/>
        </w:rPr>
        <w:t>eniram</w:t>
      </w:r>
      <w:proofErr w:type="spellEnd"/>
      <w:r w:rsidRPr="00EC4EF9">
        <w:rPr>
          <w:rFonts w:ascii="Times New Roman" w:eastAsia="Times New Roman" w:hAnsi="Times New Roman" w:cs="Times New Roman"/>
          <w:kern w:val="0"/>
          <w:sz w:val="20"/>
          <w:szCs w:val="20"/>
          <w14:ligatures w14:val="none"/>
        </w:rPr>
        <w:t xml:space="preserve"> voyage phase. - In progress 95% complete.</w:t>
      </w:r>
    </w:p>
    <w:p w14:paraId="2E22B3B0" w14:textId="77777777" w:rsidR="00EC4EF9" w:rsidRPr="00EC4EF9" w:rsidRDefault="00EC4EF9" w:rsidP="00EC4EF9">
      <w:pPr>
        <w:spacing w:after="0"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w:t>
      </w:r>
    </w:p>
    <w:p w14:paraId="0454323F"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u w:val="single"/>
          <w14:ligatures w14:val="none"/>
        </w:rPr>
        <w:t>Additional Projects:</w:t>
      </w:r>
    </w:p>
    <w:p w14:paraId="2D183D0E"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xml:space="preserve">A. Investigated calculations of virtual speed through water to be used in conjunction with a </w:t>
      </w:r>
      <w:proofErr w:type="spellStart"/>
      <w:r w:rsidRPr="00EC4EF9">
        <w:rPr>
          <w:rFonts w:ascii="Times New Roman" w:eastAsia="Times New Roman" w:hAnsi="Times New Roman" w:cs="Times New Roman"/>
          <w:kern w:val="0"/>
          <w:sz w:val="20"/>
          <w:szCs w:val="20"/>
          <w14:ligatures w14:val="none"/>
        </w:rPr>
        <w:t>kalman</w:t>
      </w:r>
      <w:proofErr w:type="spellEnd"/>
      <w:r w:rsidRPr="00EC4EF9">
        <w:rPr>
          <w:rFonts w:ascii="Times New Roman" w:eastAsia="Times New Roman" w:hAnsi="Times New Roman" w:cs="Times New Roman"/>
          <w:kern w:val="0"/>
          <w:sz w:val="20"/>
          <w:szCs w:val="20"/>
          <w14:ligatures w14:val="none"/>
        </w:rPr>
        <w:t xml:space="preserve"> filter to improve hull maintenance. Feature set and math equations created and model development to begin next week. Current annual HPP spend with </w:t>
      </w:r>
      <w:proofErr w:type="spellStart"/>
      <w:r w:rsidRPr="00EC4EF9">
        <w:rPr>
          <w:rFonts w:ascii="Times New Roman" w:eastAsia="Times New Roman" w:hAnsi="Times New Roman" w:cs="Times New Roman"/>
          <w:kern w:val="0"/>
          <w:sz w:val="20"/>
          <w:szCs w:val="20"/>
          <w14:ligatures w14:val="none"/>
        </w:rPr>
        <w:t>eniram</w:t>
      </w:r>
      <w:proofErr w:type="spellEnd"/>
      <w:r w:rsidRPr="00EC4EF9">
        <w:rPr>
          <w:rFonts w:ascii="Times New Roman" w:eastAsia="Times New Roman" w:hAnsi="Times New Roman" w:cs="Times New Roman"/>
          <w:kern w:val="0"/>
          <w:sz w:val="20"/>
          <w:szCs w:val="20"/>
          <w14:ligatures w14:val="none"/>
        </w:rPr>
        <w:t xml:space="preserve"> totals over $1M/annually and generates over $40M/annually in savings.</w:t>
      </w:r>
    </w:p>
    <w:p w14:paraId="15EB1556" w14:textId="77777777" w:rsidR="00EC4EF9" w:rsidRPr="00EC4EF9" w:rsidRDefault="00EC4EF9" w:rsidP="00EC4EF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C4EF9">
        <w:rPr>
          <w:rFonts w:ascii="Times New Roman" w:eastAsia="Times New Roman" w:hAnsi="Times New Roman" w:cs="Times New Roman"/>
          <w:kern w:val="0"/>
          <w:sz w:val="20"/>
          <w:szCs w:val="20"/>
          <w14:ligatures w14:val="none"/>
        </w:rPr>
        <w:t xml:space="preserve">B. Aligned with data engineering and enterprise architecture on </w:t>
      </w:r>
      <w:proofErr w:type="spellStart"/>
      <w:r w:rsidRPr="00EC4EF9">
        <w:rPr>
          <w:rFonts w:ascii="Times New Roman" w:eastAsia="Times New Roman" w:hAnsi="Times New Roman" w:cs="Times New Roman"/>
          <w:kern w:val="0"/>
          <w:sz w:val="20"/>
          <w:szCs w:val="20"/>
          <w14:ligatures w14:val="none"/>
        </w:rPr>
        <w:t>miap</w:t>
      </w:r>
      <w:proofErr w:type="spellEnd"/>
      <w:r w:rsidRPr="00EC4EF9">
        <w:rPr>
          <w:rFonts w:ascii="Times New Roman" w:eastAsia="Times New Roman" w:hAnsi="Times New Roman" w:cs="Times New Roman"/>
          <w:kern w:val="0"/>
          <w:sz w:val="20"/>
          <w:szCs w:val="20"/>
          <w14:ligatures w14:val="none"/>
        </w:rPr>
        <w:t xml:space="preserve"> phase 3, as well as </w:t>
      </w:r>
      <w:proofErr w:type="spellStart"/>
      <w:r w:rsidRPr="00EC4EF9">
        <w:rPr>
          <w:rFonts w:ascii="Times New Roman" w:eastAsia="Times New Roman" w:hAnsi="Times New Roman" w:cs="Times New Roman"/>
          <w:kern w:val="0"/>
          <w:sz w:val="20"/>
          <w:szCs w:val="20"/>
          <w14:ligatures w14:val="none"/>
        </w:rPr>
        <w:t>etl</w:t>
      </w:r>
      <w:proofErr w:type="spellEnd"/>
      <w:r w:rsidRPr="00EC4EF9">
        <w:rPr>
          <w:rFonts w:ascii="Times New Roman" w:eastAsia="Times New Roman" w:hAnsi="Times New Roman" w:cs="Times New Roman"/>
          <w:kern w:val="0"/>
          <w:sz w:val="20"/>
          <w:szCs w:val="20"/>
          <w14:ligatures w14:val="none"/>
        </w:rPr>
        <w:t xml:space="preserve"> improvements to existing pipelines. Additional topic discussed to test real-time streaming on ships while making live predictions. POC planned on one ship testing various solutions including </w:t>
      </w:r>
      <w:proofErr w:type="spellStart"/>
      <w:r w:rsidRPr="00EC4EF9">
        <w:rPr>
          <w:rFonts w:ascii="Times New Roman" w:eastAsia="Times New Roman" w:hAnsi="Times New Roman" w:cs="Times New Roman"/>
          <w:kern w:val="0"/>
          <w:sz w:val="20"/>
          <w:szCs w:val="20"/>
          <w14:ligatures w14:val="none"/>
        </w:rPr>
        <w:t>kafka</w:t>
      </w:r>
      <w:proofErr w:type="spellEnd"/>
      <w:r w:rsidRPr="00EC4EF9">
        <w:rPr>
          <w:rFonts w:ascii="Times New Roman" w:eastAsia="Times New Roman" w:hAnsi="Times New Roman" w:cs="Times New Roman"/>
          <w:kern w:val="0"/>
          <w:sz w:val="20"/>
          <w:szCs w:val="20"/>
          <w14:ligatures w14:val="none"/>
        </w:rPr>
        <w:t xml:space="preserve"> and utilizing existing OPC UA servers.   </w:t>
      </w:r>
    </w:p>
    <w:p w14:paraId="69BD7B40" w14:textId="77777777" w:rsidR="00EC4EF9" w:rsidRPr="00EC4EF9" w:rsidRDefault="00EC4EF9">
      <w:pPr>
        <w:rPr>
          <w:rFonts w:ascii="Times New Roman" w:eastAsia="Times New Roman" w:hAnsi="Times New Roman" w:cs="Times New Roman"/>
          <w:kern w:val="0"/>
          <w:sz w:val="20"/>
          <w:szCs w:val="20"/>
          <w14:ligatures w14:val="none"/>
        </w:rPr>
      </w:pPr>
      <w:r w:rsidRPr="00EC4EF9">
        <w:rPr>
          <w:sz w:val="20"/>
          <w:szCs w:val="20"/>
        </w:rPr>
        <w:br w:type="page"/>
      </w:r>
    </w:p>
    <w:p w14:paraId="0A0EBAFE" w14:textId="5B29B2CE" w:rsidR="00EC4EF9" w:rsidRPr="00EC4EF9" w:rsidRDefault="00EC4EF9" w:rsidP="00EC4EF9">
      <w:pPr>
        <w:pStyle w:val="NormalWeb"/>
        <w:rPr>
          <w:sz w:val="20"/>
          <w:szCs w:val="20"/>
        </w:rPr>
      </w:pPr>
      <w:r w:rsidRPr="00EC4EF9">
        <w:rPr>
          <w:sz w:val="20"/>
          <w:szCs w:val="20"/>
        </w:rPr>
        <w:lastRenderedPageBreak/>
        <w:t>- PCP Recommendations</w:t>
      </w:r>
      <w:r w:rsidRPr="00EC4EF9">
        <w:rPr>
          <w:sz w:val="20"/>
          <w:szCs w:val="20"/>
        </w:rPr>
        <w:br/>
        <w:t>Developed an MVP API for Trending/Popular products. The API has been shared with stakeholders. </w:t>
      </w:r>
    </w:p>
    <w:p w14:paraId="13261921" w14:textId="77777777" w:rsidR="00EC4EF9" w:rsidRPr="00EC4EF9" w:rsidRDefault="00EC4EF9" w:rsidP="00EC4EF9">
      <w:pPr>
        <w:pStyle w:val="NormalWeb"/>
        <w:rPr>
          <w:sz w:val="20"/>
          <w:szCs w:val="20"/>
        </w:rPr>
      </w:pPr>
      <w:r w:rsidRPr="00EC4EF9">
        <w:rPr>
          <w:sz w:val="20"/>
          <w:szCs w:val="20"/>
        </w:rPr>
        <w:t>- Loyalty</w:t>
      </w:r>
      <w:r w:rsidRPr="00EC4EF9">
        <w:rPr>
          <w:sz w:val="20"/>
          <w:szCs w:val="20"/>
        </w:rPr>
        <w:br/>
        <w:t xml:space="preserve">worked with Deloitte to finalize this </w:t>
      </w:r>
      <w:proofErr w:type="spellStart"/>
      <w:proofErr w:type="gramStart"/>
      <w:r w:rsidRPr="00EC4EF9">
        <w:rPr>
          <w:sz w:val="20"/>
          <w:szCs w:val="20"/>
        </w:rPr>
        <w:t>weeks</w:t>
      </w:r>
      <w:proofErr w:type="spellEnd"/>
      <w:proofErr w:type="gramEnd"/>
      <w:r w:rsidRPr="00EC4EF9">
        <w:rPr>
          <w:sz w:val="20"/>
          <w:szCs w:val="20"/>
        </w:rPr>
        <w:t xml:space="preserve"> biweekly readout. The stakeholder was very receptive to the idea of lifetime status at tier 4 for existing P/Z.</w:t>
      </w:r>
    </w:p>
    <w:p w14:paraId="5F58B96B" w14:textId="77777777" w:rsidR="00EC4EF9" w:rsidRPr="00EC4EF9" w:rsidRDefault="00EC4EF9" w:rsidP="00EC4EF9">
      <w:pPr>
        <w:pStyle w:val="NormalWeb"/>
        <w:rPr>
          <w:sz w:val="20"/>
          <w:szCs w:val="20"/>
        </w:rPr>
      </w:pPr>
      <w:r w:rsidRPr="00EC4EF9">
        <w:rPr>
          <w:sz w:val="20"/>
          <w:szCs w:val="20"/>
        </w:rPr>
        <w:t>- WoW</w:t>
      </w:r>
      <w:r w:rsidRPr="00EC4EF9">
        <w:rPr>
          <w:sz w:val="20"/>
          <w:szCs w:val="20"/>
        </w:rPr>
        <w:br/>
        <w:t xml:space="preserve">The forecasting performance was shared to </w:t>
      </w:r>
      <w:proofErr w:type="gramStart"/>
      <w:r w:rsidRPr="00EC4EF9">
        <w:rPr>
          <w:sz w:val="20"/>
          <w:szCs w:val="20"/>
        </w:rPr>
        <w:t>leadership,</w:t>
      </w:r>
      <w:proofErr w:type="gramEnd"/>
      <w:r w:rsidRPr="00EC4EF9">
        <w:rPr>
          <w:sz w:val="20"/>
          <w:szCs w:val="20"/>
        </w:rPr>
        <w:t xml:space="preserve"> results were positively received. The feedback revolved around the data quality of input data and operational inconsistencies that may lead to incorrect assumptions as it relates to forecasts. Paul Fortin will follow up with specific action items on what steps the team should take to fix existing inconsistencies </w:t>
      </w:r>
      <w:proofErr w:type="gramStart"/>
      <w:r w:rsidRPr="00EC4EF9">
        <w:rPr>
          <w:sz w:val="20"/>
          <w:szCs w:val="20"/>
        </w:rPr>
        <w:t>and also</w:t>
      </w:r>
      <w:proofErr w:type="gramEnd"/>
      <w:r w:rsidRPr="00EC4EF9">
        <w:rPr>
          <w:sz w:val="20"/>
          <w:szCs w:val="20"/>
        </w:rPr>
        <w:t xml:space="preserve"> to mitigate impact of data inconsistencies. Patrick Morin suggested that it might be a good idea for the technical teams to visit the ship to observe how operational processes translate to data being capture.</w:t>
      </w:r>
    </w:p>
    <w:p w14:paraId="24D7971E" w14:textId="77777777" w:rsidR="00EC4EF9" w:rsidRPr="00EC4EF9" w:rsidRDefault="00EC4EF9" w:rsidP="00EC4EF9">
      <w:pPr>
        <w:pStyle w:val="NormalWeb"/>
        <w:rPr>
          <w:sz w:val="20"/>
          <w:szCs w:val="20"/>
        </w:rPr>
      </w:pPr>
      <w:r w:rsidRPr="00EC4EF9">
        <w:rPr>
          <w:sz w:val="20"/>
          <w:szCs w:val="20"/>
        </w:rPr>
        <w:t>- Contact Center</w:t>
      </w:r>
      <w:r w:rsidRPr="00EC4EF9">
        <w:rPr>
          <w:sz w:val="20"/>
          <w:szCs w:val="20"/>
        </w:rPr>
        <w:br/>
        <w:t>For the VTG analytics effort we deployed a table to the Contact Center analytics team that summarizes the VTG agency behaviors down to individual Agent names based on the Siren NER classifier pipeline. The report will enable the business to track how payments related calls are trending starting from October.</w:t>
      </w:r>
    </w:p>
    <w:p w14:paraId="3E86ED8C" w14:textId="77777777" w:rsidR="00EC4EF9" w:rsidRPr="00EC4EF9" w:rsidRDefault="00EC4EF9" w:rsidP="00EC4EF9">
      <w:pPr>
        <w:pStyle w:val="NormalWeb"/>
        <w:rPr>
          <w:sz w:val="20"/>
          <w:szCs w:val="20"/>
        </w:rPr>
      </w:pPr>
      <w:r w:rsidRPr="00EC4EF9">
        <w:rPr>
          <w:sz w:val="20"/>
          <w:szCs w:val="20"/>
        </w:rPr>
        <w:t>- Nuance</w:t>
      </w:r>
      <w:r w:rsidRPr="00EC4EF9">
        <w:rPr>
          <w:sz w:val="20"/>
          <w:szCs w:val="20"/>
        </w:rPr>
        <w:br/>
        <w:t>Assisted in encrypting and transferring 8000 recordings to Nuance to improve Celebrity specific functionalities.</w:t>
      </w:r>
    </w:p>
    <w:p w14:paraId="03C73E38" w14:textId="77777777" w:rsidR="00EC4EF9" w:rsidRPr="00EC4EF9" w:rsidRDefault="00EC4EF9" w:rsidP="00EC4EF9">
      <w:pPr>
        <w:pStyle w:val="NormalWeb"/>
        <w:rPr>
          <w:sz w:val="20"/>
          <w:szCs w:val="20"/>
        </w:rPr>
      </w:pPr>
      <w:r w:rsidRPr="00EC4EF9">
        <w:rPr>
          <w:sz w:val="20"/>
          <w:szCs w:val="20"/>
        </w:rPr>
        <w:t>- GS Bot </w:t>
      </w:r>
      <w:r w:rsidRPr="00EC4EF9">
        <w:rPr>
          <w:sz w:val="20"/>
          <w:szCs w:val="20"/>
        </w:rPr>
        <w:br/>
        <w:t xml:space="preserve">Digital has asked </w:t>
      </w:r>
      <w:proofErr w:type="spellStart"/>
      <w:r w:rsidRPr="00EC4EF9">
        <w:rPr>
          <w:sz w:val="20"/>
          <w:szCs w:val="20"/>
        </w:rPr>
        <w:t>datascience</w:t>
      </w:r>
      <w:proofErr w:type="spellEnd"/>
      <w:r w:rsidRPr="00EC4EF9">
        <w:rPr>
          <w:sz w:val="20"/>
          <w:szCs w:val="20"/>
        </w:rPr>
        <w:t xml:space="preserve"> to investigate the impact of the GS Chatbot on Guest Service Requests. This comprises of joining bookings data, chat data, and guest logs data. Initial findings show that that the population of Bookings that used the GS Chatbot had a 10-20% reduced footprint in terms of Guest-Logs-per-booking. The DS team will further explore any confounding variables that might be associated to app usage. </w:t>
      </w:r>
    </w:p>
    <w:p w14:paraId="67DC7748" w14:textId="77777777" w:rsidR="00EC4EF9" w:rsidRPr="00EC4EF9" w:rsidRDefault="00EC4EF9" w:rsidP="00EC4EF9">
      <w:pPr>
        <w:pStyle w:val="NormalWeb"/>
        <w:rPr>
          <w:sz w:val="20"/>
          <w:szCs w:val="20"/>
        </w:rPr>
      </w:pPr>
      <w:r w:rsidRPr="00EC4EF9">
        <w:rPr>
          <w:sz w:val="20"/>
          <w:szCs w:val="20"/>
        </w:rPr>
        <w:t xml:space="preserve">- </w:t>
      </w:r>
      <w:proofErr w:type="spellStart"/>
      <w:r w:rsidRPr="00EC4EF9">
        <w:rPr>
          <w:sz w:val="20"/>
          <w:szCs w:val="20"/>
        </w:rPr>
        <w:t>Liveperson</w:t>
      </w:r>
      <w:proofErr w:type="spellEnd"/>
      <w:r w:rsidRPr="00EC4EF9">
        <w:rPr>
          <w:sz w:val="20"/>
          <w:szCs w:val="20"/>
        </w:rPr>
        <w:br/>
        <w:t xml:space="preserve">the exiting topic classifier for the </w:t>
      </w:r>
      <w:proofErr w:type="spellStart"/>
      <w:r w:rsidRPr="00EC4EF9">
        <w:rPr>
          <w:sz w:val="20"/>
          <w:szCs w:val="20"/>
        </w:rPr>
        <w:t>LivePerson</w:t>
      </w:r>
      <w:proofErr w:type="spellEnd"/>
      <w:r w:rsidRPr="00EC4EF9">
        <w:rPr>
          <w:sz w:val="20"/>
          <w:szCs w:val="20"/>
        </w:rPr>
        <w:t xml:space="preserve"> classifier was developed by the Contact Center Analytics team. The existing classifier was limited to 7 topics and only scored the first 3 utterances of a given chat conversation. DS team has deployed to Siren to production which is an effort to replace the existing </w:t>
      </w:r>
      <w:proofErr w:type="spellStart"/>
      <w:r w:rsidRPr="00EC4EF9">
        <w:rPr>
          <w:sz w:val="20"/>
          <w:szCs w:val="20"/>
        </w:rPr>
        <w:t>classifer</w:t>
      </w:r>
      <w:proofErr w:type="spellEnd"/>
      <w:r w:rsidRPr="00EC4EF9">
        <w:rPr>
          <w:sz w:val="20"/>
          <w:szCs w:val="20"/>
        </w:rPr>
        <w:t xml:space="preserve"> with a more robust pipeline that will score all utterances as well as yield 27 topics as opposed to 7. The broad objective of this effort is to align the "chat volume of topics" to "call center volume of topics" </w:t>
      </w:r>
      <w:proofErr w:type="gramStart"/>
      <w:r w:rsidRPr="00EC4EF9">
        <w:rPr>
          <w:sz w:val="20"/>
          <w:szCs w:val="20"/>
        </w:rPr>
        <w:t>in an effort to</w:t>
      </w:r>
      <w:proofErr w:type="gramEnd"/>
      <w:r w:rsidRPr="00EC4EF9">
        <w:rPr>
          <w:sz w:val="20"/>
          <w:szCs w:val="20"/>
        </w:rPr>
        <w:t xml:space="preserve"> track the impact of chat at the topic level on the volume of inbound service calls. </w:t>
      </w:r>
    </w:p>
    <w:p w14:paraId="62728F3B" w14:textId="0A950AFA" w:rsidR="00DA3914" w:rsidRPr="00EC4EF9" w:rsidRDefault="00DA3914">
      <w:pPr>
        <w:rPr>
          <w:sz w:val="20"/>
          <w:szCs w:val="20"/>
        </w:rPr>
      </w:pPr>
    </w:p>
    <w:sectPr w:rsidR="00B82A3B" w:rsidRPr="00EC4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508D9"/>
    <w:multiLevelType w:val="multilevel"/>
    <w:tmpl w:val="2F84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95CD0"/>
    <w:multiLevelType w:val="hybridMultilevel"/>
    <w:tmpl w:val="CE96E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4D1C89"/>
    <w:multiLevelType w:val="multilevel"/>
    <w:tmpl w:val="BC9C4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11CFB"/>
    <w:multiLevelType w:val="hybridMultilevel"/>
    <w:tmpl w:val="134C9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870FC0"/>
    <w:multiLevelType w:val="multilevel"/>
    <w:tmpl w:val="F8EC1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C2F17"/>
    <w:multiLevelType w:val="multilevel"/>
    <w:tmpl w:val="74D2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D70003"/>
    <w:multiLevelType w:val="multilevel"/>
    <w:tmpl w:val="27F42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FA7B7C"/>
    <w:multiLevelType w:val="multilevel"/>
    <w:tmpl w:val="0C5C7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995986">
    <w:abstractNumId w:val="0"/>
  </w:num>
  <w:num w:numId="2" w16cid:durableId="698354025">
    <w:abstractNumId w:val="7"/>
  </w:num>
  <w:num w:numId="3" w16cid:durableId="1005322700">
    <w:abstractNumId w:val="5"/>
  </w:num>
  <w:num w:numId="4" w16cid:durableId="127936364">
    <w:abstractNumId w:val="4"/>
  </w:num>
  <w:num w:numId="5" w16cid:durableId="1056971638">
    <w:abstractNumId w:val="2"/>
  </w:num>
  <w:num w:numId="6" w16cid:durableId="487478425">
    <w:abstractNumId w:val="6"/>
  </w:num>
  <w:num w:numId="7" w16cid:durableId="1764836643">
    <w:abstractNumId w:val="3"/>
  </w:num>
  <w:num w:numId="8" w16cid:durableId="887886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EF9"/>
    <w:rsid w:val="00076FFF"/>
    <w:rsid w:val="00163CC7"/>
    <w:rsid w:val="00247A1F"/>
    <w:rsid w:val="00257ECF"/>
    <w:rsid w:val="0050644E"/>
    <w:rsid w:val="005543ED"/>
    <w:rsid w:val="009048F6"/>
    <w:rsid w:val="00A33ADC"/>
    <w:rsid w:val="00B81F9F"/>
    <w:rsid w:val="00CC4355"/>
    <w:rsid w:val="00DA3914"/>
    <w:rsid w:val="00EC14FF"/>
    <w:rsid w:val="00EC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FBA0"/>
  <w15:chartTrackingRefBased/>
  <w15:docId w15:val="{FA896019-C196-4CA7-BC55-3C773206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4E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C4EF9"/>
    <w:rPr>
      <w:b/>
      <w:bCs/>
    </w:rPr>
  </w:style>
  <w:style w:type="paragraph" w:styleId="ListParagraph">
    <w:name w:val="List Paragraph"/>
    <w:basedOn w:val="Normal"/>
    <w:uiPriority w:val="34"/>
    <w:qFormat/>
    <w:rsid w:val="0050644E"/>
    <w:pPr>
      <w:ind w:left="720"/>
      <w:contextualSpacing/>
    </w:pPr>
  </w:style>
  <w:style w:type="character" w:customStyle="1" w:styleId="normaltextrun">
    <w:name w:val="normaltextrun"/>
    <w:basedOn w:val="DefaultParagraphFont"/>
    <w:rsid w:val="00DA3914"/>
  </w:style>
  <w:style w:type="character" w:customStyle="1" w:styleId="eop">
    <w:name w:val="eop"/>
    <w:basedOn w:val="DefaultParagraphFont"/>
    <w:rsid w:val="00DA3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59937">
      <w:bodyDiv w:val="1"/>
      <w:marLeft w:val="0"/>
      <w:marRight w:val="0"/>
      <w:marTop w:val="0"/>
      <w:marBottom w:val="0"/>
      <w:divBdr>
        <w:top w:val="none" w:sz="0" w:space="0" w:color="auto"/>
        <w:left w:val="none" w:sz="0" w:space="0" w:color="auto"/>
        <w:bottom w:val="none" w:sz="0" w:space="0" w:color="auto"/>
        <w:right w:val="none" w:sz="0" w:space="0" w:color="auto"/>
      </w:divBdr>
    </w:div>
    <w:div w:id="889731335">
      <w:bodyDiv w:val="1"/>
      <w:marLeft w:val="0"/>
      <w:marRight w:val="0"/>
      <w:marTop w:val="0"/>
      <w:marBottom w:val="0"/>
      <w:divBdr>
        <w:top w:val="none" w:sz="0" w:space="0" w:color="auto"/>
        <w:left w:val="none" w:sz="0" w:space="0" w:color="auto"/>
        <w:bottom w:val="none" w:sz="0" w:space="0" w:color="auto"/>
        <w:right w:val="none" w:sz="0" w:space="0" w:color="auto"/>
      </w:divBdr>
    </w:div>
    <w:div w:id="98809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E38256-A967-453E-9296-176E6045C3E0}"/>
</file>

<file path=customXml/itemProps2.xml><?xml version="1.0" encoding="utf-8"?>
<ds:datastoreItem xmlns:ds="http://schemas.openxmlformats.org/officeDocument/2006/customXml" ds:itemID="{2EC1212D-59E9-46E1-B72B-7977B8461F77}"/>
</file>

<file path=docProps/app.xml><?xml version="1.0" encoding="utf-8"?>
<Properties xmlns="http://schemas.openxmlformats.org/officeDocument/2006/extended-properties" xmlns:vt="http://schemas.openxmlformats.org/officeDocument/2006/docPropsVTypes">
  <Template>Normal.dotm</Template>
  <TotalTime>97</TotalTime>
  <Pages>5</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2024-05-17T10:26:00Z</dcterms:created>
  <dcterms:modified xsi:type="dcterms:W3CDTF">2024-05-17T12:14:00Z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2024-05-17T12:14:43Z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ec680d00-379b-4608-a8a7-586755f3ee06</vt:lpwstr>
  </property>
  <property fmtid="{D5CDD505-2E9C-101B-9397-08002B2CF9AE}" pid="8" name="MSIP_Label_ec2fa631-0d69-435b-8f58-124ad5e1685b_ContentBits">
    <vt:lpwstr>0</vt:lpwstr>
  </property>
</Properties>
</file>