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477E6" w14:textId="3F167B06" w:rsidR="001D2BD9" w:rsidRPr="0083464C" w:rsidRDefault="00960759">
      <w:pPr>
        <w:rPr>
          <w:b/>
          <w:bCs/>
        </w:rPr>
      </w:pPr>
      <w:r w:rsidRPr="0083464C">
        <w:rPr>
          <w:b/>
          <w:bCs/>
        </w:rPr>
        <w:t>Proud:</w:t>
      </w:r>
    </w:p>
    <w:p w14:paraId="5D10C65F" w14:textId="6B6EC81B" w:rsidR="00960759" w:rsidRPr="0083464C" w:rsidRDefault="00960759" w:rsidP="00960759">
      <w:pPr>
        <w:pStyle w:val="ListParagraph"/>
        <w:numPr>
          <w:ilvl w:val="0"/>
          <w:numId w:val="1"/>
        </w:numPr>
      </w:pPr>
      <w:r w:rsidRPr="0083464C">
        <w:rPr>
          <w:b/>
          <w:bCs/>
        </w:rPr>
        <w:t>Marine Operations:</w:t>
      </w:r>
      <w:r w:rsidRPr="0083464C">
        <w:t xml:space="preserve"> We have finally secured final approval by Jason Liberty for the 2024 MIAP Phase III CAR.</w:t>
      </w:r>
    </w:p>
    <w:p w14:paraId="10DC3040" w14:textId="44A09A89" w:rsidR="00960759" w:rsidRDefault="00960759" w:rsidP="00960759">
      <w:pPr>
        <w:pStyle w:val="ListParagraph"/>
        <w:numPr>
          <w:ilvl w:val="0"/>
          <w:numId w:val="1"/>
        </w:numPr>
      </w:pPr>
      <w:r w:rsidRPr="0083464C">
        <w:rPr>
          <w:b/>
          <w:bCs/>
        </w:rPr>
        <w:t>Revenue Management:</w:t>
      </w:r>
      <w:r w:rsidRPr="0083464C">
        <w:t xml:space="preserve"> We have secured full approval for the 2024 CEL RMA CAR this week and are just awaiting final approval by Jason Liberty for the 2024 RCI RMA CARs.</w:t>
      </w:r>
      <w:r w:rsidR="0083464C">
        <w:t xml:space="preserve"> </w:t>
      </w:r>
    </w:p>
    <w:p w14:paraId="280B73A5" w14:textId="7A4B3719" w:rsidR="00960759" w:rsidRPr="0083464C" w:rsidRDefault="00960759" w:rsidP="00960759">
      <w:pPr>
        <w:pStyle w:val="ListParagraph"/>
        <w:numPr>
          <w:ilvl w:val="0"/>
          <w:numId w:val="1"/>
        </w:numPr>
      </w:pPr>
      <w:r w:rsidRPr="0083464C">
        <w:rPr>
          <w:b/>
          <w:bCs/>
        </w:rPr>
        <w:t>Digital GS Bot:</w:t>
      </w:r>
      <w:r w:rsidRPr="0083464C">
        <w:t xml:space="preserve"> The team shared analysis with Heather Bishop demonstrating that the Guest Services </w:t>
      </w:r>
      <w:r w:rsidR="000941B0">
        <w:t>chat usage</w:t>
      </w:r>
      <w:r w:rsidRPr="0083464C">
        <w:t xml:space="preserve"> is leading to a substantial reduction in guest services logs </w:t>
      </w:r>
      <w:r w:rsidRPr="0083464C">
        <w:rPr>
          <w:rFonts w:cs="Calibri"/>
        </w:rPr>
        <w:t xml:space="preserve">initiated </w:t>
      </w:r>
      <w:r w:rsidRPr="0083464C">
        <w:rPr>
          <w:rFonts w:cs="Calibri"/>
        </w:rPr>
        <w:t>by Desk Visits (or Phone Calls) on Wonder and Icon in 2024.</w:t>
      </w:r>
    </w:p>
    <w:p w14:paraId="2FF73B85" w14:textId="45A1F3B8" w:rsidR="0083464C" w:rsidRPr="0083464C" w:rsidRDefault="0083464C" w:rsidP="0083464C">
      <w:pPr>
        <w:pStyle w:val="ListParagraph"/>
        <w:numPr>
          <w:ilvl w:val="0"/>
          <w:numId w:val="1"/>
        </w:numPr>
        <w:rPr>
          <w:b/>
          <w:bCs/>
        </w:rPr>
      </w:pPr>
      <w:r w:rsidRPr="0083464C">
        <w:rPr>
          <w:b/>
          <w:bCs/>
        </w:rPr>
        <w:t xml:space="preserve">Supply Chain: </w:t>
      </w:r>
      <w:r>
        <w:t xml:space="preserve">The team has </w:t>
      </w:r>
      <w:proofErr w:type="spellStart"/>
      <w:r>
        <w:t>backtested</w:t>
      </w:r>
      <w:proofErr w:type="spellEnd"/>
      <w:r w:rsidRPr="00D257DC">
        <w:t xml:space="preserve"> 2024 performance relative to a baseline forecast</w:t>
      </w:r>
      <w:r>
        <w:t>. The team is favorably demonstrating that our AI forecasts have nearly 2x lower forecasting error (20% MAPE for AI models vs 40-60% MAPE by baseline forecasting methods).</w:t>
      </w:r>
    </w:p>
    <w:p w14:paraId="2D61D46D" w14:textId="194CA0AF" w:rsidR="0083464C" w:rsidRPr="0083464C" w:rsidRDefault="0083464C" w:rsidP="0083464C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Onboard Revenue: </w:t>
      </w:r>
      <w:r>
        <w:t xml:space="preserve">The PROPEL CAR was presented to the Capital Committee this week, </w:t>
      </w:r>
      <w:r w:rsidRPr="00D257DC">
        <w:t>which includes support for developing AI generated onboard offers with the Data Science/ML teams. </w:t>
      </w:r>
    </w:p>
    <w:p w14:paraId="3BD5F034" w14:textId="12225E6C" w:rsidR="00960759" w:rsidRPr="0083464C" w:rsidRDefault="00960759" w:rsidP="00960759">
      <w:pPr>
        <w:rPr>
          <w:b/>
          <w:bCs/>
        </w:rPr>
      </w:pPr>
      <w:r w:rsidRPr="0083464C">
        <w:rPr>
          <w:b/>
          <w:bCs/>
        </w:rPr>
        <w:t>Concerns:</w:t>
      </w:r>
    </w:p>
    <w:p w14:paraId="7D5A653B" w14:textId="4C41B9A7" w:rsidR="00960759" w:rsidRDefault="00960759" w:rsidP="00960759">
      <w:pPr>
        <w:pStyle w:val="ListParagraph"/>
        <w:numPr>
          <w:ilvl w:val="0"/>
          <w:numId w:val="2"/>
        </w:numPr>
      </w:pPr>
      <w:r w:rsidRPr="0083464C">
        <w:rPr>
          <w:b/>
          <w:bCs/>
        </w:rPr>
        <w:t>WoW:</w:t>
      </w:r>
      <w:r w:rsidRPr="0083464C">
        <w:t xml:space="preserve"> </w:t>
      </w:r>
      <w:r w:rsidR="0083464C">
        <w:t>D</w:t>
      </w:r>
      <w:r w:rsidRPr="0083464C">
        <w:t>elivery timeline</w:t>
      </w:r>
      <w:r w:rsidR="0083464C">
        <w:t xml:space="preserve">s </w:t>
      </w:r>
      <w:r w:rsidRPr="0083464C">
        <w:t xml:space="preserve">for the Food Production Management System </w:t>
      </w:r>
      <w:r w:rsidR="0083464C">
        <w:t>in the</w:t>
      </w:r>
      <w:r w:rsidRPr="0083464C">
        <w:t xml:space="preserve"> WoW Phase 3 CAR ha</w:t>
      </w:r>
      <w:r w:rsidR="0083464C">
        <w:t>ve</w:t>
      </w:r>
      <w:r w:rsidRPr="0083464C">
        <w:t xml:space="preserve"> been pushed back</w:t>
      </w:r>
      <w:r w:rsidR="0083464C">
        <w:t xml:space="preserve"> by nearly a year</w:t>
      </w:r>
      <w:r w:rsidRPr="0083464C">
        <w:t>, which is becoming a concern for Finance + RCI Leadership. The DS Team is working closely with IT to ensure our AI deliveries, relating to venue-leve</w:t>
      </w:r>
      <w:r w:rsidR="0083464C" w:rsidRPr="0083464C">
        <w:t xml:space="preserve">l </w:t>
      </w:r>
      <w:r w:rsidRPr="0083464C">
        <w:t xml:space="preserve">demand forecasts, will be delivered timely on the updated timeline. Major uncertainties surround data quality issues for </w:t>
      </w:r>
      <w:proofErr w:type="spellStart"/>
      <w:r w:rsidRPr="0083464C">
        <w:t>PoS</w:t>
      </w:r>
      <w:proofErr w:type="spellEnd"/>
      <w:r w:rsidRPr="0083464C">
        <w:t xml:space="preserve"> transactions and </w:t>
      </w:r>
      <w:proofErr w:type="spellStart"/>
      <w:r w:rsidRPr="0083464C">
        <w:t>Crunchtime</w:t>
      </w:r>
      <w:proofErr w:type="spellEnd"/>
      <w:r w:rsidRPr="0083464C">
        <w:t xml:space="preserve"> Recipe data.</w:t>
      </w:r>
    </w:p>
    <w:p w14:paraId="11A04220" w14:textId="383EB219" w:rsidR="0083464C" w:rsidRPr="0083464C" w:rsidRDefault="0083464C" w:rsidP="0083464C">
      <w:pPr>
        <w:rPr>
          <w:b/>
          <w:bCs/>
        </w:rPr>
      </w:pPr>
      <w:r w:rsidRPr="0083464C">
        <w:rPr>
          <w:b/>
          <w:bCs/>
        </w:rPr>
        <w:t>Excited:</w:t>
      </w:r>
    </w:p>
    <w:p w14:paraId="276B2968" w14:textId="5F99FCFB" w:rsidR="0083464C" w:rsidRPr="00D6000B" w:rsidRDefault="0083464C" w:rsidP="0083464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Revenue Management: </w:t>
      </w:r>
      <w:r w:rsidRPr="0083464C">
        <w:t xml:space="preserve">In testing for </w:t>
      </w:r>
      <w:r w:rsidRPr="00D257DC">
        <w:t>new pricing elasticity model enhancements for CEL.</w:t>
      </w:r>
      <w:r w:rsidRPr="00D257DC">
        <w:rPr>
          <w:i/>
          <w:iCs/>
        </w:rPr>
        <w:t xml:space="preserve"> The enhancements are displaying a substantial increase in forecasting accuracy (+25%).</w:t>
      </w:r>
    </w:p>
    <w:p w14:paraId="4CC002BF" w14:textId="6407792D" w:rsidR="00D6000B" w:rsidRPr="000671B4" w:rsidRDefault="00D6000B" w:rsidP="0083464C">
      <w:pPr>
        <w:pStyle w:val="ListParagraph"/>
        <w:numPr>
          <w:ilvl w:val="0"/>
          <w:numId w:val="2"/>
        </w:numPr>
        <w:rPr>
          <w:rStyle w:val="ui-provider"/>
          <w:b/>
          <w:bCs/>
        </w:rPr>
      </w:pPr>
      <w:r>
        <w:rPr>
          <w:b/>
          <w:bCs/>
        </w:rPr>
        <w:t>Marine Operations:</w:t>
      </w:r>
      <w:r>
        <w:t xml:space="preserve"> </w:t>
      </w:r>
      <w:r w:rsidR="00963E34">
        <w:t>T</w:t>
      </w:r>
      <w:r w:rsidR="003726A1">
        <w:t xml:space="preserve">eam </w:t>
      </w:r>
      <w:r w:rsidR="00963E34">
        <w:t>delivered</w:t>
      </w:r>
      <w:r w:rsidR="003726A1">
        <w:t xml:space="preserve"> a new capability </w:t>
      </w:r>
      <w:r w:rsidR="00963E34">
        <w:t>for</w:t>
      </w:r>
      <w:r w:rsidR="003726A1">
        <w:t xml:space="preserve"> the </w:t>
      </w:r>
      <w:r>
        <w:rPr>
          <w:rStyle w:val="ui-provider"/>
        </w:rPr>
        <w:t>MIAP Data API</w:t>
      </w:r>
      <w:r w:rsidR="00F44A5E">
        <w:rPr>
          <w:rStyle w:val="ui-provider"/>
        </w:rPr>
        <w:t xml:space="preserve"> that will enable data visualizations </w:t>
      </w:r>
      <w:r w:rsidR="008D756C">
        <w:rPr>
          <w:rStyle w:val="ui-provider"/>
        </w:rPr>
        <w:t xml:space="preserve">to be shared </w:t>
      </w:r>
      <w:r w:rsidR="00F44A5E">
        <w:rPr>
          <w:rStyle w:val="ui-provider"/>
        </w:rPr>
        <w:t xml:space="preserve">through </w:t>
      </w:r>
      <w:r>
        <w:rPr>
          <w:rStyle w:val="ui-provider"/>
        </w:rPr>
        <w:t xml:space="preserve">a </w:t>
      </w:r>
      <w:r>
        <w:rPr>
          <w:rStyle w:val="ui-provider"/>
        </w:rPr>
        <w:t>REST API</w:t>
      </w:r>
      <w:r w:rsidR="008D756C">
        <w:rPr>
          <w:rStyle w:val="ui-provider"/>
        </w:rPr>
        <w:t xml:space="preserve">. </w:t>
      </w:r>
      <w:r w:rsidR="008D756C" w:rsidRPr="000671B4">
        <w:rPr>
          <w:rStyle w:val="ui-provider"/>
          <w:i/>
          <w:iCs/>
        </w:rPr>
        <w:t xml:space="preserve">This </w:t>
      </w:r>
      <w:r w:rsidR="000671B4" w:rsidRPr="000671B4">
        <w:rPr>
          <w:rStyle w:val="ui-provider"/>
          <w:i/>
          <w:iCs/>
        </w:rPr>
        <w:t xml:space="preserve">feature </w:t>
      </w:r>
      <w:r w:rsidR="008D756C" w:rsidRPr="000671B4">
        <w:rPr>
          <w:rStyle w:val="ui-provider"/>
          <w:i/>
          <w:iCs/>
        </w:rPr>
        <w:t>will enable greater flexibility to provide high-quality data visualization</w:t>
      </w:r>
      <w:r w:rsidR="000671B4" w:rsidRPr="000671B4">
        <w:rPr>
          <w:rStyle w:val="ui-provider"/>
          <w:i/>
          <w:iCs/>
        </w:rPr>
        <w:t>s</w:t>
      </w:r>
      <w:r w:rsidRPr="000671B4">
        <w:rPr>
          <w:rStyle w:val="ui-provider"/>
          <w:i/>
          <w:iCs/>
        </w:rPr>
        <w:t xml:space="preserve"> </w:t>
      </w:r>
      <w:r w:rsidR="008D756C" w:rsidRPr="000671B4">
        <w:rPr>
          <w:rStyle w:val="ui-provider"/>
          <w:i/>
          <w:iCs/>
        </w:rPr>
        <w:t>that can be easily embedded</w:t>
      </w:r>
      <w:r w:rsidR="00A74DC6" w:rsidRPr="000671B4">
        <w:rPr>
          <w:rStyle w:val="ui-provider"/>
          <w:i/>
          <w:iCs/>
        </w:rPr>
        <w:t xml:space="preserve"> in</w:t>
      </w:r>
      <w:r w:rsidR="008D756C" w:rsidRPr="000671B4">
        <w:rPr>
          <w:rStyle w:val="ui-provider"/>
          <w:i/>
          <w:iCs/>
        </w:rPr>
        <w:t>to</w:t>
      </w:r>
      <w:r w:rsidR="00A74DC6" w:rsidRPr="000671B4">
        <w:rPr>
          <w:rStyle w:val="ui-provider"/>
          <w:i/>
          <w:iCs/>
        </w:rPr>
        <w:t xml:space="preserve"> </w:t>
      </w:r>
      <w:r w:rsidR="008D756C" w:rsidRPr="000671B4">
        <w:rPr>
          <w:rStyle w:val="ui-provider"/>
          <w:i/>
          <w:iCs/>
        </w:rPr>
        <w:t>other</w:t>
      </w:r>
      <w:r w:rsidR="00A74DC6" w:rsidRPr="000671B4">
        <w:rPr>
          <w:rStyle w:val="ui-provider"/>
          <w:i/>
          <w:iCs/>
        </w:rPr>
        <w:t xml:space="preserve"> </w:t>
      </w:r>
      <w:r w:rsidR="008D756C" w:rsidRPr="000671B4">
        <w:rPr>
          <w:rStyle w:val="ui-provider"/>
          <w:i/>
          <w:iCs/>
        </w:rPr>
        <w:t>Marine</w:t>
      </w:r>
      <w:r w:rsidR="00A74DC6" w:rsidRPr="000671B4">
        <w:rPr>
          <w:rStyle w:val="ui-provider"/>
          <w:i/>
          <w:iCs/>
        </w:rPr>
        <w:t xml:space="preserve"> </w:t>
      </w:r>
      <w:r w:rsidR="008D756C" w:rsidRPr="000671B4">
        <w:rPr>
          <w:rStyle w:val="ui-provider"/>
          <w:i/>
          <w:iCs/>
        </w:rPr>
        <w:t xml:space="preserve">Web </w:t>
      </w:r>
      <w:r w:rsidR="00A74DC6" w:rsidRPr="000671B4">
        <w:rPr>
          <w:rStyle w:val="ui-provider"/>
          <w:i/>
          <w:iCs/>
        </w:rPr>
        <w:t>platform</w:t>
      </w:r>
      <w:r w:rsidR="008D756C" w:rsidRPr="000671B4">
        <w:rPr>
          <w:rStyle w:val="ui-provider"/>
          <w:i/>
          <w:iCs/>
        </w:rPr>
        <w:t>s</w:t>
      </w:r>
      <w:r w:rsidR="00A74DC6" w:rsidRPr="000671B4">
        <w:rPr>
          <w:rStyle w:val="ui-provider"/>
          <w:i/>
          <w:iCs/>
        </w:rPr>
        <w:t xml:space="preserve"> </w:t>
      </w:r>
      <w:r w:rsidR="008D756C" w:rsidRPr="000671B4">
        <w:rPr>
          <w:rStyle w:val="ui-provider"/>
          <w:i/>
          <w:iCs/>
        </w:rPr>
        <w:t>for consumption by</w:t>
      </w:r>
      <w:r w:rsidR="00A74DC6" w:rsidRPr="000671B4">
        <w:rPr>
          <w:rStyle w:val="ui-provider"/>
          <w:i/>
          <w:iCs/>
        </w:rPr>
        <w:t xml:space="preserve"> shipboard engineers</w:t>
      </w:r>
      <w:r w:rsidRPr="000671B4">
        <w:rPr>
          <w:rStyle w:val="ui-provider"/>
          <w:i/>
          <w:iCs/>
        </w:rPr>
        <w:t>. </w:t>
      </w:r>
    </w:p>
    <w:p w14:paraId="2193997E" w14:textId="77777777" w:rsidR="000671B4" w:rsidRDefault="000671B4" w:rsidP="000671B4"/>
    <w:p w14:paraId="130CBF00" w14:textId="77777777" w:rsidR="000671B4" w:rsidRDefault="000671B4" w:rsidP="000671B4"/>
    <w:p w14:paraId="30DD11C9" w14:textId="77777777" w:rsidR="000671B4" w:rsidRDefault="000671B4" w:rsidP="000671B4"/>
    <w:p w14:paraId="1BC7C576" w14:textId="77777777" w:rsidR="000671B4" w:rsidRDefault="000671B4" w:rsidP="000671B4"/>
    <w:p w14:paraId="3F0B87DD" w14:textId="38681050" w:rsidR="000671B4" w:rsidRDefault="000671B4">
      <w:r>
        <w:br w:type="page"/>
      </w:r>
    </w:p>
    <w:p w14:paraId="0B469D8A" w14:textId="3B5F2FB6" w:rsidR="000671B4" w:rsidRDefault="00885A23" w:rsidP="000671B4">
      <w:pPr>
        <w:rPr>
          <w:b/>
          <w:bCs/>
        </w:rPr>
      </w:pPr>
      <w:r>
        <w:rPr>
          <w:b/>
          <w:bCs/>
        </w:rPr>
        <w:lastRenderedPageBreak/>
        <w:t>Jake:</w:t>
      </w:r>
    </w:p>
    <w:p w14:paraId="2C6D3D59" w14:textId="77777777" w:rsidR="00885A23" w:rsidRDefault="00885A23" w:rsidP="00885A2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[10:15 AM] Jake Robertson</w:t>
      </w:r>
    </w:p>
    <w:p w14:paraId="75D73DE5" w14:textId="77777777" w:rsidR="00885A23" w:rsidRDefault="00885A23" w:rsidP="00885A23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Not much else other than we are kicking off those hybris meetings and OBR automation brainstorming.</w:t>
      </w:r>
    </w:p>
    <w:p w14:paraId="5D6E6DBB" w14:textId="77777777" w:rsidR="00885A23" w:rsidRDefault="00885A23" w:rsidP="00885A23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70747C5E" w14:textId="77777777" w:rsidR="00885A23" w:rsidRDefault="00885A23" w:rsidP="00885A23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 think you had mentioned it </w:t>
      </w:r>
      <w:proofErr w:type="spellStart"/>
      <w:r>
        <w:rPr>
          <w:rFonts w:ascii="Segoe UI" w:hAnsi="Segoe UI" w:cs="Segoe UI"/>
          <w:sz w:val="21"/>
          <w:szCs w:val="21"/>
        </w:rPr>
        <w:t>somwhere</w:t>
      </w:r>
      <w:proofErr w:type="spellEnd"/>
      <w:r>
        <w:rPr>
          <w:rFonts w:ascii="Segoe UI" w:hAnsi="Segoe UI" w:cs="Segoe UI"/>
          <w:sz w:val="21"/>
          <w:szCs w:val="21"/>
        </w:rPr>
        <w:t xml:space="preserve"> else?</w:t>
      </w:r>
    </w:p>
    <w:p w14:paraId="3FD40F65" w14:textId="77777777" w:rsidR="00885A23" w:rsidRDefault="00885A23" w:rsidP="00885A2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[10:16 AM] Jake Robertson</w:t>
      </w:r>
    </w:p>
    <w:p w14:paraId="455F693D" w14:textId="77777777" w:rsidR="00885A23" w:rsidRDefault="00885A23" w:rsidP="00885A23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And then for SSC we are kicking off PRE logic design meetings.</w:t>
      </w:r>
    </w:p>
    <w:p w14:paraId="785510F0" w14:textId="77777777" w:rsidR="00885A23" w:rsidRDefault="00885A23" w:rsidP="00885A23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(And then any updates from the Data Eng / Track side, but not sure if that's not for this update)</w:t>
      </w:r>
    </w:p>
    <w:p w14:paraId="7277C7D6" w14:textId="77777777" w:rsidR="00885A23" w:rsidRDefault="00885A23" w:rsidP="00885A23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like 1</w:t>
      </w:r>
    </w:p>
    <w:p w14:paraId="612CB9EB" w14:textId="77777777" w:rsidR="00885A23" w:rsidRPr="000671B4" w:rsidRDefault="00885A23" w:rsidP="000671B4">
      <w:pPr>
        <w:rPr>
          <w:b/>
          <w:bCs/>
        </w:rPr>
      </w:pPr>
    </w:p>
    <w:sectPr w:rsidR="00885A23" w:rsidRPr="00067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F57F0"/>
    <w:multiLevelType w:val="hybridMultilevel"/>
    <w:tmpl w:val="11B4A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B18FD"/>
    <w:multiLevelType w:val="hybridMultilevel"/>
    <w:tmpl w:val="C8E6C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529462">
    <w:abstractNumId w:val="1"/>
  </w:num>
  <w:num w:numId="2" w16cid:durableId="127613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59"/>
    <w:rsid w:val="000671B4"/>
    <w:rsid w:val="00091C34"/>
    <w:rsid w:val="000941B0"/>
    <w:rsid w:val="00163CC7"/>
    <w:rsid w:val="001D2BD9"/>
    <w:rsid w:val="003726A1"/>
    <w:rsid w:val="005543ED"/>
    <w:rsid w:val="0083464C"/>
    <w:rsid w:val="00885A23"/>
    <w:rsid w:val="008D756C"/>
    <w:rsid w:val="00960759"/>
    <w:rsid w:val="00963E34"/>
    <w:rsid w:val="00A74DC6"/>
    <w:rsid w:val="00C612D6"/>
    <w:rsid w:val="00CC4355"/>
    <w:rsid w:val="00D6000B"/>
    <w:rsid w:val="00EC14FF"/>
    <w:rsid w:val="00F4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3C2E"/>
  <w15:chartTrackingRefBased/>
  <w15:docId w15:val="{FA1C87E3-9F9A-4067-820C-83F4A246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759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D6000B"/>
  </w:style>
  <w:style w:type="paragraph" w:styleId="NormalWeb">
    <w:name w:val="Normal (Web)"/>
    <w:basedOn w:val="Normal"/>
    <w:uiPriority w:val="99"/>
    <w:semiHidden/>
    <w:unhideWhenUsed/>
    <w:rsid w:val="00885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84A5CEF5D444C93A2AF1F44E8F908" ma:contentTypeVersion="13" ma:contentTypeDescription="Create a new document." ma:contentTypeScope="" ma:versionID="671346677661533d7a06ca274e774359">
  <xsd:schema xmlns:xsd="http://www.w3.org/2001/XMLSchema" xmlns:xs="http://www.w3.org/2001/XMLSchema" xmlns:p="http://schemas.microsoft.com/office/2006/metadata/properties" xmlns:ns2="3f36a528-5bf6-4300-84ce-e7d632ea466e" xmlns:ns3="89758894-1dcd-4fd5-b3a3-919ea4f9bca5" targetNamespace="http://schemas.microsoft.com/office/2006/metadata/properties" ma:root="true" ma:fieldsID="da4db20ef4397ebc46720a4699abf886" ns2:_="" ns3:_="">
    <xsd:import namespace="3f36a528-5bf6-4300-84ce-e7d632ea466e"/>
    <xsd:import namespace="89758894-1dcd-4fd5-b3a3-919ea4f9b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6a528-5bf6-4300-84ce-e7d632ea46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47913e6-4e25-4c18-b75b-69d1bd62b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58894-1dcd-4fd5-b3a3-919ea4f9bc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b126529-71e8-4798-bc01-c171d4fb6bdf}" ma:internalName="TaxCatchAll" ma:showField="CatchAllData" ma:web="89758894-1dcd-4fd5-b3a3-919ea4f9b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EF974C-5372-4CB5-A848-12E1CD606983}"/>
</file>

<file path=customXml/itemProps2.xml><?xml version="1.0" encoding="utf-8"?>
<ds:datastoreItem xmlns:ds="http://schemas.openxmlformats.org/officeDocument/2006/customXml" ds:itemID="{189D39B7-1EF4-4789-BC73-804AA176E7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10</cp:revision>
  <dcterms:created xsi:type="dcterms:W3CDTF">2024-05-24T13:35:00Z</dcterms:created>
  <dcterms:modified xsi:type="dcterms:W3CDTF">2024-05-24T14:27:00Z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2024-05-24T14:02:23Z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bcb80786-aafd-4ed7-825a-8fd7b2f06c3e</vt:lpwstr>
  </property>
  <property fmtid="{D5CDD505-2E9C-101B-9397-08002B2CF9AE}" pid="8" name="MSIP_Label_ec2fa631-0d69-435b-8f58-124ad5e1685b_ContentBits">
    <vt:lpwstr>0</vt:lpwstr>
  </property>
</Properties>
</file>