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FBA4" w14:textId="0EBFFFFE" w:rsidR="00D824DF" w:rsidRPr="001D4B80" w:rsidRDefault="00D824DF" w:rsidP="00BB116E">
      <w:pPr>
        <w:pStyle w:val="paragraph"/>
        <w:spacing w:before="0" w:beforeAutospacing="0" w:after="0" w:afterAutospacing="0"/>
        <w:textAlignment w:val="baseline"/>
        <w:rPr>
          <w:rStyle w:val="normaltextrun"/>
          <w:rFonts w:asciiTheme="majorHAnsi" w:eastAsiaTheme="majorEastAsia" w:hAnsiTheme="majorHAnsi" w:cs="Segoe UI"/>
          <w:b/>
          <w:bCs/>
        </w:rPr>
      </w:pPr>
      <w:r w:rsidRPr="001D4B80">
        <w:rPr>
          <w:rStyle w:val="normaltextrun"/>
          <w:rFonts w:asciiTheme="majorHAnsi" w:eastAsiaTheme="majorEastAsia" w:hAnsiTheme="majorHAnsi" w:cs="Segoe UI"/>
          <w:b/>
          <w:bCs/>
        </w:rPr>
        <w:t>Proud:</w:t>
      </w:r>
    </w:p>
    <w:p w14:paraId="0EA48D45" w14:textId="69A240D1" w:rsidR="00E001FD" w:rsidRDefault="00FC7934" w:rsidP="00FC7934">
      <w:pPr>
        <w:pStyle w:val="NoSpacing"/>
        <w:rPr>
          <w:rStyle w:val="normaltextrun"/>
          <w:rFonts w:asciiTheme="majorHAnsi" w:eastAsiaTheme="majorEastAsia" w:hAnsiTheme="majorHAnsi" w:cs="Segoe UI"/>
          <w:b/>
          <w:bCs/>
        </w:rPr>
      </w:pPr>
      <w:r w:rsidRPr="001D4B80">
        <w:rPr>
          <w:rStyle w:val="normaltextrun"/>
          <w:rFonts w:asciiTheme="majorHAnsi" w:eastAsiaTheme="majorEastAsia" w:hAnsiTheme="majorHAnsi" w:cs="Segoe UI"/>
          <w:b/>
          <w:bCs/>
        </w:rPr>
        <w:t xml:space="preserve">• </w:t>
      </w:r>
      <w:r w:rsidR="00E001FD">
        <w:rPr>
          <w:rStyle w:val="normaltextrun"/>
          <w:rFonts w:asciiTheme="majorHAnsi" w:eastAsiaTheme="majorEastAsia" w:hAnsiTheme="majorHAnsi" w:cs="Segoe UI"/>
          <w:b/>
          <w:bCs/>
        </w:rPr>
        <w:t xml:space="preserve">CLTV: </w:t>
      </w:r>
      <w:r w:rsidR="00E001FD">
        <w:rPr>
          <w:rStyle w:val="normaltextrun"/>
          <w:rFonts w:asciiTheme="majorHAnsi" w:eastAsiaTheme="majorEastAsia" w:hAnsiTheme="majorHAnsi" w:cs="Segoe UI"/>
        </w:rPr>
        <w:t xml:space="preserve">DS and Corporate </w:t>
      </w:r>
      <w:r>
        <w:rPr>
          <w:rStyle w:val="normaltextrun"/>
          <w:rFonts w:asciiTheme="majorHAnsi" w:eastAsiaTheme="majorEastAsia" w:hAnsiTheme="majorHAnsi" w:cs="Segoe UI"/>
        </w:rPr>
        <w:t>P</w:t>
      </w:r>
      <w:r w:rsidR="00E001FD">
        <w:rPr>
          <w:rStyle w:val="normaltextrun"/>
          <w:rFonts w:asciiTheme="majorHAnsi" w:eastAsiaTheme="majorEastAsia" w:hAnsiTheme="majorHAnsi" w:cs="Segoe UI"/>
        </w:rPr>
        <w:t>lanning</w:t>
      </w:r>
      <w:r>
        <w:rPr>
          <w:rStyle w:val="normaltextrun"/>
          <w:rFonts w:asciiTheme="majorHAnsi" w:eastAsiaTheme="majorEastAsia" w:hAnsiTheme="majorHAnsi" w:cs="Segoe UI"/>
        </w:rPr>
        <w:t xml:space="preserve"> teams</w:t>
      </w:r>
      <w:r w:rsidR="00E001FD">
        <w:rPr>
          <w:rStyle w:val="normaltextrun"/>
          <w:rFonts w:asciiTheme="majorHAnsi" w:eastAsiaTheme="majorEastAsia" w:hAnsiTheme="majorHAnsi" w:cs="Segoe UI"/>
        </w:rPr>
        <w:t xml:space="preserve"> p</w:t>
      </w:r>
      <w:r w:rsidR="00E001FD" w:rsidRPr="00E001FD">
        <w:rPr>
          <w:rStyle w:val="normaltextrun"/>
          <w:rFonts w:asciiTheme="majorHAnsi" w:eastAsiaTheme="majorEastAsia" w:hAnsiTheme="majorHAnsi" w:cs="Segoe UI"/>
        </w:rPr>
        <w:t xml:space="preserve">resented </w:t>
      </w:r>
      <w:r w:rsidR="00E001FD">
        <w:rPr>
          <w:rStyle w:val="normaltextrun"/>
          <w:rFonts w:asciiTheme="majorHAnsi" w:eastAsiaTheme="majorEastAsia" w:hAnsiTheme="majorHAnsi" w:cs="Segoe UI"/>
        </w:rPr>
        <w:t>AI-enhanced CLTV guest segments for RCI to Kara and Figgis this week with constructive feedback</w:t>
      </w:r>
      <w:r>
        <w:rPr>
          <w:rStyle w:val="normaltextrun"/>
          <w:rFonts w:asciiTheme="majorHAnsi" w:eastAsiaTheme="majorEastAsia" w:hAnsiTheme="majorHAnsi" w:cs="Segoe UI"/>
        </w:rPr>
        <w:t xml:space="preserve"> focusing</w:t>
      </w:r>
      <w:r w:rsidR="00E001FD">
        <w:rPr>
          <w:rStyle w:val="normaltextrun"/>
          <w:rFonts w:asciiTheme="majorHAnsi" w:eastAsiaTheme="majorEastAsia" w:hAnsiTheme="majorHAnsi" w:cs="Segoe UI"/>
        </w:rPr>
        <w:t xml:space="preserve"> </w:t>
      </w:r>
      <w:r w:rsidR="00E001FD" w:rsidRPr="00E001FD">
        <w:rPr>
          <w:rStyle w:val="normaltextrun"/>
          <w:rFonts w:asciiTheme="majorHAnsi" w:eastAsiaTheme="majorEastAsia" w:hAnsiTheme="majorHAnsi" w:cs="Segoe UI"/>
        </w:rPr>
        <w:t xml:space="preserve">on </w:t>
      </w:r>
      <w:r w:rsidR="00E001FD">
        <w:rPr>
          <w:rStyle w:val="normaltextrun"/>
          <w:rFonts w:asciiTheme="majorHAnsi" w:eastAsiaTheme="majorEastAsia" w:hAnsiTheme="majorHAnsi" w:cs="Segoe UI"/>
        </w:rPr>
        <w:t xml:space="preserve">CLTV segment </w:t>
      </w:r>
      <w:r w:rsidR="00E001FD" w:rsidRPr="00E001FD">
        <w:rPr>
          <w:rStyle w:val="normaltextrun"/>
          <w:rFonts w:asciiTheme="majorHAnsi" w:eastAsiaTheme="majorEastAsia" w:hAnsiTheme="majorHAnsi" w:cs="Segoe UI"/>
        </w:rPr>
        <w:t xml:space="preserve">value </w:t>
      </w:r>
      <w:r w:rsidR="00E001FD">
        <w:rPr>
          <w:rStyle w:val="normaltextrun"/>
          <w:rFonts w:asciiTheme="majorHAnsi" w:eastAsiaTheme="majorEastAsia" w:hAnsiTheme="majorHAnsi" w:cs="Segoe UI"/>
        </w:rPr>
        <w:t>(</w:t>
      </w:r>
      <w:r w:rsidR="00E001FD" w:rsidRPr="00E001FD">
        <w:rPr>
          <w:rStyle w:val="normaltextrun"/>
          <w:rFonts w:asciiTheme="majorHAnsi" w:eastAsiaTheme="majorEastAsia" w:hAnsiTheme="majorHAnsi" w:cs="Segoe UI"/>
        </w:rPr>
        <w:t>over time and seasonality</w:t>
      </w:r>
      <w:r w:rsidR="00E001FD">
        <w:rPr>
          <w:rStyle w:val="normaltextrun"/>
          <w:rFonts w:asciiTheme="majorHAnsi" w:eastAsiaTheme="majorEastAsia" w:hAnsiTheme="majorHAnsi" w:cs="Segoe UI"/>
        </w:rPr>
        <w:t>) and request</w:t>
      </w:r>
      <w:r>
        <w:rPr>
          <w:rStyle w:val="normaltextrun"/>
          <w:rFonts w:asciiTheme="majorHAnsi" w:eastAsiaTheme="majorEastAsia" w:hAnsiTheme="majorHAnsi" w:cs="Segoe UI"/>
        </w:rPr>
        <w:t xml:space="preserve">s for </w:t>
      </w:r>
      <w:r w:rsidR="00E001FD" w:rsidRPr="00E001FD">
        <w:rPr>
          <w:rStyle w:val="normaltextrun"/>
          <w:rFonts w:asciiTheme="majorHAnsi" w:eastAsiaTheme="majorEastAsia" w:hAnsiTheme="majorHAnsi" w:cs="Segoe UI"/>
        </w:rPr>
        <w:t>democratization of the</w:t>
      </w:r>
      <w:r>
        <w:rPr>
          <w:rStyle w:val="normaltextrun"/>
          <w:rFonts w:asciiTheme="majorHAnsi" w:eastAsiaTheme="majorEastAsia" w:hAnsiTheme="majorHAnsi" w:cs="Segoe UI"/>
        </w:rPr>
        <w:t xml:space="preserve"> enhanced</w:t>
      </w:r>
      <w:r w:rsidR="00E001FD" w:rsidRPr="00E001FD">
        <w:rPr>
          <w:rStyle w:val="normaltextrun"/>
          <w:rFonts w:asciiTheme="majorHAnsi" w:eastAsiaTheme="majorEastAsia" w:hAnsiTheme="majorHAnsi" w:cs="Segoe UI"/>
        </w:rPr>
        <w:t xml:space="preserve"> </w:t>
      </w:r>
      <w:r w:rsidR="00E001FD">
        <w:rPr>
          <w:rStyle w:val="normaltextrun"/>
          <w:rFonts w:asciiTheme="majorHAnsi" w:eastAsiaTheme="majorEastAsia" w:hAnsiTheme="majorHAnsi" w:cs="Segoe UI"/>
        </w:rPr>
        <w:t>CLTV segments</w:t>
      </w:r>
      <w:r>
        <w:rPr>
          <w:rStyle w:val="normaltextrun"/>
          <w:rFonts w:asciiTheme="majorHAnsi" w:eastAsiaTheme="majorEastAsia" w:hAnsiTheme="majorHAnsi" w:cs="Segoe UI"/>
        </w:rPr>
        <w:t xml:space="preserve"> throughout the business</w:t>
      </w:r>
      <w:r w:rsidR="00E001FD">
        <w:rPr>
          <w:rStyle w:val="normaltextrun"/>
          <w:rFonts w:asciiTheme="majorHAnsi" w:eastAsiaTheme="majorEastAsia" w:hAnsiTheme="majorHAnsi" w:cs="Segoe UI"/>
        </w:rPr>
        <w:t xml:space="preserve">. </w:t>
      </w:r>
      <w:r w:rsidRPr="00FC7934">
        <w:rPr>
          <w:rStyle w:val="normaltextrun"/>
          <w:rFonts w:asciiTheme="majorHAnsi" w:eastAsiaTheme="majorEastAsia" w:hAnsiTheme="majorHAnsi" w:cs="Segoe UI"/>
          <w:i/>
          <w:iCs/>
        </w:rPr>
        <w:t xml:space="preserve">Next week the team plans to present the </w:t>
      </w:r>
      <w:r w:rsidRPr="00FC7934">
        <w:rPr>
          <w:rStyle w:val="normaltextrun"/>
          <w:rFonts w:asciiTheme="majorHAnsi" w:eastAsiaTheme="majorEastAsia" w:hAnsiTheme="majorHAnsi" w:cs="Segoe UI"/>
          <w:i/>
          <w:iCs/>
        </w:rPr>
        <w:t xml:space="preserve">AI-enhanced CLTV guest segments for </w:t>
      </w:r>
      <w:r w:rsidRPr="00FC7934">
        <w:rPr>
          <w:rStyle w:val="normaltextrun"/>
          <w:rFonts w:asciiTheme="majorHAnsi" w:eastAsiaTheme="majorEastAsia" w:hAnsiTheme="majorHAnsi" w:cs="Segoe UI"/>
          <w:i/>
          <w:iCs/>
        </w:rPr>
        <w:t xml:space="preserve">CEL </w:t>
      </w:r>
      <w:r w:rsidR="00E001FD" w:rsidRPr="00FC7934">
        <w:rPr>
          <w:rStyle w:val="normaltextrun"/>
          <w:rFonts w:asciiTheme="majorHAnsi" w:eastAsiaTheme="majorEastAsia" w:hAnsiTheme="majorHAnsi" w:cs="Segoe UI"/>
          <w:i/>
          <w:iCs/>
        </w:rPr>
        <w:t>to Brian</w:t>
      </w:r>
      <w:r w:rsidRPr="00FC7934">
        <w:rPr>
          <w:rStyle w:val="normaltextrun"/>
          <w:rFonts w:asciiTheme="majorHAnsi" w:eastAsiaTheme="majorEastAsia" w:hAnsiTheme="majorHAnsi" w:cs="Segoe UI"/>
          <w:i/>
          <w:iCs/>
        </w:rPr>
        <w:t xml:space="preserve"> Rosenthal</w:t>
      </w:r>
      <w:r w:rsidR="00E001FD" w:rsidRPr="00FC7934">
        <w:rPr>
          <w:rStyle w:val="normaltextrun"/>
          <w:rFonts w:asciiTheme="majorHAnsi" w:eastAsiaTheme="majorEastAsia" w:hAnsiTheme="majorHAnsi" w:cs="Segoe UI"/>
          <w:i/>
          <w:iCs/>
        </w:rPr>
        <w:t>, Craig</w:t>
      </w:r>
      <w:r w:rsidRPr="00FC7934">
        <w:rPr>
          <w:rStyle w:val="normaltextrun"/>
          <w:rFonts w:asciiTheme="majorHAnsi" w:eastAsiaTheme="majorEastAsia" w:hAnsiTheme="majorHAnsi" w:cs="Segoe UI"/>
          <w:i/>
          <w:iCs/>
        </w:rPr>
        <w:t xml:space="preserve"> Hardeman</w:t>
      </w:r>
      <w:r w:rsidR="00E001FD" w:rsidRPr="00FC7934">
        <w:rPr>
          <w:rStyle w:val="normaltextrun"/>
          <w:rFonts w:asciiTheme="majorHAnsi" w:eastAsiaTheme="majorEastAsia" w:hAnsiTheme="majorHAnsi" w:cs="Segoe UI"/>
          <w:i/>
          <w:iCs/>
        </w:rPr>
        <w:t xml:space="preserve">, and </w:t>
      </w:r>
      <w:r w:rsidRPr="00FC7934">
        <w:rPr>
          <w:rStyle w:val="normaltextrun"/>
          <w:rFonts w:asciiTheme="majorHAnsi" w:eastAsiaTheme="majorEastAsia" w:hAnsiTheme="majorHAnsi" w:cs="Segoe UI"/>
          <w:i/>
          <w:iCs/>
        </w:rPr>
        <w:t xml:space="preserve">Michael </w:t>
      </w:r>
      <w:r w:rsidR="00E001FD" w:rsidRPr="00FC7934">
        <w:rPr>
          <w:rStyle w:val="normaltextrun"/>
          <w:rFonts w:asciiTheme="majorHAnsi" w:eastAsiaTheme="majorEastAsia" w:hAnsiTheme="majorHAnsi" w:cs="Segoe UI"/>
          <w:i/>
          <w:iCs/>
        </w:rPr>
        <w:t xml:space="preserve">Scheiner </w:t>
      </w:r>
      <w:r w:rsidRPr="00FC7934">
        <w:rPr>
          <w:rStyle w:val="normaltextrun"/>
          <w:rFonts w:asciiTheme="majorHAnsi" w:eastAsiaTheme="majorEastAsia" w:hAnsiTheme="majorHAnsi" w:cs="Segoe UI"/>
          <w:i/>
          <w:iCs/>
        </w:rPr>
        <w:t>for constructive feedback</w:t>
      </w:r>
      <w:r w:rsidR="00E001FD" w:rsidRPr="00FC7934">
        <w:rPr>
          <w:rStyle w:val="normaltextrun"/>
          <w:rFonts w:asciiTheme="majorHAnsi" w:eastAsiaTheme="majorEastAsia" w:hAnsiTheme="majorHAnsi" w:cs="Segoe UI"/>
          <w:i/>
          <w:iCs/>
        </w:rPr>
        <w:t>.</w:t>
      </w:r>
    </w:p>
    <w:p w14:paraId="338940ED" w14:textId="15D3A814" w:rsidR="00D824DF" w:rsidRPr="001D4B80" w:rsidRDefault="00FC7934" w:rsidP="00D824DF">
      <w:pPr>
        <w:pStyle w:val="paragraph"/>
        <w:spacing w:before="0" w:beforeAutospacing="0" w:after="0" w:afterAutospacing="0"/>
        <w:textAlignment w:val="baseline"/>
        <w:rPr>
          <w:rStyle w:val="normaltextrun"/>
          <w:rFonts w:asciiTheme="majorHAnsi" w:eastAsiaTheme="majorEastAsia" w:hAnsiTheme="majorHAnsi" w:cs="Segoe UI"/>
          <w:i/>
          <w:iCs/>
        </w:rPr>
      </w:pPr>
      <w:r w:rsidRPr="00FC7934">
        <w:rPr>
          <w:rStyle w:val="normaltextrun"/>
          <w:rFonts w:asciiTheme="majorHAnsi" w:eastAsiaTheme="majorEastAsia" w:hAnsiTheme="majorHAnsi" w:cs="Segoe UI"/>
          <w:b/>
          <w:bCs/>
        </w:rPr>
        <w:t xml:space="preserve">• E-Commerce (Customer Targeting): </w:t>
      </w:r>
      <w:r w:rsidR="00D824DF" w:rsidRPr="001D4B80">
        <w:rPr>
          <w:rStyle w:val="normaltextrun"/>
          <w:rFonts w:asciiTheme="majorHAnsi" w:eastAsiaTheme="majorEastAsia" w:hAnsiTheme="majorHAnsi" w:cs="Segoe UI"/>
        </w:rPr>
        <w:t xml:space="preserve">DS team </w:t>
      </w:r>
      <w:r w:rsidR="00D824DF" w:rsidRPr="001D4B80">
        <w:rPr>
          <w:rStyle w:val="normaltextrun"/>
          <w:rFonts w:asciiTheme="majorHAnsi" w:eastAsiaTheme="majorEastAsia" w:hAnsiTheme="majorHAnsi" w:cs="Segoe UI"/>
        </w:rPr>
        <w:t>delivered</w:t>
      </w:r>
      <w:r w:rsidR="00D824DF" w:rsidRPr="001D4B80">
        <w:rPr>
          <w:rStyle w:val="normaltextrun"/>
          <w:rFonts w:asciiTheme="majorHAnsi" w:eastAsiaTheme="majorEastAsia" w:hAnsiTheme="majorHAnsi" w:cs="Segoe UI"/>
        </w:rPr>
        <w:t xml:space="preserve"> enhancements for scoring tables to increase personalization and tracking fidelity and for E-Commerce dashboard for rapid health-check and comparability across uplift targeting models. </w:t>
      </w:r>
      <w:r w:rsidR="00D824DF" w:rsidRPr="001D4B80">
        <w:rPr>
          <w:rStyle w:val="normaltextrun"/>
          <w:rFonts w:asciiTheme="majorHAnsi" w:eastAsiaTheme="majorEastAsia" w:hAnsiTheme="majorHAnsi" w:cs="Segoe UI"/>
          <w:i/>
          <w:iCs/>
        </w:rPr>
        <w:t>Actively optimizing uplift model performance based on in-market effectiveness with E-Commerce targeted offer campaigns.</w:t>
      </w:r>
    </w:p>
    <w:p w14:paraId="548970DE" w14:textId="1CBA3A81" w:rsidR="0050425A" w:rsidRDefault="0050425A" w:rsidP="00D824DF">
      <w:pPr>
        <w:pStyle w:val="paragraph"/>
        <w:spacing w:before="0" w:beforeAutospacing="0" w:after="0" w:afterAutospacing="0"/>
        <w:textAlignment w:val="baseline"/>
        <w:rPr>
          <w:rStyle w:val="normaltextrun"/>
          <w:rFonts w:asciiTheme="majorHAnsi" w:eastAsiaTheme="majorEastAsia" w:hAnsiTheme="majorHAnsi" w:cs="Segoe UI"/>
          <w:b/>
          <w:bCs/>
        </w:rPr>
      </w:pPr>
      <w:r w:rsidRPr="0050425A">
        <w:rPr>
          <w:rStyle w:val="normaltextrun"/>
          <w:rFonts w:asciiTheme="majorHAnsi" w:eastAsiaTheme="majorEastAsia" w:hAnsiTheme="majorHAnsi" w:cs="Segoe UI"/>
          <w:b/>
          <w:bCs/>
        </w:rPr>
        <w:t xml:space="preserve">• Global Marine Operations (Energy Performance Monitoring &amp; Fuel Forecasting): </w:t>
      </w:r>
      <w:r w:rsidRPr="0050425A">
        <w:rPr>
          <w:rStyle w:val="normaltextrun"/>
          <w:rFonts w:asciiTheme="majorHAnsi" w:eastAsiaTheme="majorEastAsia" w:hAnsiTheme="majorHAnsi" w:cs="Segoe UI"/>
        </w:rPr>
        <w:t xml:space="preserve">DS team identified two new energy deviations (400-500 kW increase in Fresh Water usage on BY and 100-130 kW increase in the dimming board on HM) and reached out to shipboard engineers to investigate. Team delivered updated baselines for all Service Power models and added additional analytics tabs for Boiler/Steam/WHR on the GMO Web App. </w:t>
      </w:r>
      <w:r w:rsidRPr="0050425A">
        <w:rPr>
          <w:rStyle w:val="normaltextrun"/>
          <w:rFonts w:asciiTheme="majorHAnsi" w:eastAsiaTheme="majorEastAsia" w:hAnsiTheme="majorHAnsi" w:cs="Segoe UI"/>
          <w:i/>
          <w:iCs/>
        </w:rPr>
        <w:t>A</w:t>
      </w:r>
      <w:r w:rsidRPr="0050425A">
        <w:rPr>
          <w:rStyle w:val="normaltextrun"/>
          <w:rFonts w:asciiTheme="majorHAnsi" w:eastAsiaTheme="majorEastAsia" w:hAnsiTheme="majorHAnsi" w:cs="Segoe UI"/>
          <w:i/>
          <w:iCs/>
        </w:rPr>
        <w:t>ctively working on enhancing service power &amp; fuel forecasting models.</w:t>
      </w:r>
    </w:p>
    <w:p w14:paraId="5A8E7A47" w14:textId="78A7B2F6" w:rsidR="0050425A" w:rsidRDefault="0050425A" w:rsidP="00D824DF">
      <w:pPr>
        <w:pStyle w:val="paragraph"/>
        <w:spacing w:before="0" w:beforeAutospacing="0" w:after="0" w:afterAutospacing="0"/>
        <w:textAlignment w:val="baseline"/>
        <w:rPr>
          <w:rStyle w:val="normaltextrun"/>
          <w:rFonts w:asciiTheme="majorHAnsi" w:eastAsiaTheme="majorEastAsia" w:hAnsiTheme="majorHAnsi" w:cs="Segoe UI"/>
          <w:i/>
          <w:iCs/>
        </w:rPr>
      </w:pPr>
      <w:r w:rsidRPr="0050425A">
        <w:rPr>
          <w:rStyle w:val="normaltextrun"/>
          <w:rFonts w:asciiTheme="majorHAnsi" w:eastAsiaTheme="majorEastAsia" w:hAnsiTheme="majorHAnsi" w:cs="Segoe UI"/>
          <w:b/>
          <w:bCs/>
        </w:rPr>
        <w:t xml:space="preserve">• New Build (Discovery Design Support): </w:t>
      </w:r>
      <w:r w:rsidRPr="0050425A">
        <w:rPr>
          <w:rStyle w:val="normaltextrun"/>
          <w:rFonts w:asciiTheme="majorHAnsi" w:eastAsiaTheme="majorEastAsia" w:hAnsiTheme="majorHAnsi" w:cs="Segoe UI"/>
        </w:rPr>
        <w:t>Team secured $100K in capital funding to assist New Build teams on</w:t>
      </w:r>
      <w:r>
        <w:rPr>
          <w:rStyle w:val="normaltextrun"/>
          <w:rFonts w:asciiTheme="majorHAnsi" w:eastAsiaTheme="majorEastAsia" w:hAnsiTheme="majorHAnsi" w:cs="Segoe UI"/>
        </w:rPr>
        <w:t xml:space="preserve"> stability modeling for</w:t>
      </w:r>
      <w:r w:rsidRPr="0050425A">
        <w:rPr>
          <w:rStyle w:val="normaltextrun"/>
          <w:rFonts w:asciiTheme="majorHAnsi" w:eastAsiaTheme="majorEastAsia" w:hAnsiTheme="majorHAnsi" w:cs="Segoe UI"/>
        </w:rPr>
        <w:t xml:space="preserve"> Symphony Revamp CAR. DS team </w:t>
      </w:r>
      <w:r>
        <w:rPr>
          <w:rStyle w:val="normaltextrun"/>
          <w:rFonts w:asciiTheme="majorHAnsi" w:eastAsiaTheme="majorEastAsia" w:hAnsiTheme="majorHAnsi" w:cs="Segoe UI"/>
        </w:rPr>
        <w:t xml:space="preserve">actively working on Load Factor Model for </w:t>
      </w:r>
      <w:proofErr w:type="gramStart"/>
      <w:r>
        <w:rPr>
          <w:rStyle w:val="normaltextrun"/>
          <w:rFonts w:asciiTheme="majorHAnsi" w:eastAsiaTheme="majorEastAsia" w:hAnsiTheme="majorHAnsi" w:cs="Segoe UI"/>
        </w:rPr>
        <w:t>Discovery, but</w:t>
      </w:r>
      <w:proofErr w:type="gramEnd"/>
      <w:r>
        <w:rPr>
          <w:rStyle w:val="normaltextrun"/>
          <w:rFonts w:asciiTheme="majorHAnsi" w:eastAsiaTheme="majorEastAsia" w:hAnsiTheme="majorHAnsi" w:cs="Segoe UI"/>
        </w:rPr>
        <w:t xml:space="preserve"> </w:t>
      </w:r>
      <w:r w:rsidRPr="0050425A">
        <w:rPr>
          <w:rStyle w:val="normaltextrun"/>
          <w:rFonts w:asciiTheme="majorHAnsi" w:eastAsiaTheme="majorEastAsia" w:hAnsiTheme="majorHAnsi" w:cs="Segoe UI"/>
        </w:rPr>
        <w:t>also requested</w:t>
      </w:r>
      <w:r>
        <w:rPr>
          <w:rStyle w:val="normaltextrun"/>
          <w:rFonts w:asciiTheme="majorHAnsi" w:eastAsiaTheme="majorEastAsia" w:hAnsiTheme="majorHAnsi" w:cs="Segoe UI"/>
        </w:rPr>
        <w:t xml:space="preserve"> this week</w:t>
      </w:r>
      <w:r w:rsidRPr="0050425A">
        <w:rPr>
          <w:rStyle w:val="normaltextrun"/>
          <w:rFonts w:asciiTheme="majorHAnsi" w:eastAsiaTheme="majorEastAsia" w:hAnsiTheme="majorHAnsi" w:cs="Segoe UI"/>
        </w:rPr>
        <w:t xml:space="preserve"> by Ed </w:t>
      </w:r>
      <w:proofErr w:type="spellStart"/>
      <w:r w:rsidRPr="0050425A">
        <w:rPr>
          <w:rStyle w:val="normaltextrun"/>
          <w:rFonts w:asciiTheme="majorHAnsi" w:eastAsiaTheme="majorEastAsia" w:hAnsiTheme="majorHAnsi" w:cs="Segoe UI"/>
        </w:rPr>
        <w:t>Artilles</w:t>
      </w:r>
      <w:proofErr w:type="spellEnd"/>
      <w:r w:rsidRPr="0050425A">
        <w:rPr>
          <w:rStyle w:val="normaltextrun"/>
          <w:rFonts w:asciiTheme="majorHAnsi" w:eastAsiaTheme="majorEastAsia" w:hAnsiTheme="majorHAnsi" w:cs="Segoe UI"/>
        </w:rPr>
        <w:t xml:space="preserve"> to assist on pool heating energy cost calculations. </w:t>
      </w:r>
      <w:r w:rsidRPr="0050425A">
        <w:rPr>
          <w:rStyle w:val="normaltextrun"/>
          <w:rFonts w:asciiTheme="majorHAnsi" w:eastAsiaTheme="majorEastAsia" w:hAnsiTheme="majorHAnsi" w:cs="Segoe UI"/>
          <w:i/>
          <w:iCs/>
        </w:rPr>
        <w:t>Ed's request came from Michael Bailey raising concerns on current pool design for Discovery.</w:t>
      </w:r>
    </w:p>
    <w:p w14:paraId="7DFD66BB" w14:textId="0BA62DAE" w:rsidR="002C4C49" w:rsidRPr="002C4C49" w:rsidRDefault="002C4C49" w:rsidP="00D824DF">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ptos" w:eastAsiaTheme="majorEastAsia" w:hAnsi="Aptos" w:cs="Segoe UI"/>
          <w:b/>
          <w:bCs/>
          <w:sz w:val="22"/>
          <w:szCs w:val="22"/>
        </w:rPr>
        <w:t>• Revenue Management (CEL):</w:t>
      </w:r>
      <w:r>
        <w:rPr>
          <w:rStyle w:val="normaltextrun"/>
          <w:rFonts w:ascii="Aptos" w:eastAsiaTheme="majorEastAsia" w:hAnsi="Aptos" w:cs="Segoe UI"/>
          <w:sz w:val="22"/>
          <w:szCs w:val="22"/>
        </w:rPr>
        <w:t xml:space="preserve"> </w:t>
      </w:r>
      <w:proofErr w:type="gramStart"/>
      <w:r>
        <w:rPr>
          <w:rStyle w:val="normaltextrun"/>
          <w:rFonts w:ascii="Aptos" w:eastAsiaTheme="majorEastAsia" w:hAnsi="Aptos" w:cs="Segoe UI"/>
          <w:sz w:val="22"/>
          <w:szCs w:val="22"/>
        </w:rPr>
        <w:t>DS</w:t>
      </w:r>
      <w:proofErr w:type="gramEnd"/>
      <w:r>
        <w:rPr>
          <w:rStyle w:val="normaltextrun"/>
          <w:rFonts w:ascii="Aptos" w:eastAsiaTheme="majorEastAsia" w:hAnsi="Aptos" w:cs="Segoe UI"/>
          <w:sz w:val="22"/>
          <w:szCs w:val="22"/>
        </w:rPr>
        <w:t xml:space="preserve"> Team </w:t>
      </w:r>
      <w:r>
        <w:rPr>
          <w:rStyle w:val="normaltextrun"/>
          <w:rFonts w:ascii="Aptos" w:eastAsiaTheme="majorEastAsia" w:hAnsi="Aptos" w:cs="Segoe UI"/>
          <w:sz w:val="22"/>
          <w:szCs w:val="22"/>
        </w:rPr>
        <w:t>presented</w:t>
      </w:r>
      <w:r>
        <w:rPr>
          <w:rStyle w:val="normaltextrun"/>
          <w:rFonts w:ascii="Aptos" w:eastAsiaTheme="majorEastAsia" w:hAnsi="Aptos" w:cs="Segoe UI"/>
          <w:sz w:val="22"/>
          <w:szCs w:val="22"/>
        </w:rPr>
        <w:t xml:space="preserve"> new </w:t>
      </w:r>
      <w:r>
        <w:rPr>
          <w:rStyle w:val="normaltextrun"/>
          <w:rFonts w:ascii="Aptos" w:eastAsiaTheme="majorEastAsia" w:hAnsi="Aptos" w:cs="Segoe UI"/>
          <w:sz w:val="22"/>
          <w:szCs w:val="22"/>
        </w:rPr>
        <w:t xml:space="preserve">elasticity </w:t>
      </w:r>
      <w:r>
        <w:rPr>
          <w:rStyle w:val="normaltextrun"/>
          <w:rFonts w:ascii="Aptos" w:eastAsiaTheme="majorEastAsia" w:hAnsi="Aptos" w:cs="Segoe UI"/>
          <w:sz w:val="22"/>
          <w:szCs w:val="22"/>
        </w:rPr>
        <w:t xml:space="preserve">enhancements with positive business feedback. Actively working on delivering FIT </w:t>
      </w:r>
      <w:proofErr w:type="spellStart"/>
      <w:r>
        <w:rPr>
          <w:rStyle w:val="normaltextrun"/>
          <w:rFonts w:ascii="Aptos" w:eastAsiaTheme="majorEastAsia" w:hAnsi="Aptos" w:cs="Segoe UI"/>
          <w:sz w:val="22"/>
          <w:szCs w:val="22"/>
        </w:rPr>
        <w:t>Reberthing</w:t>
      </w:r>
      <w:proofErr w:type="spellEnd"/>
      <w:r>
        <w:rPr>
          <w:rStyle w:val="normaltextrun"/>
          <w:rFonts w:ascii="Aptos" w:eastAsiaTheme="majorEastAsia" w:hAnsi="Aptos" w:cs="Segoe UI"/>
          <w:sz w:val="22"/>
          <w:szCs w:val="22"/>
        </w:rPr>
        <w:t xml:space="preserve"> &amp; Mandatory Occupancy Inventory Automation, SPI model enhancements (to improve applicability for the CEL Brand), Inter-category Trade Up models, and Evergreen Testing Analysis. </w:t>
      </w:r>
      <w:r>
        <w:rPr>
          <w:rStyle w:val="normaltextrun"/>
          <w:rFonts w:ascii="Aptos" w:eastAsiaTheme="majorEastAsia" w:hAnsi="Aptos" w:cs="Segoe UI"/>
          <w:i/>
          <w:iCs/>
          <w:sz w:val="22"/>
          <w:szCs w:val="22"/>
        </w:rPr>
        <w:t>Last</w:t>
      </w:r>
      <w:r>
        <w:rPr>
          <w:rStyle w:val="normaltextrun"/>
          <w:rFonts w:ascii="Aptos" w:eastAsiaTheme="majorEastAsia" w:hAnsi="Aptos" w:cs="Segoe UI"/>
          <w:i/>
          <w:iCs/>
          <w:sz w:val="22"/>
          <w:szCs w:val="22"/>
        </w:rPr>
        <w:t xml:space="preserve"> week teams began planning with RM leaders on the next 2025 RCI &amp; CEL RM CAR submission, which will be bi-branded and responsible for creating an additional +$15M in incremental ticket revenue for CEL.</w:t>
      </w:r>
      <w:r>
        <w:rPr>
          <w:rStyle w:val="eop"/>
          <w:rFonts w:ascii="Aptos" w:eastAsiaTheme="majorEastAsia" w:hAnsi="Aptos" w:cs="Segoe UI"/>
          <w:sz w:val="22"/>
          <w:szCs w:val="22"/>
        </w:rPr>
        <w:t> </w:t>
      </w:r>
    </w:p>
    <w:p w14:paraId="033AD8D8" w14:textId="3E5EEBF2" w:rsidR="00D824DF" w:rsidRPr="001D4B80" w:rsidRDefault="00D824DF" w:rsidP="00D824DF">
      <w:pPr>
        <w:pStyle w:val="paragraph"/>
        <w:spacing w:before="0" w:beforeAutospacing="0" w:after="0" w:afterAutospacing="0"/>
        <w:textAlignment w:val="baseline"/>
        <w:rPr>
          <w:rStyle w:val="eop"/>
          <w:rFonts w:asciiTheme="majorHAnsi" w:eastAsiaTheme="majorEastAsia" w:hAnsiTheme="majorHAnsi" w:cs="Segoe UI"/>
        </w:rPr>
      </w:pPr>
      <w:r w:rsidRPr="001D4B80">
        <w:rPr>
          <w:rStyle w:val="normaltextrun"/>
          <w:rFonts w:asciiTheme="majorHAnsi" w:eastAsiaTheme="majorEastAsia" w:hAnsiTheme="majorHAnsi" w:cs="Segoe UI"/>
          <w:b/>
          <w:bCs/>
        </w:rPr>
        <w:t>• Supply Chain (Forecasting &amp; Finance):</w:t>
      </w:r>
      <w:r w:rsidRPr="001D4B80">
        <w:rPr>
          <w:rStyle w:val="normaltextrun"/>
          <w:rFonts w:asciiTheme="majorHAnsi" w:eastAsiaTheme="majorEastAsia" w:hAnsiTheme="majorHAnsi" w:cs="Segoe UI"/>
        </w:rPr>
        <w:t xml:space="preserve"> DS team delivered</w:t>
      </w:r>
      <w:r w:rsidR="004F7D19" w:rsidRPr="001D4B80">
        <w:rPr>
          <w:rStyle w:val="normaltextrun"/>
          <w:rFonts w:asciiTheme="majorHAnsi" w:eastAsiaTheme="majorEastAsia" w:hAnsiTheme="majorHAnsi" w:cs="Segoe UI"/>
        </w:rPr>
        <w:t xml:space="preserve"> </w:t>
      </w:r>
      <w:r w:rsidR="004F7D19" w:rsidRPr="001D4B80">
        <w:rPr>
          <w:rStyle w:val="normaltextrun"/>
          <w:rFonts w:asciiTheme="majorHAnsi" w:eastAsiaTheme="majorEastAsia" w:hAnsiTheme="majorHAnsi" w:cs="Segoe UI"/>
        </w:rPr>
        <w:t>an</w:t>
      </w:r>
      <w:r w:rsidR="004F7D19" w:rsidRPr="001D4B80">
        <w:rPr>
          <w:rStyle w:val="normaltextrun"/>
          <w:rFonts w:asciiTheme="majorHAnsi" w:eastAsiaTheme="majorEastAsia" w:hAnsiTheme="majorHAnsi" w:cs="Segoe UI"/>
        </w:rPr>
        <w:t xml:space="preserve"> AI-recommended</w:t>
      </w:r>
      <w:r w:rsidR="004F7D19" w:rsidRPr="001D4B80">
        <w:rPr>
          <w:rStyle w:val="normaltextrun"/>
          <w:rFonts w:asciiTheme="majorHAnsi" w:eastAsiaTheme="majorEastAsia" w:hAnsiTheme="majorHAnsi" w:cs="Segoe UI"/>
        </w:rPr>
        <w:t xml:space="preserve"> Order Creation </w:t>
      </w:r>
      <w:r w:rsidR="004F7D19" w:rsidRPr="001D4B80">
        <w:rPr>
          <w:rStyle w:val="normaltextrun"/>
          <w:rFonts w:asciiTheme="majorHAnsi" w:eastAsiaTheme="majorEastAsia" w:hAnsiTheme="majorHAnsi" w:cs="Segoe UI"/>
        </w:rPr>
        <w:t>Recommendations for</w:t>
      </w:r>
      <w:r w:rsidR="004F7D19" w:rsidRPr="001D4B80">
        <w:rPr>
          <w:rStyle w:val="normaltextrun"/>
          <w:rFonts w:asciiTheme="majorHAnsi" w:eastAsiaTheme="majorEastAsia" w:hAnsiTheme="majorHAnsi" w:cs="Segoe UI"/>
        </w:rPr>
        <w:t xml:space="preserve"> </w:t>
      </w:r>
      <w:r w:rsidR="004F7D19" w:rsidRPr="001D4B80">
        <w:rPr>
          <w:rStyle w:val="normaltextrun"/>
          <w:rFonts w:asciiTheme="majorHAnsi" w:eastAsiaTheme="majorEastAsia" w:hAnsiTheme="majorHAnsi" w:cs="Segoe UI"/>
        </w:rPr>
        <w:t>RCI/CEL (based on</w:t>
      </w:r>
      <w:r w:rsidR="004F7D19" w:rsidRPr="001D4B80">
        <w:rPr>
          <w:rStyle w:val="normaltextrun"/>
          <w:rFonts w:asciiTheme="majorHAnsi" w:eastAsiaTheme="majorEastAsia" w:hAnsiTheme="majorHAnsi" w:cs="Segoe UI"/>
        </w:rPr>
        <w:t xml:space="preserve"> market</w:t>
      </w:r>
      <w:r w:rsidR="004F7D19" w:rsidRPr="001D4B80">
        <w:rPr>
          <w:rStyle w:val="normaltextrun"/>
          <w:rFonts w:asciiTheme="majorHAnsi" w:eastAsiaTheme="majorEastAsia" w:hAnsiTheme="majorHAnsi" w:cs="Segoe UI"/>
        </w:rPr>
        <w:t>) and</w:t>
      </w:r>
      <w:r w:rsidRPr="001D4B80">
        <w:rPr>
          <w:rStyle w:val="normaltextrun"/>
          <w:rFonts w:asciiTheme="majorHAnsi" w:eastAsiaTheme="majorEastAsia" w:hAnsiTheme="majorHAnsi" w:cs="Segoe UI"/>
        </w:rPr>
        <w:t xml:space="preserve"> </w:t>
      </w:r>
      <w:r w:rsidR="004F7D19" w:rsidRPr="001D4B80">
        <w:rPr>
          <w:rStyle w:val="normaltextrun"/>
          <w:rFonts w:asciiTheme="majorHAnsi" w:eastAsiaTheme="majorEastAsia" w:hAnsiTheme="majorHAnsi" w:cs="Segoe UI"/>
        </w:rPr>
        <w:t xml:space="preserve">enhancements to the </w:t>
      </w:r>
      <w:r w:rsidRPr="001D4B80">
        <w:rPr>
          <w:rStyle w:val="normaltextrun"/>
          <w:rFonts w:asciiTheme="majorHAnsi" w:eastAsiaTheme="majorEastAsia" w:hAnsiTheme="majorHAnsi" w:cs="Segoe UI"/>
        </w:rPr>
        <w:t>Warehouse Depletion</w:t>
      </w:r>
      <w:r w:rsidR="004F7D19" w:rsidRPr="001D4B80">
        <w:rPr>
          <w:rStyle w:val="normaltextrun"/>
          <w:rFonts w:asciiTheme="majorHAnsi" w:eastAsiaTheme="majorEastAsia" w:hAnsiTheme="majorHAnsi" w:cs="Segoe UI"/>
        </w:rPr>
        <w:t xml:space="preserve"> datasets that recommend allocating</w:t>
      </w:r>
      <w:r w:rsidRPr="001D4B80">
        <w:rPr>
          <w:rStyle w:val="normaltextrun"/>
          <w:rFonts w:asciiTheme="majorHAnsi" w:eastAsiaTheme="majorEastAsia" w:hAnsiTheme="majorHAnsi" w:cs="Segoe UI"/>
        </w:rPr>
        <w:t xml:space="preserve"> </w:t>
      </w:r>
      <w:r w:rsidR="004F7D19" w:rsidRPr="001D4B80">
        <w:rPr>
          <w:rStyle w:val="normaltextrun"/>
          <w:rFonts w:asciiTheme="majorHAnsi" w:eastAsiaTheme="majorEastAsia" w:hAnsiTheme="majorHAnsi" w:cs="Segoe UI"/>
        </w:rPr>
        <w:t xml:space="preserve">excess </w:t>
      </w:r>
      <w:r w:rsidRPr="001D4B80">
        <w:rPr>
          <w:rStyle w:val="normaltextrun"/>
          <w:rFonts w:asciiTheme="majorHAnsi" w:eastAsiaTheme="majorEastAsia" w:hAnsiTheme="majorHAnsi" w:cs="Segoe UI"/>
        </w:rPr>
        <w:t>warehouse stock</w:t>
      </w:r>
      <w:r w:rsidR="004F7D19" w:rsidRPr="001D4B80">
        <w:rPr>
          <w:rStyle w:val="normaltextrun"/>
          <w:rFonts w:asciiTheme="majorHAnsi" w:eastAsiaTheme="majorEastAsia" w:hAnsiTheme="majorHAnsi" w:cs="Segoe UI"/>
        </w:rPr>
        <w:t xml:space="preserve"> </w:t>
      </w:r>
      <w:r w:rsidRPr="001D4B80">
        <w:rPr>
          <w:rStyle w:val="normaltextrun"/>
          <w:rFonts w:asciiTheme="majorHAnsi" w:eastAsiaTheme="majorEastAsia" w:hAnsiTheme="majorHAnsi" w:cs="Segoe UI"/>
        </w:rPr>
        <w:t>to SSC ships based on average consumption</w:t>
      </w:r>
      <w:r w:rsidR="004F7D19" w:rsidRPr="001D4B80">
        <w:rPr>
          <w:rStyle w:val="normaltextrun"/>
          <w:rFonts w:asciiTheme="majorHAnsi" w:eastAsiaTheme="majorEastAsia" w:hAnsiTheme="majorHAnsi" w:cs="Segoe UI"/>
        </w:rPr>
        <w:t xml:space="preserve">. </w:t>
      </w:r>
      <w:r w:rsidRPr="001D4B80">
        <w:rPr>
          <w:rStyle w:val="normaltextrun"/>
          <w:rFonts w:asciiTheme="majorHAnsi" w:eastAsiaTheme="majorEastAsia" w:hAnsiTheme="majorHAnsi" w:cs="Segoe UI"/>
          <w:i/>
          <w:iCs/>
        </w:rPr>
        <w:t xml:space="preserve">Team actively socializing </w:t>
      </w:r>
      <w:r w:rsidR="004F7D19" w:rsidRPr="001D4B80">
        <w:rPr>
          <w:rStyle w:val="normaltextrun"/>
          <w:rFonts w:asciiTheme="majorHAnsi" w:eastAsiaTheme="majorEastAsia" w:hAnsiTheme="majorHAnsi" w:cs="Segoe UI"/>
        </w:rPr>
        <w:t>Order Creation Recommendations</w:t>
      </w:r>
      <w:r w:rsidR="004F7D19" w:rsidRPr="001D4B80">
        <w:rPr>
          <w:rStyle w:val="normaltextrun"/>
          <w:rFonts w:asciiTheme="majorHAnsi" w:eastAsiaTheme="majorEastAsia" w:hAnsiTheme="majorHAnsi" w:cs="Segoe UI"/>
          <w:i/>
          <w:iCs/>
        </w:rPr>
        <w:t xml:space="preserve"> </w:t>
      </w:r>
      <w:r w:rsidRPr="001D4B80">
        <w:rPr>
          <w:rStyle w:val="normaltextrun"/>
          <w:rFonts w:asciiTheme="majorHAnsi" w:eastAsiaTheme="majorEastAsia" w:hAnsiTheme="majorHAnsi" w:cs="Segoe UI"/>
          <w:i/>
          <w:iCs/>
        </w:rPr>
        <w:t>datasets with business teams</w:t>
      </w:r>
      <w:r w:rsidR="004F7D19" w:rsidRPr="001D4B80">
        <w:rPr>
          <w:rStyle w:val="normaltextrun"/>
          <w:rFonts w:asciiTheme="majorHAnsi" w:eastAsiaTheme="majorEastAsia" w:hAnsiTheme="majorHAnsi" w:cs="Segoe UI"/>
          <w:i/>
          <w:iCs/>
        </w:rPr>
        <w:t xml:space="preserve"> and optimizing </w:t>
      </w:r>
      <w:r w:rsidRPr="001D4B80">
        <w:rPr>
          <w:rStyle w:val="normaltextrun"/>
          <w:rFonts w:asciiTheme="majorHAnsi" w:eastAsiaTheme="majorEastAsia" w:hAnsiTheme="majorHAnsi" w:cs="Segoe UI"/>
          <w:i/>
          <w:iCs/>
        </w:rPr>
        <w:t>guard-rail modeling for Uniform forecasts.</w:t>
      </w:r>
      <w:r w:rsidRPr="001D4B80">
        <w:rPr>
          <w:rStyle w:val="eop"/>
          <w:rFonts w:asciiTheme="majorHAnsi" w:eastAsiaTheme="majorEastAsia" w:hAnsiTheme="majorHAnsi" w:cs="Segoe UI"/>
        </w:rPr>
        <w:t> </w:t>
      </w:r>
    </w:p>
    <w:p w14:paraId="3ED4FA1C" w14:textId="04AFB02D" w:rsidR="00D824DF" w:rsidRPr="001D4B80" w:rsidRDefault="00FC7934" w:rsidP="00D824DF">
      <w:pPr>
        <w:pStyle w:val="paragraph"/>
        <w:spacing w:before="0" w:beforeAutospacing="0" w:after="0" w:afterAutospacing="0"/>
        <w:textAlignment w:val="baseline"/>
        <w:rPr>
          <w:rStyle w:val="normaltextrun"/>
          <w:rFonts w:asciiTheme="majorHAnsi" w:eastAsiaTheme="majorEastAsia" w:hAnsiTheme="majorHAnsi" w:cs="Segoe UI"/>
        </w:rPr>
      </w:pPr>
      <w:r w:rsidRPr="00FC7934">
        <w:rPr>
          <w:rStyle w:val="normaltextrun"/>
          <w:rFonts w:asciiTheme="majorHAnsi" w:eastAsiaTheme="majorEastAsia" w:hAnsiTheme="majorHAnsi" w:cs="Segoe UI"/>
          <w:b/>
          <w:bCs/>
        </w:rPr>
        <w:t xml:space="preserve">• Text Summarization Report (Medallia/Qualtrics Guest Surveys + Legal Briefs): </w:t>
      </w:r>
      <w:r w:rsidR="001D4B80" w:rsidRPr="001D4B80">
        <w:rPr>
          <w:rStyle w:val="normaltextrun"/>
          <w:rFonts w:asciiTheme="majorHAnsi" w:eastAsiaTheme="majorEastAsia" w:hAnsiTheme="majorHAnsi" w:cs="Segoe UI"/>
        </w:rPr>
        <w:t>Team a</w:t>
      </w:r>
      <w:r w:rsidR="00D81343" w:rsidRPr="001D4B80">
        <w:rPr>
          <w:rStyle w:val="normaltextrun"/>
          <w:rFonts w:asciiTheme="majorHAnsi" w:eastAsiaTheme="majorEastAsia" w:hAnsiTheme="majorHAnsi" w:cs="Segoe UI"/>
        </w:rPr>
        <w:t xml:space="preserve">dded </w:t>
      </w:r>
      <w:r w:rsidR="00D81343" w:rsidRPr="001D4B80">
        <w:rPr>
          <w:rStyle w:val="normaltextrun"/>
          <w:rFonts w:asciiTheme="majorHAnsi" w:eastAsiaTheme="majorEastAsia" w:hAnsiTheme="majorHAnsi" w:cs="Segoe UI"/>
        </w:rPr>
        <w:t>new functionality to the Medallia</w:t>
      </w:r>
      <w:r w:rsidR="00D81343" w:rsidRPr="001D4B80">
        <w:rPr>
          <w:rStyle w:val="normaltextrun"/>
          <w:rFonts w:asciiTheme="majorHAnsi" w:eastAsiaTheme="majorEastAsia" w:hAnsiTheme="majorHAnsi" w:cs="Segoe UI"/>
        </w:rPr>
        <w:t xml:space="preserve"> SEAT website</w:t>
      </w:r>
      <w:r w:rsidR="00D81343" w:rsidRPr="001D4B80">
        <w:rPr>
          <w:rStyle w:val="normaltextrun"/>
          <w:rFonts w:asciiTheme="majorHAnsi" w:eastAsiaTheme="majorEastAsia" w:hAnsiTheme="majorHAnsi" w:cs="Segoe UI"/>
        </w:rPr>
        <w:t xml:space="preserve">, such as optimizing the presentation of email reporting to business teams and storing historical </w:t>
      </w:r>
      <w:r w:rsidR="00D81343" w:rsidRPr="001D4B80">
        <w:rPr>
          <w:rStyle w:val="normaltextrun"/>
          <w:rFonts w:asciiTheme="majorHAnsi" w:eastAsiaTheme="majorEastAsia" w:hAnsiTheme="majorHAnsi" w:cs="Segoe UI"/>
        </w:rPr>
        <w:t>emails</w:t>
      </w:r>
      <w:r w:rsidR="00D81343" w:rsidRPr="001D4B80">
        <w:rPr>
          <w:rStyle w:val="normaltextrun"/>
          <w:rFonts w:asciiTheme="majorHAnsi" w:eastAsiaTheme="majorEastAsia" w:hAnsiTheme="majorHAnsi" w:cs="Segoe UI"/>
        </w:rPr>
        <w:t xml:space="preserve"> </w:t>
      </w:r>
      <w:r w:rsidR="00D81343" w:rsidRPr="001D4B80">
        <w:rPr>
          <w:rStyle w:val="normaltextrun"/>
          <w:rFonts w:asciiTheme="majorHAnsi" w:eastAsiaTheme="majorEastAsia" w:hAnsiTheme="majorHAnsi" w:cs="Segoe UI"/>
        </w:rPr>
        <w:t>in a centralized location for record keeping</w:t>
      </w:r>
      <w:r w:rsidR="00D81343" w:rsidRPr="001D4B80">
        <w:rPr>
          <w:rStyle w:val="normaltextrun"/>
          <w:rFonts w:asciiTheme="majorHAnsi" w:eastAsiaTheme="majorEastAsia" w:hAnsiTheme="majorHAnsi" w:cs="Segoe UI"/>
        </w:rPr>
        <w:t xml:space="preserve"> an</w:t>
      </w:r>
      <w:r w:rsidR="00D81343" w:rsidRPr="001D4B80">
        <w:rPr>
          <w:rStyle w:val="normaltextrun"/>
          <w:rFonts w:asciiTheme="majorHAnsi" w:eastAsiaTheme="majorEastAsia" w:hAnsiTheme="majorHAnsi" w:cs="Segoe UI"/>
        </w:rPr>
        <w:t>.</w:t>
      </w:r>
      <w:r w:rsidR="00D81343" w:rsidRPr="001D4B80">
        <w:rPr>
          <w:rStyle w:val="normaltextrun"/>
          <w:rFonts w:asciiTheme="majorHAnsi" w:eastAsiaTheme="majorEastAsia" w:hAnsiTheme="majorHAnsi" w:cs="Segoe UI"/>
        </w:rPr>
        <w:t xml:space="preserve"> </w:t>
      </w:r>
      <w:r w:rsidR="00D81343" w:rsidRPr="001D4B80">
        <w:rPr>
          <w:rStyle w:val="normaltextrun"/>
          <w:rFonts w:asciiTheme="majorHAnsi" w:eastAsiaTheme="majorEastAsia" w:hAnsiTheme="majorHAnsi" w:cs="Segoe UI"/>
          <w:i/>
          <w:iCs/>
        </w:rPr>
        <w:t>Held workshop</w:t>
      </w:r>
      <w:r w:rsidR="00D81343" w:rsidRPr="001D4B80">
        <w:rPr>
          <w:rStyle w:val="normaltextrun"/>
          <w:rFonts w:asciiTheme="majorHAnsi" w:eastAsiaTheme="majorEastAsia" w:hAnsiTheme="majorHAnsi" w:cs="Segoe UI"/>
          <w:i/>
          <w:iCs/>
        </w:rPr>
        <w:t>s</w:t>
      </w:r>
      <w:r w:rsidR="00D81343" w:rsidRPr="001D4B80">
        <w:rPr>
          <w:rStyle w:val="normaltextrun"/>
          <w:rFonts w:asciiTheme="majorHAnsi" w:eastAsiaTheme="majorEastAsia" w:hAnsiTheme="majorHAnsi" w:cs="Segoe UI"/>
          <w:i/>
          <w:iCs/>
        </w:rPr>
        <w:t xml:space="preserve"> with Consumer Insights</w:t>
      </w:r>
      <w:r w:rsidR="00D81343" w:rsidRPr="001D4B80">
        <w:rPr>
          <w:rStyle w:val="normaltextrun"/>
          <w:rFonts w:asciiTheme="majorHAnsi" w:eastAsiaTheme="majorEastAsia" w:hAnsiTheme="majorHAnsi" w:cs="Segoe UI"/>
          <w:i/>
          <w:iCs/>
        </w:rPr>
        <w:t xml:space="preserve"> team</w:t>
      </w:r>
      <w:r w:rsidR="00D81343" w:rsidRPr="001D4B80">
        <w:rPr>
          <w:rStyle w:val="normaltextrun"/>
          <w:rFonts w:asciiTheme="majorHAnsi" w:eastAsiaTheme="majorEastAsia" w:hAnsiTheme="majorHAnsi" w:cs="Segoe UI"/>
          <w:i/>
          <w:iCs/>
        </w:rPr>
        <w:t xml:space="preserve"> </w:t>
      </w:r>
      <w:r w:rsidR="00D81343" w:rsidRPr="001D4B80">
        <w:rPr>
          <w:rStyle w:val="normaltextrun"/>
          <w:rFonts w:asciiTheme="majorHAnsi" w:eastAsiaTheme="majorEastAsia" w:hAnsiTheme="majorHAnsi" w:cs="Segoe UI"/>
          <w:i/>
          <w:iCs/>
        </w:rPr>
        <w:t>and future improvements will focus on improving the</w:t>
      </w:r>
      <w:r w:rsidR="00D81343" w:rsidRPr="001D4B80">
        <w:rPr>
          <w:rStyle w:val="normaltextrun"/>
          <w:rFonts w:asciiTheme="majorHAnsi" w:eastAsiaTheme="majorEastAsia" w:hAnsiTheme="majorHAnsi" w:cs="Segoe UI"/>
          <w:i/>
          <w:iCs/>
        </w:rPr>
        <w:t xml:space="preserve"> Sailing Diagnosis tab</w:t>
      </w:r>
      <w:r w:rsidR="00D81343" w:rsidRPr="001D4B80">
        <w:rPr>
          <w:rStyle w:val="normaltextrun"/>
          <w:rFonts w:asciiTheme="majorHAnsi" w:eastAsiaTheme="majorEastAsia" w:hAnsiTheme="majorHAnsi" w:cs="Segoe UI"/>
          <w:i/>
          <w:iCs/>
        </w:rPr>
        <w:t xml:space="preserve"> (</w:t>
      </w:r>
      <w:r w:rsidR="00D81343" w:rsidRPr="001D4B80">
        <w:rPr>
          <w:rStyle w:val="normaltextrun"/>
          <w:rFonts w:asciiTheme="majorHAnsi" w:eastAsiaTheme="majorEastAsia" w:hAnsiTheme="majorHAnsi" w:cs="Segoe UI"/>
          <w:i/>
          <w:iCs/>
        </w:rPr>
        <w:t>followed by new modeling approaches for the driver analysis</w:t>
      </w:r>
      <w:r w:rsidR="00D81343" w:rsidRPr="001D4B80">
        <w:rPr>
          <w:rStyle w:val="normaltextrun"/>
          <w:rFonts w:asciiTheme="majorHAnsi" w:eastAsiaTheme="majorEastAsia" w:hAnsiTheme="majorHAnsi" w:cs="Segoe UI"/>
          <w:i/>
          <w:iCs/>
        </w:rPr>
        <w:t>)</w:t>
      </w:r>
      <w:r w:rsidR="00D81343" w:rsidRPr="001D4B80">
        <w:rPr>
          <w:rStyle w:val="normaltextrun"/>
          <w:rFonts w:asciiTheme="majorHAnsi" w:eastAsiaTheme="majorEastAsia" w:hAnsiTheme="majorHAnsi" w:cs="Segoe UI"/>
          <w:i/>
          <w:iCs/>
        </w:rPr>
        <w:t>.</w:t>
      </w:r>
    </w:p>
    <w:p w14:paraId="1C57B0DD" w14:textId="77777777" w:rsidR="00D824DF" w:rsidRPr="001D4B80" w:rsidRDefault="00D824DF" w:rsidP="00BB116E">
      <w:pPr>
        <w:pStyle w:val="paragraph"/>
        <w:spacing w:before="0" w:beforeAutospacing="0" w:after="0" w:afterAutospacing="0"/>
        <w:textAlignment w:val="baseline"/>
        <w:rPr>
          <w:rStyle w:val="normaltextrun"/>
          <w:rFonts w:asciiTheme="majorHAnsi" w:eastAsiaTheme="majorEastAsia" w:hAnsiTheme="majorHAnsi" w:cs="Segoe UI"/>
          <w:b/>
          <w:bCs/>
        </w:rPr>
      </w:pPr>
    </w:p>
    <w:p w14:paraId="39C88992" w14:textId="42C5E9A3" w:rsidR="00BB116E" w:rsidRPr="001D4B80" w:rsidRDefault="00BB116E" w:rsidP="00BB116E">
      <w:pPr>
        <w:pStyle w:val="paragraph"/>
        <w:spacing w:before="0" w:beforeAutospacing="0" w:after="0" w:afterAutospacing="0"/>
        <w:textAlignment w:val="baseline"/>
        <w:rPr>
          <w:rFonts w:asciiTheme="majorHAnsi" w:hAnsiTheme="majorHAnsi" w:cs="Segoe UI"/>
        </w:rPr>
      </w:pPr>
      <w:r w:rsidRPr="001D4B80">
        <w:rPr>
          <w:rStyle w:val="normaltextrun"/>
          <w:rFonts w:asciiTheme="majorHAnsi" w:eastAsiaTheme="majorEastAsia" w:hAnsiTheme="majorHAnsi" w:cs="Segoe UI"/>
          <w:b/>
          <w:bCs/>
        </w:rPr>
        <w:t>Excited:</w:t>
      </w:r>
      <w:r w:rsidRPr="001D4B80">
        <w:rPr>
          <w:rStyle w:val="eop"/>
          <w:rFonts w:asciiTheme="majorHAnsi" w:eastAsiaTheme="majorEastAsia" w:hAnsiTheme="majorHAnsi" w:cs="Segoe UI"/>
        </w:rPr>
        <w:t> </w:t>
      </w:r>
    </w:p>
    <w:p w14:paraId="5D5281D3" w14:textId="4425CBC9" w:rsidR="00BB116E" w:rsidRPr="001D4B80" w:rsidRDefault="00BB116E" w:rsidP="00BB116E">
      <w:pPr>
        <w:pStyle w:val="paragraph"/>
        <w:spacing w:before="0" w:beforeAutospacing="0" w:after="0" w:afterAutospacing="0"/>
        <w:textAlignment w:val="baseline"/>
        <w:rPr>
          <w:rFonts w:asciiTheme="majorHAnsi" w:hAnsiTheme="majorHAnsi" w:cs="Segoe UI"/>
        </w:rPr>
      </w:pPr>
      <w:r w:rsidRPr="001D4B80">
        <w:rPr>
          <w:rStyle w:val="normaltextrun"/>
          <w:rFonts w:asciiTheme="majorHAnsi" w:eastAsiaTheme="majorEastAsia" w:hAnsiTheme="majorHAnsi" w:cs="Segoe UI"/>
          <w:b/>
          <w:bCs/>
        </w:rPr>
        <w:t xml:space="preserve">• </w:t>
      </w:r>
      <w:r w:rsidR="001D4B80" w:rsidRPr="001D4B80">
        <w:rPr>
          <w:rFonts w:asciiTheme="majorHAnsi" w:hAnsiTheme="majorHAnsi"/>
          <w:b/>
          <w:bCs/>
        </w:rPr>
        <w:t>Contact Center (</w:t>
      </w:r>
      <w:proofErr w:type="spellStart"/>
      <w:r w:rsidR="001D4B80" w:rsidRPr="001D4B80">
        <w:rPr>
          <w:rFonts w:asciiTheme="majorHAnsi" w:hAnsiTheme="majorHAnsi"/>
          <w:b/>
          <w:bCs/>
        </w:rPr>
        <w:t>ConversationalAI</w:t>
      </w:r>
      <w:proofErr w:type="spellEnd"/>
      <w:r w:rsidR="001D4B80" w:rsidRPr="001D4B80">
        <w:rPr>
          <w:rFonts w:asciiTheme="majorHAnsi" w:hAnsiTheme="majorHAnsi"/>
          <w:b/>
          <w:bCs/>
        </w:rPr>
        <w:t>, Lead Prioritization, Workforce Planning):</w:t>
      </w:r>
      <w:r w:rsidR="001D4B80" w:rsidRPr="001D4B80">
        <w:rPr>
          <w:rFonts w:asciiTheme="majorHAnsi" w:hAnsiTheme="majorHAnsi"/>
        </w:rPr>
        <w:t xml:space="preserve"> CCAS team refined AB Testing Methodology + updated Experimentation Dashboards for different call-center workers (e.g. Agents, Supervisors, &amp; New Hires). </w:t>
      </w:r>
      <w:proofErr w:type="gramStart"/>
      <w:r w:rsidR="001D4B80" w:rsidRPr="001D4B80">
        <w:rPr>
          <w:rFonts w:asciiTheme="majorHAnsi" w:hAnsiTheme="majorHAnsi"/>
        </w:rPr>
        <w:t>DS</w:t>
      </w:r>
      <w:proofErr w:type="gramEnd"/>
      <w:r w:rsidR="001D4B80" w:rsidRPr="001D4B80">
        <w:rPr>
          <w:rFonts w:asciiTheme="majorHAnsi" w:hAnsiTheme="majorHAnsi"/>
        </w:rPr>
        <w:t xml:space="preserve"> Team is developing a new Offer 2 Cancel </w:t>
      </w:r>
      <w:r w:rsidR="001D4B80" w:rsidRPr="001D4B80">
        <w:rPr>
          <w:rFonts w:asciiTheme="majorHAnsi" w:hAnsiTheme="majorHAnsi"/>
        </w:rPr>
        <w:lastRenderedPageBreak/>
        <w:t xml:space="preserve">(OF2CX) model and tackling two additional lead sources that must be delivered in conjunction with BK2CX based on </w:t>
      </w:r>
      <w:proofErr w:type="gramStart"/>
      <w:r w:rsidR="001D4B80" w:rsidRPr="001D4B80">
        <w:rPr>
          <w:rFonts w:asciiTheme="majorHAnsi" w:hAnsiTheme="majorHAnsi"/>
        </w:rPr>
        <w:t>latest</w:t>
      </w:r>
      <w:proofErr w:type="gramEnd"/>
      <w:r w:rsidR="001D4B80" w:rsidRPr="001D4B80">
        <w:rPr>
          <w:rFonts w:asciiTheme="majorHAnsi" w:hAnsiTheme="majorHAnsi"/>
        </w:rPr>
        <w:t xml:space="preserve"> conversation with IT (Partner Guest Relations [PGR] and Siebel Sales Force Automation [SFA]). </w:t>
      </w:r>
      <w:proofErr w:type="gramStart"/>
      <w:r w:rsidR="001D4B80" w:rsidRPr="001D4B80">
        <w:rPr>
          <w:rFonts w:asciiTheme="majorHAnsi" w:hAnsiTheme="majorHAnsi"/>
          <w:i/>
          <w:iCs/>
        </w:rPr>
        <w:t>Team</w:t>
      </w:r>
      <w:proofErr w:type="gramEnd"/>
      <w:r w:rsidR="001D4B80" w:rsidRPr="001D4B80">
        <w:rPr>
          <w:rFonts w:asciiTheme="majorHAnsi" w:hAnsiTheme="majorHAnsi"/>
          <w:i/>
          <w:iCs/>
        </w:rPr>
        <w:t xml:space="preserve"> is also working to optimize the speed of CTI lead scoring (CEL &amp; RCI), requir</w:t>
      </w:r>
      <w:r w:rsidR="001D4B80" w:rsidRPr="001D4B80">
        <w:rPr>
          <w:rFonts w:asciiTheme="majorHAnsi" w:hAnsiTheme="majorHAnsi"/>
          <w:i/>
          <w:iCs/>
        </w:rPr>
        <w:t>ing</w:t>
      </w:r>
      <w:r w:rsidR="001D4B80" w:rsidRPr="001D4B80">
        <w:rPr>
          <w:rFonts w:asciiTheme="majorHAnsi" w:hAnsiTheme="majorHAnsi"/>
          <w:i/>
          <w:iCs/>
        </w:rPr>
        <w:t xml:space="preserve"> scoring every 15 minutes, while CCAS teams are continuing to work on Microsoft Co-Pilot Migration and adapting CEL Conversational &amp; Traditional IVR for River Cruises.</w:t>
      </w:r>
    </w:p>
    <w:p w14:paraId="159032D3" w14:textId="5501BD38" w:rsidR="00D824DF" w:rsidRDefault="008728D5" w:rsidP="00D824DF">
      <w:pPr>
        <w:pStyle w:val="paragraph"/>
        <w:spacing w:before="0" w:beforeAutospacing="0" w:after="0" w:afterAutospacing="0"/>
        <w:textAlignment w:val="baseline"/>
        <w:rPr>
          <w:rStyle w:val="normaltextrun"/>
          <w:rFonts w:asciiTheme="majorHAnsi" w:eastAsiaTheme="majorEastAsia" w:hAnsiTheme="majorHAnsi" w:cs="Segoe UI"/>
        </w:rPr>
      </w:pPr>
      <w:r w:rsidRPr="001D4B80">
        <w:rPr>
          <w:rStyle w:val="normaltextrun"/>
          <w:rFonts w:asciiTheme="majorHAnsi" w:eastAsiaTheme="majorEastAsia" w:hAnsiTheme="majorHAnsi" w:cs="Segoe UI"/>
          <w:b/>
          <w:bCs/>
        </w:rPr>
        <w:t xml:space="preserve">• </w:t>
      </w:r>
      <w:r w:rsidR="00D824DF" w:rsidRPr="001D4B80">
        <w:rPr>
          <w:rStyle w:val="normaltextrun"/>
          <w:rFonts w:asciiTheme="majorHAnsi" w:eastAsiaTheme="majorEastAsia" w:hAnsiTheme="majorHAnsi" w:cs="Segoe UI"/>
          <w:b/>
          <w:bCs/>
        </w:rPr>
        <w:t>Live-Person Chat Evaluation (E-Commerce</w:t>
      </w:r>
      <w:r w:rsidRPr="001D4B80">
        <w:rPr>
          <w:rStyle w:val="normaltextrun"/>
          <w:rFonts w:asciiTheme="majorHAnsi" w:eastAsiaTheme="majorEastAsia" w:hAnsiTheme="majorHAnsi" w:cs="Segoe UI"/>
          <w:b/>
          <w:bCs/>
        </w:rPr>
        <w:t>, Contact Center</w:t>
      </w:r>
      <w:r w:rsidR="00D824DF" w:rsidRPr="001D4B80">
        <w:rPr>
          <w:rStyle w:val="normaltextrun"/>
          <w:rFonts w:asciiTheme="majorHAnsi" w:eastAsiaTheme="majorEastAsia" w:hAnsiTheme="majorHAnsi" w:cs="Segoe UI"/>
          <w:b/>
          <w:bCs/>
        </w:rPr>
        <w:t>)</w:t>
      </w:r>
      <w:r w:rsidRPr="001D4B80">
        <w:rPr>
          <w:rStyle w:val="normaltextrun"/>
          <w:rFonts w:asciiTheme="majorHAnsi" w:eastAsiaTheme="majorEastAsia" w:hAnsiTheme="majorHAnsi" w:cs="Segoe UI"/>
          <w:b/>
          <w:bCs/>
        </w:rPr>
        <w:t xml:space="preserve">: </w:t>
      </w:r>
      <w:r w:rsidRPr="001D4B80">
        <w:rPr>
          <w:rStyle w:val="normaltextrun"/>
          <w:rFonts w:asciiTheme="majorHAnsi" w:eastAsiaTheme="majorEastAsia" w:hAnsiTheme="majorHAnsi" w:cs="Segoe UI"/>
        </w:rPr>
        <w:t>Over 95% of all</w:t>
      </w:r>
      <w:r w:rsidRPr="001D4B80">
        <w:rPr>
          <w:rStyle w:val="normaltextrun"/>
          <w:rFonts w:asciiTheme="majorHAnsi" w:eastAsiaTheme="majorEastAsia" w:hAnsiTheme="majorHAnsi" w:cs="Segoe UI"/>
        </w:rPr>
        <w:t xml:space="preserve"> 2025 Agent/Live-Person</w:t>
      </w:r>
      <w:r w:rsidRPr="001D4B80">
        <w:rPr>
          <w:rStyle w:val="normaltextrun"/>
          <w:rFonts w:asciiTheme="majorHAnsi" w:eastAsiaTheme="majorEastAsia" w:hAnsiTheme="majorHAnsi" w:cs="Segoe UI"/>
        </w:rPr>
        <w:t xml:space="preserve"> transcripts have been processed using Siren with remaining transcripts being slated to be completed over the weekend.</w:t>
      </w:r>
      <w:r w:rsidRPr="001D4B80">
        <w:rPr>
          <w:rStyle w:val="normaltextrun"/>
          <w:rFonts w:asciiTheme="majorHAnsi" w:eastAsiaTheme="majorEastAsia" w:hAnsiTheme="majorHAnsi" w:cs="Segoe UI"/>
        </w:rPr>
        <w:t xml:space="preserve"> The results will be used for comparative analysis and active monitoring of </w:t>
      </w:r>
      <w:r w:rsidR="00D81343" w:rsidRPr="001D4B80">
        <w:rPr>
          <w:rStyle w:val="normaltextrun"/>
          <w:rFonts w:asciiTheme="majorHAnsi" w:eastAsiaTheme="majorEastAsia" w:hAnsiTheme="majorHAnsi" w:cs="Segoe UI"/>
        </w:rPr>
        <w:t>Guest Intents</w:t>
      </w:r>
      <w:r w:rsidRPr="001D4B80">
        <w:rPr>
          <w:rStyle w:val="normaltextrun"/>
          <w:rFonts w:asciiTheme="majorHAnsi" w:eastAsiaTheme="majorEastAsia" w:hAnsiTheme="majorHAnsi" w:cs="Segoe UI"/>
        </w:rPr>
        <w:t xml:space="preserve"> for Agent &amp; Live-Person calls. </w:t>
      </w:r>
      <w:r w:rsidRPr="001D4B80">
        <w:rPr>
          <w:rStyle w:val="normaltextrun"/>
          <w:rFonts w:asciiTheme="majorHAnsi" w:eastAsiaTheme="majorEastAsia" w:hAnsiTheme="majorHAnsi" w:cs="Segoe UI"/>
          <w:i/>
          <w:iCs/>
        </w:rPr>
        <w:t xml:space="preserve">Both E-Commerce and Contact Center teams have expressed strong interest in </w:t>
      </w:r>
      <w:proofErr w:type="gramStart"/>
      <w:r w:rsidRPr="001D4B80">
        <w:rPr>
          <w:rStyle w:val="normaltextrun"/>
          <w:rFonts w:asciiTheme="majorHAnsi" w:eastAsiaTheme="majorEastAsia" w:hAnsiTheme="majorHAnsi" w:cs="Segoe UI"/>
          <w:i/>
          <w:iCs/>
        </w:rPr>
        <w:t>developing out</w:t>
      </w:r>
      <w:proofErr w:type="gramEnd"/>
      <w:r w:rsidRPr="001D4B80">
        <w:rPr>
          <w:rStyle w:val="normaltextrun"/>
          <w:rFonts w:asciiTheme="majorHAnsi" w:eastAsiaTheme="majorEastAsia" w:hAnsiTheme="majorHAnsi" w:cs="Segoe UI"/>
          <w:i/>
          <w:iCs/>
        </w:rPr>
        <w:t xml:space="preserve"> SEAT implementations this year (like Medallia/Qualtrics surveys and Legal Briefs) and </w:t>
      </w:r>
      <w:r w:rsidR="00D81343" w:rsidRPr="001D4B80">
        <w:rPr>
          <w:rStyle w:val="normaltextrun"/>
          <w:rFonts w:asciiTheme="majorHAnsi" w:eastAsiaTheme="majorEastAsia" w:hAnsiTheme="majorHAnsi" w:cs="Segoe UI"/>
          <w:i/>
          <w:iCs/>
        </w:rPr>
        <w:t xml:space="preserve">we are </w:t>
      </w:r>
      <w:r w:rsidRPr="001D4B80">
        <w:rPr>
          <w:rStyle w:val="normaltextrun"/>
          <w:rFonts w:asciiTheme="majorHAnsi" w:eastAsiaTheme="majorEastAsia" w:hAnsiTheme="majorHAnsi" w:cs="Segoe UI"/>
          <w:i/>
          <w:iCs/>
        </w:rPr>
        <w:t>evaluating feasibility to submit a 2025 CAR.</w:t>
      </w:r>
      <w:r w:rsidRPr="001D4B80">
        <w:rPr>
          <w:rStyle w:val="normaltextrun"/>
          <w:rFonts w:asciiTheme="majorHAnsi" w:eastAsiaTheme="majorEastAsia" w:hAnsiTheme="majorHAnsi" w:cs="Segoe UI"/>
        </w:rPr>
        <w:t xml:space="preserve"> </w:t>
      </w:r>
    </w:p>
    <w:p w14:paraId="547219E3" w14:textId="1EB793C4" w:rsidR="001D4B80" w:rsidRPr="001D4B80" w:rsidRDefault="001D4B80" w:rsidP="00D824DF">
      <w:pPr>
        <w:pStyle w:val="paragraph"/>
        <w:spacing w:before="0" w:beforeAutospacing="0" w:after="0" w:afterAutospacing="0"/>
        <w:textAlignment w:val="baseline"/>
        <w:rPr>
          <w:rStyle w:val="normaltextrun"/>
          <w:rFonts w:asciiTheme="majorHAnsi" w:eastAsiaTheme="majorEastAsia" w:hAnsiTheme="majorHAnsi" w:cs="Segoe UI"/>
        </w:rPr>
      </w:pPr>
      <w:r w:rsidRPr="001D4B80">
        <w:rPr>
          <w:rStyle w:val="normaltextrun"/>
          <w:rFonts w:asciiTheme="majorHAnsi" w:eastAsiaTheme="majorEastAsia" w:hAnsiTheme="majorHAnsi" w:cs="Segoe UI"/>
          <w:b/>
          <w:bCs/>
        </w:rPr>
        <w:t xml:space="preserve">• Loyalty (Pilot Design): </w:t>
      </w:r>
      <w:r w:rsidRPr="001D4B80">
        <w:rPr>
          <w:rStyle w:val="normaltextrun"/>
          <w:rFonts w:asciiTheme="majorHAnsi" w:eastAsiaTheme="majorEastAsia" w:hAnsiTheme="majorHAnsi" w:cs="Segoe UI"/>
        </w:rPr>
        <w:t>DS Team developed an improved matched-pair design to select treatment and control samples for the Choice-Benefit pilot, taking a multi-stage clustering approach on relevant indicators of booking propensity.</w:t>
      </w:r>
      <w:r>
        <w:rPr>
          <w:rStyle w:val="normaltextrun"/>
          <w:rFonts w:asciiTheme="majorHAnsi" w:eastAsiaTheme="majorEastAsia" w:hAnsiTheme="majorHAnsi" w:cs="Segoe UI"/>
          <w:b/>
          <w:bCs/>
        </w:rPr>
        <w:t xml:space="preserve"> </w:t>
      </w:r>
      <w:r w:rsidRPr="00E001FD">
        <w:rPr>
          <w:rStyle w:val="normaltextrun"/>
          <w:rFonts w:asciiTheme="majorHAnsi" w:eastAsiaTheme="majorEastAsia" w:hAnsiTheme="majorHAnsi" w:cs="Segoe UI"/>
          <w:i/>
          <w:iCs/>
        </w:rPr>
        <w:t>Also shared early “peaking” results</w:t>
      </w:r>
      <w:r w:rsidR="00E001FD">
        <w:rPr>
          <w:rStyle w:val="normaltextrun"/>
          <w:rFonts w:asciiTheme="majorHAnsi" w:eastAsiaTheme="majorEastAsia" w:hAnsiTheme="majorHAnsi" w:cs="Segoe UI"/>
          <w:i/>
          <w:iCs/>
        </w:rPr>
        <w:t xml:space="preserve"> with Loyalty teams</w:t>
      </w:r>
      <w:r w:rsidRPr="00E001FD">
        <w:rPr>
          <w:rStyle w:val="normaltextrun"/>
          <w:rFonts w:asciiTheme="majorHAnsi" w:eastAsiaTheme="majorEastAsia" w:hAnsiTheme="majorHAnsi" w:cs="Segoe UI"/>
          <w:i/>
          <w:iCs/>
        </w:rPr>
        <w:t xml:space="preserve"> for</w:t>
      </w:r>
      <w:r w:rsidR="00E001FD">
        <w:rPr>
          <w:rStyle w:val="normaltextrun"/>
          <w:rFonts w:asciiTheme="majorHAnsi" w:eastAsiaTheme="majorEastAsia" w:hAnsiTheme="majorHAnsi" w:cs="Segoe UI"/>
          <w:i/>
          <w:iCs/>
        </w:rPr>
        <w:t xml:space="preserve"> the</w:t>
      </w:r>
      <w:r w:rsidRPr="00E001FD">
        <w:rPr>
          <w:rStyle w:val="normaltextrun"/>
          <w:rFonts w:asciiTheme="majorHAnsi" w:eastAsiaTheme="majorEastAsia" w:hAnsiTheme="majorHAnsi" w:cs="Segoe UI"/>
          <w:i/>
          <w:iCs/>
        </w:rPr>
        <w:t xml:space="preserve"> “Spend 2 Save” pilot, and there is no discernible change in PCP</w:t>
      </w:r>
      <w:r w:rsidR="00E001FD">
        <w:rPr>
          <w:rStyle w:val="normaltextrun"/>
          <w:rFonts w:asciiTheme="majorHAnsi" w:eastAsiaTheme="majorEastAsia" w:hAnsiTheme="majorHAnsi" w:cs="Segoe UI"/>
          <w:i/>
          <w:iCs/>
        </w:rPr>
        <w:t xml:space="preserve"> spend</w:t>
      </w:r>
      <w:r w:rsidRPr="00E001FD">
        <w:rPr>
          <w:rStyle w:val="normaltextrun"/>
          <w:rFonts w:asciiTheme="majorHAnsi" w:eastAsiaTheme="majorEastAsia" w:hAnsiTheme="majorHAnsi" w:cs="Segoe UI"/>
          <w:i/>
          <w:iCs/>
        </w:rPr>
        <w:t xml:space="preserve"> on RCI </w:t>
      </w:r>
      <w:r w:rsidR="00E001FD" w:rsidRPr="00E001FD">
        <w:rPr>
          <w:rStyle w:val="normaltextrun"/>
          <w:rFonts w:asciiTheme="majorHAnsi" w:eastAsiaTheme="majorEastAsia" w:hAnsiTheme="majorHAnsi" w:cs="Segoe UI"/>
          <w:i/>
          <w:iCs/>
        </w:rPr>
        <w:t xml:space="preserve">&amp; </w:t>
      </w:r>
      <w:r w:rsidR="00E001FD">
        <w:rPr>
          <w:rStyle w:val="normaltextrun"/>
          <w:rFonts w:asciiTheme="majorHAnsi" w:eastAsiaTheme="majorEastAsia" w:hAnsiTheme="majorHAnsi" w:cs="Segoe UI"/>
          <w:i/>
          <w:iCs/>
        </w:rPr>
        <w:t>CEL (</w:t>
      </w:r>
      <w:r w:rsidR="00E001FD" w:rsidRPr="00E001FD">
        <w:rPr>
          <w:rStyle w:val="normaltextrun"/>
          <w:rFonts w:asciiTheme="majorHAnsi" w:eastAsiaTheme="majorEastAsia" w:hAnsiTheme="majorHAnsi" w:cs="Segoe UI"/>
          <w:i/>
          <w:iCs/>
        </w:rPr>
        <w:t>BY</w:t>
      </w:r>
      <w:r w:rsidR="00E001FD">
        <w:rPr>
          <w:rStyle w:val="normaltextrun"/>
          <w:rFonts w:asciiTheme="majorHAnsi" w:eastAsiaTheme="majorEastAsia" w:hAnsiTheme="majorHAnsi" w:cs="Segoe UI"/>
          <w:i/>
          <w:iCs/>
        </w:rPr>
        <w:t>)</w:t>
      </w:r>
      <w:r w:rsidR="00E001FD" w:rsidRPr="00E001FD">
        <w:rPr>
          <w:rStyle w:val="normaltextrun"/>
          <w:rFonts w:asciiTheme="majorHAnsi" w:eastAsiaTheme="majorEastAsia" w:hAnsiTheme="majorHAnsi" w:cs="Segoe UI"/>
          <w:i/>
          <w:iCs/>
        </w:rPr>
        <w:t xml:space="preserve"> </w:t>
      </w:r>
      <w:r w:rsidRPr="00E001FD">
        <w:rPr>
          <w:rStyle w:val="normaltextrun"/>
          <w:rFonts w:asciiTheme="majorHAnsi" w:eastAsiaTheme="majorEastAsia" w:hAnsiTheme="majorHAnsi" w:cs="Segoe UI"/>
          <w:i/>
          <w:iCs/>
        </w:rPr>
        <w:t>sailings</w:t>
      </w:r>
      <w:r w:rsidR="00E001FD" w:rsidRPr="00E001FD">
        <w:rPr>
          <w:rStyle w:val="normaltextrun"/>
          <w:rFonts w:asciiTheme="majorHAnsi" w:eastAsiaTheme="majorEastAsia" w:hAnsiTheme="majorHAnsi" w:cs="Segoe UI"/>
          <w:i/>
          <w:iCs/>
        </w:rPr>
        <w:t>, while</w:t>
      </w:r>
      <w:r w:rsidR="00E001FD">
        <w:rPr>
          <w:rStyle w:val="normaltextrun"/>
          <w:rFonts w:asciiTheme="majorHAnsi" w:eastAsiaTheme="majorEastAsia" w:hAnsiTheme="majorHAnsi" w:cs="Segoe UI"/>
          <w:i/>
          <w:iCs/>
        </w:rPr>
        <w:t xml:space="preserve"> CEL (</w:t>
      </w:r>
      <w:r w:rsidR="00E001FD" w:rsidRPr="00E001FD">
        <w:rPr>
          <w:rStyle w:val="normaltextrun"/>
          <w:rFonts w:asciiTheme="majorHAnsi" w:eastAsiaTheme="majorEastAsia" w:hAnsiTheme="majorHAnsi" w:cs="Segoe UI"/>
          <w:i/>
          <w:iCs/>
        </w:rPr>
        <w:t>RF</w:t>
      </w:r>
      <w:r w:rsidR="00E001FD">
        <w:rPr>
          <w:rStyle w:val="normaltextrun"/>
          <w:rFonts w:asciiTheme="majorHAnsi" w:eastAsiaTheme="majorEastAsia" w:hAnsiTheme="majorHAnsi" w:cs="Segoe UI"/>
          <w:i/>
          <w:iCs/>
        </w:rPr>
        <w:t>)</w:t>
      </w:r>
      <w:r w:rsidR="00E001FD" w:rsidRPr="00E001FD">
        <w:rPr>
          <w:rStyle w:val="normaltextrun"/>
          <w:rFonts w:asciiTheme="majorHAnsi" w:eastAsiaTheme="majorEastAsia" w:hAnsiTheme="majorHAnsi" w:cs="Segoe UI"/>
          <w:i/>
          <w:iCs/>
        </w:rPr>
        <w:t xml:space="preserve"> </w:t>
      </w:r>
      <w:r w:rsidR="00E001FD">
        <w:rPr>
          <w:rStyle w:val="normaltextrun"/>
          <w:rFonts w:asciiTheme="majorHAnsi" w:eastAsiaTheme="majorEastAsia" w:hAnsiTheme="majorHAnsi" w:cs="Segoe UI"/>
          <w:i/>
          <w:iCs/>
        </w:rPr>
        <w:t xml:space="preserve">sailings </w:t>
      </w:r>
      <w:r w:rsidR="00E001FD" w:rsidRPr="00E001FD">
        <w:rPr>
          <w:rStyle w:val="normaltextrun"/>
          <w:rFonts w:asciiTheme="majorHAnsi" w:eastAsiaTheme="majorEastAsia" w:hAnsiTheme="majorHAnsi" w:cs="Segoe UI"/>
          <w:i/>
          <w:iCs/>
        </w:rPr>
        <w:t>appear</w:t>
      </w:r>
      <w:r w:rsidR="00E001FD">
        <w:rPr>
          <w:rStyle w:val="normaltextrun"/>
          <w:rFonts w:asciiTheme="majorHAnsi" w:eastAsiaTheme="majorEastAsia" w:hAnsiTheme="majorHAnsi" w:cs="Segoe UI"/>
          <w:i/>
          <w:iCs/>
        </w:rPr>
        <w:t xml:space="preserve"> </w:t>
      </w:r>
      <w:r w:rsidR="00E001FD" w:rsidRPr="00E001FD">
        <w:rPr>
          <w:rStyle w:val="normaltextrun"/>
          <w:rFonts w:asciiTheme="majorHAnsi" w:eastAsiaTheme="majorEastAsia" w:hAnsiTheme="majorHAnsi" w:cs="Segoe UI"/>
          <w:i/>
          <w:iCs/>
        </w:rPr>
        <w:t>to be showing a tentative spending lift.</w:t>
      </w:r>
    </w:p>
    <w:p w14:paraId="103868D7" w14:textId="42465FF7" w:rsidR="008728D5" w:rsidRDefault="008728D5" w:rsidP="00D824DF">
      <w:pPr>
        <w:pStyle w:val="paragraph"/>
        <w:spacing w:before="0" w:beforeAutospacing="0" w:after="0" w:afterAutospacing="0"/>
        <w:textAlignment w:val="baseline"/>
        <w:rPr>
          <w:rStyle w:val="normaltextrun"/>
          <w:rFonts w:asciiTheme="majorHAnsi" w:eastAsiaTheme="majorEastAsia" w:hAnsiTheme="majorHAnsi" w:cs="Segoe UI"/>
          <w:i/>
          <w:iCs/>
        </w:rPr>
      </w:pPr>
      <w:r w:rsidRPr="001D4B80">
        <w:rPr>
          <w:rStyle w:val="normaltextrun"/>
          <w:rFonts w:asciiTheme="majorHAnsi" w:eastAsiaTheme="majorEastAsia" w:hAnsiTheme="majorHAnsi" w:cs="Segoe UI"/>
          <w:b/>
          <w:bCs/>
        </w:rPr>
        <w:t>•</w:t>
      </w:r>
      <w:r w:rsidRPr="001D4B80">
        <w:rPr>
          <w:rStyle w:val="normaltextrun"/>
          <w:rFonts w:asciiTheme="majorHAnsi" w:eastAsiaTheme="majorEastAsia" w:hAnsiTheme="majorHAnsi" w:cs="Segoe UI"/>
          <w:b/>
          <w:bCs/>
        </w:rPr>
        <w:t xml:space="preserve"> PCP Recommendations: </w:t>
      </w:r>
      <w:r w:rsidRPr="001D4B80">
        <w:rPr>
          <w:rStyle w:val="normaltextrun"/>
          <w:rFonts w:asciiTheme="majorHAnsi" w:eastAsiaTheme="majorEastAsia" w:hAnsiTheme="majorHAnsi" w:cs="Segoe UI"/>
        </w:rPr>
        <w:t xml:space="preserve">DS Team actively developing enhanced “For You” recommendations, which would enable Digital teams to filter recommendations to specific categories. </w:t>
      </w:r>
      <w:r w:rsidRPr="001D4B80">
        <w:rPr>
          <w:rStyle w:val="normaltextrun"/>
          <w:rFonts w:asciiTheme="majorHAnsi" w:eastAsiaTheme="majorEastAsia" w:hAnsiTheme="majorHAnsi" w:cs="Segoe UI"/>
          <w:i/>
          <w:iCs/>
        </w:rPr>
        <w:t>Exploring the opportunity</w:t>
      </w:r>
      <w:r w:rsidRPr="001D4B80">
        <w:rPr>
          <w:rStyle w:val="normaltextrun"/>
          <w:rFonts w:asciiTheme="majorHAnsi" w:eastAsiaTheme="majorEastAsia" w:hAnsiTheme="majorHAnsi" w:cs="Segoe UI"/>
          <w:i/>
          <w:iCs/>
        </w:rPr>
        <w:t xml:space="preserve"> to build </w:t>
      </w:r>
      <w:r w:rsidRPr="001D4B80">
        <w:rPr>
          <w:rStyle w:val="normaltextrun"/>
          <w:rFonts w:asciiTheme="majorHAnsi" w:eastAsiaTheme="majorEastAsia" w:hAnsiTheme="majorHAnsi" w:cs="Segoe UI"/>
          <w:i/>
          <w:iCs/>
        </w:rPr>
        <w:t>a recommender</w:t>
      </w:r>
      <w:r w:rsidRPr="001D4B80">
        <w:rPr>
          <w:rStyle w:val="normaltextrun"/>
          <w:rFonts w:asciiTheme="majorHAnsi" w:eastAsiaTheme="majorEastAsia" w:hAnsiTheme="majorHAnsi" w:cs="Segoe UI"/>
          <w:i/>
          <w:iCs/>
        </w:rPr>
        <w:t xml:space="preserve"> for non-revenue products</w:t>
      </w:r>
      <w:r w:rsidRPr="001D4B80">
        <w:rPr>
          <w:rStyle w:val="normaltextrun"/>
          <w:rFonts w:asciiTheme="majorHAnsi" w:eastAsiaTheme="majorEastAsia" w:hAnsiTheme="majorHAnsi" w:cs="Segoe UI"/>
          <w:i/>
          <w:iCs/>
        </w:rPr>
        <w:t>, which would recommend  tailored experiences to guests with open-time slots on their calendars.</w:t>
      </w:r>
    </w:p>
    <w:p w14:paraId="6CBBB788" w14:textId="616BAF47" w:rsidR="002C4C49" w:rsidRDefault="002C4C49" w:rsidP="002C4C49">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Revenue Management (RCI):</w:t>
      </w:r>
      <w:r>
        <w:rPr>
          <w:rStyle w:val="normaltextrun"/>
          <w:rFonts w:ascii="Aptos" w:eastAsiaTheme="majorEastAsia" w:hAnsi="Aptos" w:cs="Segoe UI"/>
          <w:sz w:val="22"/>
          <w:szCs w:val="22"/>
        </w:rPr>
        <w:t xml:space="preserve"> DS team productionizing GTY-Lead Optimization model and continuing to work on a rigorous SPI analysis into key sailing management factors that identify highly profitable sailings and to share updated findings next week. DS + MLOPs team also actively working on delivering elasticity enhancements, elasticity-based track optimization, refinements to the ADA Compliance berthing automation, Inter-category Trade Up models, and T4 Testing Design. </w:t>
      </w:r>
      <w:r>
        <w:rPr>
          <w:rStyle w:val="normaltextrun"/>
          <w:rFonts w:ascii="Aptos" w:eastAsiaTheme="majorEastAsia" w:hAnsi="Aptos" w:cs="Segoe UI"/>
          <w:i/>
          <w:iCs/>
          <w:sz w:val="22"/>
          <w:szCs w:val="22"/>
        </w:rPr>
        <w:t>Last</w:t>
      </w:r>
      <w:r>
        <w:rPr>
          <w:rStyle w:val="normaltextrun"/>
          <w:rFonts w:ascii="Aptos" w:eastAsiaTheme="majorEastAsia" w:hAnsi="Aptos" w:cs="Segoe UI"/>
          <w:i/>
          <w:iCs/>
          <w:sz w:val="22"/>
          <w:szCs w:val="22"/>
        </w:rPr>
        <w:t xml:space="preserve"> week teams began planning with RM leaders </w:t>
      </w:r>
      <w:proofErr w:type="gramStart"/>
      <w:r>
        <w:rPr>
          <w:rStyle w:val="normaltextrun"/>
          <w:rFonts w:ascii="Aptos" w:eastAsiaTheme="majorEastAsia" w:hAnsi="Aptos" w:cs="Segoe UI"/>
          <w:i/>
          <w:iCs/>
          <w:sz w:val="22"/>
          <w:szCs w:val="22"/>
        </w:rPr>
        <w:t>on</w:t>
      </w:r>
      <w:proofErr w:type="gramEnd"/>
      <w:r>
        <w:rPr>
          <w:rStyle w:val="normaltextrun"/>
          <w:rFonts w:ascii="Aptos" w:eastAsiaTheme="majorEastAsia" w:hAnsi="Aptos" w:cs="Segoe UI"/>
          <w:i/>
          <w:iCs/>
          <w:sz w:val="22"/>
          <w:szCs w:val="22"/>
        </w:rPr>
        <w:t xml:space="preserve"> the next 2025 RCI &amp; CEL RM CAR submission, which will be bi-branded and responsible for creating an additional +$50M on incremental ticket revenue for RCI.</w:t>
      </w:r>
      <w:r>
        <w:rPr>
          <w:rStyle w:val="eop"/>
          <w:rFonts w:ascii="Aptos" w:eastAsiaTheme="majorEastAsia" w:hAnsi="Aptos" w:cs="Segoe UI"/>
          <w:sz w:val="22"/>
          <w:szCs w:val="22"/>
        </w:rPr>
        <w:t> </w:t>
      </w:r>
    </w:p>
    <w:p w14:paraId="5CC0D517" w14:textId="413F16F4" w:rsidR="002C4C49" w:rsidRPr="001D4B80" w:rsidRDefault="002C4C49" w:rsidP="00D824DF">
      <w:pPr>
        <w:pStyle w:val="paragraph"/>
        <w:spacing w:before="0" w:beforeAutospacing="0" w:after="0" w:afterAutospacing="0"/>
        <w:textAlignment w:val="baseline"/>
        <w:rPr>
          <w:rStyle w:val="normaltextrun"/>
          <w:rFonts w:asciiTheme="majorHAnsi" w:eastAsiaTheme="majorEastAsia" w:hAnsiTheme="majorHAnsi" w:cs="Segoe UI"/>
        </w:rPr>
      </w:pPr>
      <w:r>
        <w:rPr>
          <w:rStyle w:val="normaltextrun"/>
          <w:rFonts w:ascii="Aptos" w:eastAsiaTheme="majorEastAsia" w:hAnsi="Aptos" w:cs="Segoe UI"/>
          <w:sz w:val="22"/>
          <w:szCs w:val="22"/>
        </w:rPr>
        <w:t xml:space="preserve">• </w:t>
      </w:r>
      <w:r>
        <w:rPr>
          <w:rStyle w:val="normaltextrun"/>
          <w:rFonts w:ascii="Aptos" w:eastAsiaTheme="majorEastAsia" w:hAnsi="Aptos" w:cs="Segoe UI"/>
          <w:b/>
          <w:bCs/>
          <w:sz w:val="22"/>
          <w:szCs w:val="22"/>
        </w:rPr>
        <w:t xml:space="preserve">Revenue Management (SSC): </w:t>
      </w:r>
      <w:r>
        <w:rPr>
          <w:rStyle w:val="normaltextrun"/>
          <w:rFonts w:ascii="Aptos" w:eastAsiaTheme="majorEastAsia" w:hAnsi="Aptos" w:cs="Segoe UI"/>
          <w:sz w:val="22"/>
          <w:szCs w:val="22"/>
        </w:rPr>
        <w:t>DS Team actively working on PRE A/B Testing Design with SSC Business Teams</w:t>
      </w:r>
      <w:r>
        <w:rPr>
          <w:rStyle w:val="normaltextrun"/>
          <w:rFonts w:ascii="Aptos" w:eastAsiaTheme="majorEastAsia" w:hAnsi="Aptos" w:cs="Segoe UI"/>
          <w:sz w:val="22"/>
          <w:szCs w:val="22"/>
        </w:rPr>
        <w:t xml:space="preserve">. Requested this week by RM and Contact Center to work on an exploratory analysis to evaluate whether travel agencies are taking advantage of double-dipping commission fees for SSC. </w:t>
      </w:r>
      <w:r w:rsidRPr="002C4C49">
        <w:rPr>
          <w:rStyle w:val="normaltextrun"/>
          <w:rFonts w:ascii="Aptos" w:eastAsiaTheme="majorEastAsia" w:hAnsi="Aptos" w:cs="Segoe UI"/>
          <w:i/>
          <w:iCs/>
          <w:sz w:val="22"/>
          <w:szCs w:val="22"/>
        </w:rPr>
        <w:t xml:space="preserve">Next </w:t>
      </w:r>
      <w:proofErr w:type="gramStart"/>
      <w:r w:rsidRPr="002C4C49">
        <w:rPr>
          <w:rStyle w:val="normaltextrun"/>
          <w:rFonts w:ascii="Aptos" w:eastAsiaTheme="majorEastAsia" w:hAnsi="Aptos" w:cs="Segoe UI"/>
          <w:i/>
          <w:iCs/>
          <w:sz w:val="22"/>
          <w:szCs w:val="22"/>
        </w:rPr>
        <w:t>week</w:t>
      </w:r>
      <w:proofErr w:type="gramEnd"/>
      <w:r w:rsidRPr="002C4C49">
        <w:rPr>
          <w:rStyle w:val="normaltextrun"/>
          <w:rFonts w:ascii="Aptos" w:eastAsiaTheme="majorEastAsia" w:hAnsi="Aptos" w:cs="Segoe UI"/>
          <w:i/>
          <w:iCs/>
          <w:sz w:val="22"/>
          <w:szCs w:val="22"/>
        </w:rPr>
        <w:t xml:space="preserve"> will have </w:t>
      </w:r>
      <w:proofErr w:type="gramStart"/>
      <w:r w:rsidRPr="002C4C49">
        <w:rPr>
          <w:rStyle w:val="normaltextrun"/>
          <w:rFonts w:ascii="Aptos" w:eastAsiaTheme="majorEastAsia" w:hAnsi="Aptos" w:cs="Segoe UI"/>
          <w:i/>
          <w:iCs/>
          <w:sz w:val="22"/>
          <w:szCs w:val="22"/>
        </w:rPr>
        <w:t>discussion</w:t>
      </w:r>
      <w:proofErr w:type="gramEnd"/>
      <w:r w:rsidRPr="002C4C49">
        <w:rPr>
          <w:rStyle w:val="normaltextrun"/>
          <w:rFonts w:ascii="Aptos" w:eastAsiaTheme="majorEastAsia" w:hAnsi="Aptos" w:cs="Segoe UI"/>
          <w:i/>
          <w:iCs/>
          <w:sz w:val="22"/>
          <w:szCs w:val="22"/>
        </w:rPr>
        <w:t xml:space="preserve"> with RM about a CAR amendment to extend the current SSC RMA CAR by 12 months.</w:t>
      </w:r>
    </w:p>
    <w:p w14:paraId="19BEA1C8" w14:textId="3A6CCA57" w:rsidR="00D824DF" w:rsidRPr="001D4B80" w:rsidRDefault="00D824DF" w:rsidP="001D4B80">
      <w:pPr>
        <w:pStyle w:val="paragraph"/>
        <w:spacing w:before="0" w:beforeAutospacing="0" w:after="0" w:afterAutospacing="0"/>
        <w:textAlignment w:val="baseline"/>
        <w:rPr>
          <w:rFonts w:asciiTheme="majorHAnsi" w:hAnsiTheme="majorHAnsi"/>
        </w:rPr>
      </w:pPr>
      <w:r w:rsidRPr="001D4B80">
        <w:rPr>
          <w:rStyle w:val="normaltextrun"/>
          <w:rFonts w:asciiTheme="majorHAnsi" w:eastAsiaTheme="majorEastAsia" w:hAnsiTheme="majorHAnsi" w:cs="Segoe UI"/>
          <w:b/>
          <w:bCs/>
        </w:rPr>
        <w:t xml:space="preserve">• Win-on-Waste (FPMS Forecasting): </w:t>
      </w:r>
      <w:r w:rsidRPr="001D4B80">
        <w:rPr>
          <w:rStyle w:val="normaltextrun"/>
          <w:rFonts w:asciiTheme="majorHAnsi" w:eastAsiaTheme="majorEastAsia" w:hAnsiTheme="majorHAnsi" w:cs="Segoe UI"/>
        </w:rPr>
        <w:t xml:space="preserve">DS team </w:t>
      </w:r>
      <w:r w:rsidRPr="001D4B80">
        <w:rPr>
          <w:rStyle w:val="normaltextrun"/>
          <w:rFonts w:asciiTheme="majorHAnsi" w:eastAsiaTheme="majorEastAsia" w:hAnsiTheme="majorHAnsi" w:cs="Segoe UI"/>
        </w:rPr>
        <w:t>actively testing</w:t>
      </w:r>
      <w:r w:rsidRPr="001D4B80">
        <w:rPr>
          <w:rStyle w:val="normaltextrun"/>
          <w:rFonts w:asciiTheme="majorHAnsi" w:eastAsiaTheme="majorEastAsia" w:hAnsiTheme="majorHAnsi" w:cs="Segoe UI"/>
        </w:rPr>
        <w:t xml:space="preserve"> forecasting enhancements for Specialty Dining venues</w:t>
      </w:r>
      <w:r w:rsidRPr="001D4B80">
        <w:rPr>
          <w:rStyle w:val="normaltextrun"/>
          <w:rFonts w:asciiTheme="majorHAnsi" w:eastAsiaTheme="majorEastAsia" w:hAnsiTheme="majorHAnsi" w:cs="Segoe UI"/>
        </w:rPr>
        <w:t xml:space="preserve"> </w:t>
      </w:r>
      <w:r w:rsidRPr="001D4B80">
        <w:rPr>
          <w:rStyle w:val="normaltextrun"/>
          <w:rFonts w:asciiTheme="majorHAnsi" w:eastAsiaTheme="majorEastAsia" w:hAnsiTheme="majorHAnsi" w:cs="Segoe UI"/>
        </w:rPr>
        <w:t xml:space="preserve">against performance of Production models. </w:t>
      </w:r>
      <w:r w:rsidRPr="001D4B80">
        <w:rPr>
          <w:rStyle w:val="normaltextrun"/>
          <w:rFonts w:asciiTheme="majorHAnsi" w:eastAsiaTheme="majorEastAsia" w:hAnsiTheme="majorHAnsi" w:cs="Segoe UI"/>
        </w:rPr>
        <w:t>Also</w:t>
      </w:r>
      <w:r w:rsidRPr="001D4B80">
        <w:rPr>
          <w:rStyle w:val="normaltextrun"/>
          <w:rFonts w:asciiTheme="majorHAnsi" w:eastAsiaTheme="majorEastAsia" w:hAnsiTheme="majorHAnsi" w:cs="Segoe UI"/>
        </w:rPr>
        <w:t xml:space="preserve"> enhancing forecasting models for Main Dining Room venue</w:t>
      </w:r>
      <w:r w:rsidRPr="001D4B80">
        <w:rPr>
          <w:rStyle w:val="normaltextrun"/>
          <w:rFonts w:asciiTheme="majorHAnsi" w:eastAsiaTheme="majorEastAsia" w:hAnsiTheme="majorHAnsi" w:cs="Segoe UI"/>
        </w:rPr>
        <w:t xml:space="preserve"> (including addressing cold-start problems) and </w:t>
      </w:r>
      <w:r w:rsidRPr="001D4B80">
        <w:rPr>
          <w:rStyle w:val="normaltextrun"/>
          <w:rFonts w:asciiTheme="majorHAnsi" w:eastAsiaTheme="majorEastAsia" w:hAnsiTheme="majorHAnsi" w:cs="Segoe UI"/>
        </w:rPr>
        <w:t>delivering data enhancements for FPMS (i.e. exposing venue guest count forecasts for chefs)</w:t>
      </w:r>
      <w:r w:rsidRPr="001D4B80">
        <w:rPr>
          <w:rStyle w:val="normaltextrun"/>
          <w:rFonts w:asciiTheme="majorHAnsi" w:eastAsiaTheme="majorEastAsia" w:hAnsiTheme="majorHAnsi" w:cs="Segoe UI"/>
        </w:rPr>
        <w:t>.</w:t>
      </w:r>
    </w:p>
    <w:sectPr w:rsidR="00D824DF" w:rsidRPr="001D4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6E"/>
    <w:rsid w:val="00091C34"/>
    <w:rsid w:val="00163CC7"/>
    <w:rsid w:val="001D2BD9"/>
    <w:rsid w:val="001D4B80"/>
    <w:rsid w:val="002C4C49"/>
    <w:rsid w:val="003A3319"/>
    <w:rsid w:val="00410A72"/>
    <w:rsid w:val="004F7D19"/>
    <w:rsid w:val="0050425A"/>
    <w:rsid w:val="005543ED"/>
    <w:rsid w:val="008728D5"/>
    <w:rsid w:val="00BB116E"/>
    <w:rsid w:val="00C323D5"/>
    <w:rsid w:val="00CC4355"/>
    <w:rsid w:val="00D27553"/>
    <w:rsid w:val="00D81343"/>
    <w:rsid w:val="00D824DF"/>
    <w:rsid w:val="00E001FD"/>
    <w:rsid w:val="00EC14FF"/>
    <w:rsid w:val="00FC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2FFC"/>
  <w15:chartTrackingRefBased/>
  <w15:docId w15:val="{6D0435E5-CA21-41D8-991F-ABB66418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16E"/>
    <w:rPr>
      <w:rFonts w:eastAsiaTheme="majorEastAsia" w:cstheme="majorBidi"/>
      <w:color w:val="272727" w:themeColor="text1" w:themeTint="D8"/>
    </w:rPr>
  </w:style>
  <w:style w:type="paragraph" w:styleId="Title">
    <w:name w:val="Title"/>
    <w:basedOn w:val="Normal"/>
    <w:next w:val="Normal"/>
    <w:link w:val="TitleChar"/>
    <w:uiPriority w:val="10"/>
    <w:qFormat/>
    <w:rsid w:val="00BB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16E"/>
    <w:pPr>
      <w:spacing w:before="160"/>
      <w:jc w:val="center"/>
    </w:pPr>
    <w:rPr>
      <w:i/>
      <w:iCs/>
      <w:color w:val="404040" w:themeColor="text1" w:themeTint="BF"/>
    </w:rPr>
  </w:style>
  <w:style w:type="character" w:customStyle="1" w:styleId="QuoteChar">
    <w:name w:val="Quote Char"/>
    <w:basedOn w:val="DefaultParagraphFont"/>
    <w:link w:val="Quote"/>
    <w:uiPriority w:val="29"/>
    <w:rsid w:val="00BB116E"/>
    <w:rPr>
      <w:i/>
      <w:iCs/>
      <w:color w:val="404040" w:themeColor="text1" w:themeTint="BF"/>
    </w:rPr>
  </w:style>
  <w:style w:type="paragraph" w:styleId="ListParagraph">
    <w:name w:val="List Paragraph"/>
    <w:basedOn w:val="Normal"/>
    <w:uiPriority w:val="34"/>
    <w:qFormat/>
    <w:rsid w:val="00BB116E"/>
    <w:pPr>
      <w:ind w:left="720"/>
      <w:contextualSpacing/>
    </w:pPr>
  </w:style>
  <w:style w:type="character" w:styleId="IntenseEmphasis">
    <w:name w:val="Intense Emphasis"/>
    <w:basedOn w:val="DefaultParagraphFont"/>
    <w:uiPriority w:val="21"/>
    <w:qFormat/>
    <w:rsid w:val="00BB116E"/>
    <w:rPr>
      <w:i/>
      <w:iCs/>
      <w:color w:val="0F4761" w:themeColor="accent1" w:themeShade="BF"/>
    </w:rPr>
  </w:style>
  <w:style w:type="paragraph" w:styleId="IntenseQuote">
    <w:name w:val="Intense Quote"/>
    <w:basedOn w:val="Normal"/>
    <w:next w:val="Normal"/>
    <w:link w:val="IntenseQuoteChar"/>
    <w:uiPriority w:val="30"/>
    <w:qFormat/>
    <w:rsid w:val="00BB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16E"/>
    <w:rPr>
      <w:i/>
      <w:iCs/>
      <w:color w:val="0F4761" w:themeColor="accent1" w:themeShade="BF"/>
    </w:rPr>
  </w:style>
  <w:style w:type="character" w:styleId="IntenseReference">
    <w:name w:val="Intense Reference"/>
    <w:basedOn w:val="DefaultParagraphFont"/>
    <w:uiPriority w:val="32"/>
    <w:qFormat/>
    <w:rsid w:val="00BB116E"/>
    <w:rPr>
      <w:b/>
      <w:bCs/>
      <w:smallCaps/>
      <w:color w:val="0F4761" w:themeColor="accent1" w:themeShade="BF"/>
      <w:spacing w:val="5"/>
    </w:rPr>
  </w:style>
  <w:style w:type="paragraph" w:customStyle="1" w:styleId="paragraph">
    <w:name w:val="paragraph"/>
    <w:basedOn w:val="Normal"/>
    <w:rsid w:val="00BB11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B116E"/>
  </w:style>
  <w:style w:type="character" w:customStyle="1" w:styleId="eop">
    <w:name w:val="eop"/>
    <w:basedOn w:val="DefaultParagraphFont"/>
    <w:rsid w:val="00BB116E"/>
  </w:style>
  <w:style w:type="paragraph" w:styleId="NoSpacing">
    <w:name w:val="No Spacing"/>
    <w:uiPriority w:val="1"/>
    <w:qFormat/>
    <w:rsid w:val="00E00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1329">
      <w:bodyDiv w:val="1"/>
      <w:marLeft w:val="0"/>
      <w:marRight w:val="0"/>
      <w:marTop w:val="0"/>
      <w:marBottom w:val="0"/>
      <w:divBdr>
        <w:top w:val="none" w:sz="0" w:space="0" w:color="auto"/>
        <w:left w:val="none" w:sz="0" w:space="0" w:color="auto"/>
        <w:bottom w:val="none" w:sz="0" w:space="0" w:color="auto"/>
        <w:right w:val="none" w:sz="0" w:space="0" w:color="auto"/>
      </w:divBdr>
    </w:div>
    <w:div w:id="131101792">
      <w:bodyDiv w:val="1"/>
      <w:marLeft w:val="0"/>
      <w:marRight w:val="0"/>
      <w:marTop w:val="0"/>
      <w:marBottom w:val="0"/>
      <w:divBdr>
        <w:top w:val="none" w:sz="0" w:space="0" w:color="auto"/>
        <w:left w:val="none" w:sz="0" w:space="0" w:color="auto"/>
        <w:bottom w:val="none" w:sz="0" w:space="0" w:color="auto"/>
        <w:right w:val="none" w:sz="0" w:space="0" w:color="auto"/>
      </w:divBdr>
    </w:div>
    <w:div w:id="157968704">
      <w:bodyDiv w:val="1"/>
      <w:marLeft w:val="0"/>
      <w:marRight w:val="0"/>
      <w:marTop w:val="0"/>
      <w:marBottom w:val="0"/>
      <w:divBdr>
        <w:top w:val="none" w:sz="0" w:space="0" w:color="auto"/>
        <w:left w:val="none" w:sz="0" w:space="0" w:color="auto"/>
        <w:bottom w:val="none" w:sz="0" w:space="0" w:color="auto"/>
        <w:right w:val="none" w:sz="0" w:space="0" w:color="auto"/>
      </w:divBdr>
    </w:div>
    <w:div w:id="224024085">
      <w:bodyDiv w:val="1"/>
      <w:marLeft w:val="0"/>
      <w:marRight w:val="0"/>
      <w:marTop w:val="0"/>
      <w:marBottom w:val="0"/>
      <w:divBdr>
        <w:top w:val="none" w:sz="0" w:space="0" w:color="auto"/>
        <w:left w:val="none" w:sz="0" w:space="0" w:color="auto"/>
        <w:bottom w:val="none" w:sz="0" w:space="0" w:color="auto"/>
        <w:right w:val="none" w:sz="0" w:space="0" w:color="auto"/>
      </w:divBdr>
    </w:div>
    <w:div w:id="271059991">
      <w:bodyDiv w:val="1"/>
      <w:marLeft w:val="0"/>
      <w:marRight w:val="0"/>
      <w:marTop w:val="0"/>
      <w:marBottom w:val="0"/>
      <w:divBdr>
        <w:top w:val="none" w:sz="0" w:space="0" w:color="auto"/>
        <w:left w:val="none" w:sz="0" w:space="0" w:color="auto"/>
        <w:bottom w:val="none" w:sz="0" w:space="0" w:color="auto"/>
        <w:right w:val="none" w:sz="0" w:space="0" w:color="auto"/>
      </w:divBdr>
    </w:div>
    <w:div w:id="530731375">
      <w:bodyDiv w:val="1"/>
      <w:marLeft w:val="0"/>
      <w:marRight w:val="0"/>
      <w:marTop w:val="0"/>
      <w:marBottom w:val="0"/>
      <w:divBdr>
        <w:top w:val="none" w:sz="0" w:space="0" w:color="auto"/>
        <w:left w:val="none" w:sz="0" w:space="0" w:color="auto"/>
        <w:bottom w:val="none" w:sz="0" w:space="0" w:color="auto"/>
        <w:right w:val="none" w:sz="0" w:space="0" w:color="auto"/>
      </w:divBdr>
    </w:div>
    <w:div w:id="591090001">
      <w:bodyDiv w:val="1"/>
      <w:marLeft w:val="0"/>
      <w:marRight w:val="0"/>
      <w:marTop w:val="0"/>
      <w:marBottom w:val="0"/>
      <w:divBdr>
        <w:top w:val="none" w:sz="0" w:space="0" w:color="auto"/>
        <w:left w:val="none" w:sz="0" w:space="0" w:color="auto"/>
        <w:bottom w:val="none" w:sz="0" w:space="0" w:color="auto"/>
        <w:right w:val="none" w:sz="0" w:space="0" w:color="auto"/>
      </w:divBdr>
    </w:div>
    <w:div w:id="638457736">
      <w:bodyDiv w:val="1"/>
      <w:marLeft w:val="0"/>
      <w:marRight w:val="0"/>
      <w:marTop w:val="0"/>
      <w:marBottom w:val="0"/>
      <w:divBdr>
        <w:top w:val="none" w:sz="0" w:space="0" w:color="auto"/>
        <w:left w:val="none" w:sz="0" w:space="0" w:color="auto"/>
        <w:bottom w:val="none" w:sz="0" w:space="0" w:color="auto"/>
        <w:right w:val="none" w:sz="0" w:space="0" w:color="auto"/>
      </w:divBdr>
    </w:div>
    <w:div w:id="784812919">
      <w:bodyDiv w:val="1"/>
      <w:marLeft w:val="0"/>
      <w:marRight w:val="0"/>
      <w:marTop w:val="0"/>
      <w:marBottom w:val="0"/>
      <w:divBdr>
        <w:top w:val="none" w:sz="0" w:space="0" w:color="auto"/>
        <w:left w:val="none" w:sz="0" w:space="0" w:color="auto"/>
        <w:bottom w:val="none" w:sz="0" w:space="0" w:color="auto"/>
        <w:right w:val="none" w:sz="0" w:space="0" w:color="auto"/>
      </w:divBdr>
    </w:div>
    <w:div w:id="953288258">
      <w:bodyDiv w:val="1"/>
      <w:marLeft w:val="0"/>
      <w:marRight w:val="0"/>
      <w:marTop w:val="0"/>
      <w:marBottom w:val="0"/>
      <w:divBdr>
        <w:top w:val="none" w:sz="0" w:space="0" w:color="auto"/>
        <w:left w:val="none" w:sz="0" w:space="0" w:color="auto"/>
        <w:bottom w:val="none" w:sz="0" w:space="0" w:color="auto"/>
        <w:right w:val="none" w:sz="0" w:space="0" w:color="auto"/>
      </w:divBdr>
    </w:div>
    <w:div w:id="977540149">
      <w:bodyDiv w:val="1"/>
      <w:marLeft w:val="0"/>
      <w:marRight w:val="0"/>
      <w:marTop w:val="0"/>
      <w:marBottom w:val="0"/>
      <w:divBdr>
        <w:top w:val="none" w:sz="0" w:space="0" w:color="auto"/>
        <w:left w:val="none" w:sz="0" w:space="0" w:color="auto"/>
        <w:bottom w:val="none" w:sz="0" w:space="0" w:color="auto"/>
        <w:right w:val="none" w:sz="0" w:space="0" w:color="auto"/>
      </w:divBdr>
    </w:div>
    <w:div w:id="1007051739">
      <w:bodyDiv w:val="1"/>
      <w:marLeft w:val="0"/>
      <w:marRight w:val="0"/>
      <w:marTop w:val="0"/>
      <w:marBottom w:val="0"/>
      <w:divBdr>
        <w:top w:val="none" w:sz="0" w:space="0" w:color="auto"/>
        <w:left w:val="none" w:sz="0" w:space="0" w:color="auto"/>
        <w:bottom w:val="none" w:sz="0" w:space="0" w:color="auto"/>
        <w:right w:val="none" w:sz="0" w:space="0" w:color="auto"/>
      </w:divBdr>
    </w:div>
    <w:div w:id="1140613447">
      <w:bodyDiv w:val="1"/>
      <w:marLeft w:val="0"/>
      <w:marRight w:val="0"/>
      <w:marTop w:val="0"/>
      <w:marBottom w:val="0"/>
      <w:divBdr>
        <w:top w:val="none" w:sz="0" w:space="0" w:color="auto"/>
        <w:left w:val="none" w:sz="0" w:space="0" w:color="auto"/>
        <w:bottom w:val="none" w:sz="0" w:space="0" w:color="auto"/>
        <w:right w:val="none" w:sz="0" w:space="0" w:color="auto"/>
      </w:divBdr>
    </w:div>
    <w:div w:id="1275093880">
      <w:bodyDiv w:val="1"/>
      <w:marLeft w:val="0"/>
      <w:marRight w:val="0"/>
      <w:marTop w:val="0"/>
      <w:marBottom w:val="0"/>
      <w:divBdr>
        <w:top w:val="none" w:sz="0" w:space="0" w:color="auto"/>
        <w:left w:val="none" w:sz="0" w:space="0" w:color="auto"/>
        <w:bottom w:val="none" w:sz="0" w:space="0" w:color="auto"/>
        <w:right w:val="none" w:sz="0" w:space="0" w:color="auto"/>
      </w:divBdr>
    </w:div>
    <w:div w:id="1352294776">
      <w:bodyDiv w:val="1"/>
      <w:marLeft w:val="0"/>
      <w:marRight w:val="0"/>
      <w:marTop w:val="0"/>
      <w:marBottom w:val="0"/>
      <w:divBdr>
        <w:top w:val="none" w:sz="0" w:space="0" w:color="auto"/>
        <w:left w:val="none" w:sz="0" w:space="0" w:color="auto"/>
        <w:bottom w:val="none" w:sz="0" w:space="0" w:color="auto"/>
        <w:right w:val="none" w:sz="0" w:space="0" w:color="auto"/>
      </w:divBdr>
    </w:div>
    <w:div w:id="1362054274">
      <w:bodyDiv w:val="1"/>
      <w:marLeft w:val="0"/>
      <w:marRight w:val="0"/>
      <w:marTop w:val="0"/>
      <w:marBottom w:val="0"/>
      <w:divBdr>
        <w:top w:val="none" w:sz="0" w:space="0" w:color="auto"/>
        <w:left w:val="none" w:sz="0" w:space="0" w:color="auto"/>
        <w:bottom w:val="none" w:sz="0" w:space="0" w:color="auto"/>
        <w:right w:val="none" w:sz="0" w:space="0" w:color="auto"/>
      </w:divBdr>
    </w:div>
    <w:div w:id="1580672732">
      <w:bodyDiv w:val="1"/>
      <w:marLeft w:val="0"/>
      <w:marRight w:val="0"/>
      <w:marTop w:val="0"/>
      <w:marBottom w:val="0"/>
      <w:divBdr>
        <w:top w:val="none" w:sz="0" w:space="0" w:color="auto"/>
        <w:left w:val="none" w:sz="0" w:space="0" w:color="auto"/>
        <w:bottom w:val="none" w:sz="0" w:space="0" w:color="auto"/>
        <w:right w:val="none" w:sz="0" w:space="0" w:color="auto"/>
      </w:divBdr>
    </w:div>
    <w:div w:id="1597784039">
      <w:bodyDiv w:val="1"/>
      <w:marLeft w:val="0"/>
      <w:marRight w:val="0"/>
      <w:marTop w:val="0"/>
      <w:marBottom w:val="0"/>
      <w:divBdr>
        <w:top w:val="none" w:sz="0" w:space="0" w:color="auto"/>
        <w:left w:val="none" w:sz="0" w:space="0" w:color="auto"/>
        <w:bottom w:val="none" w:sz="0" w:space="0" w:color="auto"/>
        <w:right w:val="none" w:sz="0" w:space="0" w:color="auto"/>
      </w:divBdr>
    </w:div>
    <w:div w:id="1635061820">
      <w:bodyDiv w:val="1"/>
      <w:marLeft w:val="0"/>
      <w:marRight w:val="0"/>
      <w:marTop w:val="0"/>
      <w:marBottom w:val="0"/>
      <w:divBdr>
        <w:top w:val="none" w:sz="0" w:space="0" w:color="auto"/>
        <w:left w:val="none" w:sz="0" w:space="0" w:color="auto"/>
        <w:bottom w:val="none" w:sz="0" w:space="0" w:color="auto"/>
        <w:right w:val="none" w:sz="0" w:space="0" w:color="auto"/>
      </w:divBdr>
    </w:div>
    <w:div w:id="1723096735">
      <w:bodyDiv w:val="1"/>
      <w:marLeft w:val="0"/>
      <w:marRight w:val="0"/>
      <w:marTop w:val="0"/>
      <w:marBottom w:val="0"/>
      <w:divBdr>
        <w:top w:val="none" w:sz="0" w:space="0" w:color="auto"/>
        <w:left w:val="none" w:sz="0" w:space="0" w:color="auto"/>
        <w:bottom w:val="none" w:sz="0" w:space="0" w:color="auto"/>
        <w:right w:val="none" w:sz="0" w:space="0" w:color="auto"/>
      </w:divBdr>
    </w:div>
    <w:div w:id="1804542808">
      <w:bodyDiv w:val="1"/>
      <w:marLeft w:val="0"/>
      <w:marRight w:val="0"/>
      <w:marTop w:val="0"/>
      <w:marBottom w:val="0"/>
      <w:divBdr>
        <w:top w:val="none" w:sz="0" w:space="0" w:color="auto"/>
        <w:left w:val="none" w:sz="0" w:space="0" w:color="auto"/>
        <w:bottom w:val="none" w:sz="0" w:space="0" w:color="auto"/>
        <w:right w:val="none" w:sz="0" w:space="0" w:color="auto"/>
      </w:divBdr>
    </w:div>
    <w:div w:id="1940135466">
      <w:bodyDiv w:val="1"/>
      <w:marLeft w:val="0"/>
      <w:marRight w:val="0"/>
      <w:marTop w:val="0"/>
      <w:marBottom w:val="0"/>
      <w:divBdr>
        <w:top w:val="none" w:sz="0" w:space="0" w:color="auto"/>
        <w:left w:val="none" w:sz="0" w:space="0" w:color="auto"/>
        <w:bottom w:val="none" w:sz="0" w:space="0" w:color="auto"/>
        <w:right w:val="none" w:sz="0" w:space="0" w:color="auto"/>
      </w:divBdr>
    </w:div>
    <w:div w:id="198797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2025-05-09T10:55:00Z</dcterms:created>
  <dcterms:modified xsi:type="dcterms:W3CDTF">2025-05-09T14:06:00Z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2025-05-09T14:05:56Z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0a5e7c40-6e38-413a-bb6f-96d2b19607ab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